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9DE" w:rsidRPr="00EC79DE" w:rsidRDefault="00EC79DE" w:rsidP="00EC79DE">
      <w:pPr>
        <w:jc w:val="center"/>
        <w:rPr>
          <w:rFonts w:ascii="Times New Roman" w:hAnsi="Times New Roman"/>
          <w:sz w:val="32"/>
          <w:szCs w:val="32"/>
        </w:rPr>
      </w:pPr>
      <w:r w:rsidRPr="00EC79DE">
        <w:rPr>
          <w:rFonts w:ascii="Times New Roman" w:hAnsi="Times New Roman"/>
          <w:sz w:val="32"/>
          <w:szCs w:val="32"/>
        </w:rPr>
        <w:t>Министерство по развитию информационных технологий и коммуникаций Республики Узбекистан</w:t>
      </w:r>
    </w:p>
    <w:p w:rsidR="00F30BCE" w:rsidRPr="00EC79DE" w:rsidRDefault="004E5F67" w:rsidP="00F30BCE">
      <w:pPr>
        <w:jc w:val="center"/>
        <w:rPr>
          <w:rFonts w:ascii="Times New Roman" w:hAnsi="Times New Roman"/>
          <w:sz w:val="32"/>
          <w:szCs w:val="32"/>
        </w:rPr>
      </w:pPr>
      <w:r w:rsidRPr="00EC79DE">
        <w:rPr>
          <w:rFonts w:ascii="Times New Roman" w:hAnsi="Times New Roman"/>
          <w:sz w:val="32"/>
          <w:szCs w:val="32"/>
        </w:rPr>
        <w:t>Ташкентский  университет  и</w:t>
      </w:r>
      <w:r w:rsidR="00F30BCE" w:rsidRPr="00EC79DE">
        <w:rPr>
          <w:rFonts w:ascii="Times New Roman" w:hAnsi="Times New Roman"/>
          <w:sz w:val="32"/>
          <w:szCs w:val="32"/>
        </w:rPr>
        <w:t xml:space="preserve">нформационных  </w:t>
      </w:r>
      <w:r w:rsidRPr="00EC79DE">
        <w:rPr>
          <w:rFonts w:ascii="Times New Roman" w:hAnsi="Times New Roman"/>
          <w:sz w:val="32"/>
          <w:szCs w:val="32"/>
        </w:rPr>
        <w:t>т</w:t>
      </w:r>
      <w:r w:rsidR="00F30BCE" w:rsidRPr="00EC79DE">
        <w:rPr>
          <w:rFonts w:ascii="Times New Roman" w:hAnsi="Times New Roman"/>
          <w:sz w:val="32"/>
          <w:szCs w:val="32"/>
        </w:rPr>
        <w:t>ехнологий</w:t>
      </w:r>
    </w:p>
    <w:p w:rsidR="00F30BCE" w:rsidRPr="00EC79DE" w:rsidRDefault="00F30BCE" w:rsidP="00F30BCE">
      <w:pPr>
        <w:jc w:val="center"/>
        <w:rPr>
          <w:rFonts w:ascii="Times New Roman" w:hAnsi="Times New Roman"/>
          <w:sz w:val="32"/>
          <w:szCs w:val="32"/>
        </w:rPr>
      </w:pPr>
    </w:p>
    <w:p w:rsidR="00F30BCE" w:rsidRDefault="00F30BCE" w:rsidP="00F30BCE">
      <w:pPr>
        <w:jc w:val="center"/>
        <w:rPr>
          <w:rFonts w:ascii="Times New Roman" w:hAnsi="Times New Roman"/>
          <w:sz w:val="28"/>
          <w:szCs w:val="28"/>
        </w:rPr>
      </w:pPr>
    </w:p>
    <w:p w:rsidR="00F30BCE" w:rsidRDefault="00F30BCE" w:rsidP="00F30BCE">
      <w:pPr>
        <w:jc w:val="center"/>
        <w:rPr>
          <w:rFonts w:ascii="Times New Roman" w:hAnsi="Times New Roman"/>
          <w:sz w:val="28"/>
          <w:szCs w:val="28"/>
        </w:rPr>
      </w:pPr>
    </w:p>
    <w:p w:rsidR="00F30BCE" w:rsidRDefault="00F30BCE" w:rsidP="00F30BCE">
      <w:pPr>
        <w:jc w:val="right"/>
        <w:rPr>
          <w:rFonts w:ascii="Times New Roman" w:hAnsi="Times New Roman"/>
          <w:b w:val="0"/>
          <w:sz w:val="24"/>
          <w:szCs w:val="24"/>
        </w:rPr>
      </w:pPr>
      <w:r w:rsidRPr="00F30BCE">
        <w:rPr>
          <w:rFonts w:ascii="Times New Roman" w:hAnsi="Times New Roman"/>
          <w:b w:val="0"/>
          <w:sz w:val="24"/>
          <w:szCs w:val="24"/>
        </w:rPr>
        <w:t xml:space="preserve">                </w:t>
      </w:r>
      <w:r>
        <w:rPr>
          <w:rFonts w:ascii="Times New Roman" w:hAnsi="Times New Roman"/>
          <w:b w:val="0"/>
          <w:sz w:val="24"/>
          <w:szCs w:val="24"/>
        </w:rPr>
        <w:t xml:space="preserve">             </w:t>
      </w:r>
    </w:p>
    <w:p w:rsidR="00F30BCE" w:rsidRDefault="00F30BCE" w:rsidP="00F30BCE">
      <w:pPr>
        <w:jc w:val="right"/>
        <w:rPr>
          <w:rFonts w:ascii="Times New Roman" w:hAnsi="Times New Roman"/>
          <w:b w:val="0"/>
          <w:sz w:val="24"/>
          <w:szCs w:val="24"/>
        </w:rPr>
      </w:pPr>
    </w:p>
    <w:p w:rsidR="00F30BCE" w:rsidRDefault="00F30BCE" w:rsidP="00F30BCE">
      <w:pPr>
        <w:jc w:val="right"/>
        <w:rPr>
          <w:rFonts w:ascii="Times New Roman" w:hAnsi="Times New Roman"/>
          <w:b w:val="0"/>
          <w:sz w:val="24"/>
          <w:szCs w:val="24"/>
        </w:rPr>
      </w:pPr>
    </w:p>
    <w:p w:rsidR="00F30BCE" w:rsidRDefault="00F30BCE" w:rsidP="00F30BCE">
      <w:pPr>
        <w:jc w:val="right"/>
        <w:rPr>
          <w:rFonts w:ascii="Times New Roman" w:hAnsi="Times New Roman"/>
          <w:b w:val="0"/>
          <w:sz w:val="24"/>
          <w:szCs w:val="24"/>
        </w:rPr>
      </w:pPr>
    </w:p>
    <w:p w:rsidR="00F30BCE" w:rsidRPr="00F30BCE" w:rsidRDefault="00F30BCE" w:rsidP="00F30BCE">
      <w:pPr>
        <w:jc w:val="right"/>
        <w:rPr>
          <w:rFonts w:ascii="Times New Roman" w:hAnsi="Times New Roman"/>
          <w:b w:val="0"/>
          <w:sz w:val="28"/>
          <w:szCs w:val="28"/>
        </w:rPr>
      </w:pPr>
      <w:r>
        <w:rPr>
          <w:rFonts w:ascii="Times New Roman" w:hAnsi="Times New Roman"/>
          <w:b w:val="0"/>
          <w:sz w:val="24"/>
          <w:szCs w:val="24"/>
        </w:rPr>
        <w:t xml:space="preserve">      </w:t>
      </w:r>
      <w:r w:rsidRPr="00F30BCE">
        <w:rPr>
          <w:rFonts w:ascii="Times New Roman" w:hAnsi="Times New Roman"/>
          <w:b w:val="0"/>
          <w:sz w:val="28"/>
          <w:szCs w:val="28"/>
        </w:rPr>
        <w:t xml:space="preserve"> Кафедра «Экономика в сфере ИКТ»</w:t>
      </w:r>
    </w:p>
    <w:p w:rsidR="00F30BCE" w:rsidRDefault="00F30BCE" w:rsidP="00F30BCE">
      <w:pPr>
        <w:rPr>
          <w:rFonts w:ascii="Times New Roman" w:hAnsi="Times New Roman"/>
          <w:b w:val="0"/>
          <w:sz w:val="28"/>
          <w:szCs w:val="28"/>
        </w:rPr>
      </w:pPr>
    </w:p>
    <w:p w:rsidR="00F30BCE" w:rsidRDefault="00F30BCE" w:rsidP="00F30BCE">
      <w:pPr>
        <w:rPr>
          <w:rFonts w:ascii="Times New Roman" w:hAnsi="Times New Roman"/>
          <w:b w:val="0"/>
          <w:sz w:val="28"/>
          <w:szCs w:val="28"/>
        </w:rPr>
      </w:pPr>
    </w:p>
    <w:p w:rsidR="00F30BCE" w:rsidRDefault="00F30BCE" w:rsidP="00F30BCE">
      <w:pPr>
        <w:rPr>
          <w:rFonts w:ascii="Times New Roman" w:hAnsi="Times New Roman"/>
          <w:sz w:val="28"/>
          <w:szCs w:val="28"/>
        </w:rPr>
      </w:pPr>
      <w:r w:rsidRPr="001053C1">
        <w:rPr>
          <w:rFonts w:ascii="Times New Roman" w:hAnsi="Times New Roman"/>
          <w:sz w:val="28"/>
          <w:szCs w:val="28"/>
        </w:rPr>
        <w:t xml:space="preserve">                          </w:t>
      </w:r>
    </w:p>
    <w:p w:rsidR="00F30BCE" w:rsidRDefault="00F30BCE" w:rsidP="00F30BCE">
      <w:pPr>
        <w:rPr>
          <w:rFonts w:ascii="Times New Roman" w:hAnsi="Times New Roman"/>
          <w:b w:val="0"/>
          <w:sz w:val="28"/>
          <w:szCs w:val="28"/>
        </w:rPr>
      </w:pPr>
    </w:p>
    <w:p w:rsidR="00F30BCE" w:rsidRDefault="00F30BCE" w:rsidP="00F30BCE">
      <w:pPr>
        <w:rPr>
          <w:rFonts w:ascii="Times New Roman" w:hAnsi="Times New Roman"/>
          <w:b w:val="0"/>
          <w:sz w:val="28"/>
          <w:szCs w:val="28"/>
        </w:rPr>
      </w:pPr>
    </w:p>
    <w:p w:rsidR="00F30BCE" w:rsidRDefault="00F30BCE" w:rsidP="00F30BCE">
      <w:pPr>
        <w:rPr>
          <w:rFonts w:ascii="Times New Roman" w:hAnsi="Times New Roman"/>
          <w:b w:val="0"/>
          <w:sz w:val="28"/>
          <w:szCs w:val="28"/>
        </w:rPr>
      </w:pPr>
    </w:p>
    <w:p w:rsidR="00F30BCE" w:rsidRDefault="00F30BCE" w:rsidP="00F30BCE">
      <w:pPr>
        <w:rPr>
          <w:rFonts w:ascii="Times New Roman" w:hAnsi="Times New Roman"/>
          <w:b w:val="0"/>
          <w:sz w:val="28"/>
          <w:szCs w:val="28"/>
        </w:rPr>
      </w:pPr>
    </w:p>
    <w:p w:rsidR="00F30BCE" w:rsidRDefault="00F30BCE" w:rsidP="00F30BCE">
      <w:pPr>
        <w:jc w:val="center"/>
        <w:rPr>
          <w:rFonts w:ascii="Times New Roman" w:hAnsi="Times New Roman"/>
          <w:sz w:val="24"/>
          <w:szCs w:val="24"/>
          <w:lang w:val="uz-Cyrl-UZ"/>
        </w:rPr>
      </w:pPr>
    </w:p>
    <w:p w:rsidR="00F30BCE" w:rsidRPr="00857813" w:rsidRDefault="00EC79DE" w:rsidP="00F30BCE">
      <w:pPr>
        <w:jc w:val="center"/>
        <w:rPr>
          <w:rFonts w:ascii="Times New Roman" w:hAnsi="Times New Roman"/>
          <w:sz w:val="28"/>
          <w:szCs w:val="28"/>
        </w:rPr>
      </w:pPr>
      <w:r w:rsidRPr="00857813">
        <w:rPr>
          <w:rFonts w:ascii="Times New Roman" w:hAnsi="Times New Roman"/>
          <w:sz w:val="28"/>
          <w:szCs w:val="28"/>
          <w:lang w:val="uz-Cyrl-UZ"/>
        </w:rPr>
        <w:t>Курс лекций по предмету</w:t>
      </w:r>
    </w:p>
    <w:p w:rsidR="00F30BCE" w:rsidRPr="00F30BCE" w:rsidRDefault="00F30BCE" w:rsidP="00F30BCE">
      <w:pPr>
        <w:jc w:val="center"/>
        <w:rPr>
          <w:rFonts w:ascii="Times New Roman" w:hAnsi="Times New Roman"/>
          <w:sz w:val="24"/>
          <w:szCs w:val="24"/>
        </w:rPr>
      </w:pPr>
      <w:r>
        <w:rPr>
          <w:rFonts w:ascii="Times New Roman" w:hAnsi="Times New Roman"/>
          <w:sz w:val="24"/>
          <w:szCs w:val="24"/>
        </w:rPr>
        <w:t>«ЭКОНОМИКА СВЯЗИ И ИНФОРМАТИЗАЦИИ»</w:t>
      </w:r>
    </w:p>
    <w:p w:rsidR="00F30BCE" w:rsidRDefault="00F30BCE" w:rsidP="00F30BCE">
      <w:pPr>
        <w:jc w:val="center"/>
        <w:rPr>
          <w:rFonts w:ascii="Times New Roman" w:hAnsi="Times New Roman"/>
          <w:sz w:val="24"/>
          <w:szCs w:val="24"/>
        </w:rPr>
      </w:pPr>
    </w:p>
    <w:p w:rsidR="00F30BCE" w:rsidRPr="00F30BCE" w:rsidRDefault="00F30BCE" w:rsidP="00F30BCE">
      <w:pPr>
        <w:jc w:val="center"/>
        <w:rPr>
          <w:rFonts w:ascii="Times New Roman" w:hAnsi="Times New Roman"/>
          <w:b w:val="0"/>
          <w:sz w:val="24"/>
          <w:szCs w:val="24"/>
        </w:rPr>
      </w:pPr>
      <w:r w:rsidRPr="00F30BCE">
        <w:rPr>
          <w:rFonts w:ascii="Times New Roman" w:hAnsi="Times New Roman"/>
          <w:b w:val="0"/>
          <w:sz w:val="24"/>
          <w:szCs w:val="24"/>
        </w:rPr>
        <w:t>Для студентов по направлению образования:</w:t>
      </w:r>
    </w:p>
    <w:p w:rsidR="00F30BCE" w:rsidRPr="00F30BCE" w:rsidRDefault="00F30BCE" w:rsidP="00F30BCE">
      <w:pPr>
        <w:jc w:val="center"/>
        <w:rPr>
          <w:rFonts w:ascii="Times New Roman" w:hAnsi="Times New Roman"/>
          <w:b w:val="0"/>
          <w:sz w:val="24"/>
          <w:szCs w:val="24"/>
        </w:rPr>
      </w:pPr>
      <w:r w:rsidRPr="00F30BCE">
        <w:rPr>
          <w:rFonts w:ascii="Times New Roman" w:hAnsi="Times New Roman"/>
          <w:b w:val="0"/>
          <w:sz w:val="24"/>
          <w:szCs w:val="24"/>
        </w:rPr>
        <w:t>5230100- Экономика (связь и информатизация)</w:t>
      </w:r>
    </w:p>
    <w:p w:rsidR="00F30BCE" w:rsidRPr="00F30BCE" w:rsidRDefault="00F30BCE" w:rsidP="00F30BCE">
      <w:pPr>
        <w:jc w:val="center"/>
        <w:rPr>
          <w:rFonts w:ascii="Times New Roman" w:hAnsi="Times New Roman"/>
          <w:b w:val="0"/>
          <w:sz w:val="24"/>
          <w:szCs w:val="24"/>
        </w:rPr>
      </w:pPr>
      <w:r w:rsidRPr="00F30BCE">
        <w:rPr>
          <w:rFonts w:ascii="Times New Roman" w:hAnsi="Times New Roman"/>
          <w:b w:val="0"/>
          <w:sz w:val="24"/>
          <w:szCs w:val="24"/>
        </w:rPr>
        <w:t>5230200- Менеджмент (</w:t>
      </w:r>
      <w:bookmarkStart w:id="0" w:name="_GoBack"/>
      <w:bookmarkEnd w:id="0"/>
      <w:r w:rsidRPr="00F30BCE">
        <w:rPr>
          <w:rFonts w:ascii="Times New Roman" w:hAnsi="Times New Roman"/>
          <w:b w:val="0"/>
          <w:sz w:val="24"/>
          <w:szCs w:val="24"/>
        </w:rPr>
        <w:t>связь и информатизация)</w:t>
      </w:r>
    </w:p>
    <w:p w:rsidR="00F30BCE" w:rsidRDefault="00F30BCE" w:rsidP="00F30BCE">
      <w:pPr>
        <w:jc w:val="center"/>
        <w:rPr>
          <w:rFonts w:ascii="Times New Roman" w:hAnsi="Times New Roman"/>
          <w:sz w:val="24"/>
          <w:szCs w:val="24"/>
        </w:rPr>
      </w:pPr>
    </w:p>
    <w:p w:rsidR="00F30BCE" w:rsidRDefault="00F30BCE" w:rsidP="00F30BCE">
      <w:pPr>
        <w:jc w:val="center"/>
        <w:rPr>
          <w:rFonts w:ascii="Times New Roman" w:hAnsi="Times New Roman"/>
          <w:sz w:val="24"/>
          <w:szCs w:val="24"/>
        </w:rPr>
      </w:pPr>
    </w:p>
    <w:p w:rsidR="00F30BCE" w:rsidRDefault="00F30BCE" w:rsidP="00F30BCE">
      <w:pPr>
        <w:jc w:val="center"/>
        <w:rPr>
          <w:rFonts w:ascii="Times New Roman" w:hAnsi="Times New Roman"/>
          <w:sz w:val="24"/>
          <w:szCs w:val="24"/>
        </w:rPr>
      </w:pPr>
    </w:p>
    <w:p w:rsidR="00F30BCE" w:rsidRDefault="00F30BCE" w:rsidP="00F30BCE">
      <w:pPr>
        <w:jc w:val="center"/>
        <w:rPr>
          <w:rFonts w:ascii="Times New Roman" w:hAnsi="Times New Roman"/>
          <w:sz w:val="24"/>
          <w:szCs w:val="24"/>
        </w:rPr>
      </w:pPr>
    </w:p>
    <w:p w:rsidR="00F30BCE" w:rsidRDefault="00F30BCE" w:rsidP="00F30BCE">
      <w:pPr>
        <w:rPr>
          <w:rFonts w:ascii="Times New Roman" w:hAnsi="Times New Roman"/>
          <w:sz w:val="24"/>
          <w:szCs w:val="24"/>
        </w:rPr>
      </w:pPr>
    </w:p>
    <w:p w:rsidR="00F30BCE" w:rsidRDefault="00F30BCE" w:rsidP="00F30BCE">
      <w:pPr>
        <w:jc w:val="center"/>
        <w:rPr>
          <w:rFonts w:ascii="Times New Roman" w:hAnsi="Times New Roman"/>
          <w:sz w:val="24"/>
          <w:szCs w:val="24"/>
        </w:rPr>
      </w:pPr>
    </w:p>
    <w:p w:rsidR="00F30BCE" w:rsidRDefault="00F30BCE" w:rsidP="00F30BCE">
      <w:pPr>
        <w:jc w:val="center"/>
        <w:rPr>
          <w:rFonts w:ascii="Times New Roman" w:hAnsi="Times New Roman"/>
          <w:sz w:val="24"/>
          <w:szCs w:val="24"/>
        </w:rPr>
      </w:pPr>
    </w:p>
    <w:p w:rsidR="00F30BCE" w:rsidRDefault="00F30BCE" w:rsidP="00F30BCE">
      <w:pPr>
        <w:jc w:val="center"/>
        <w:rPr>
          <w:rFonts w:ascii="Times New Roman" w:hAnsi="Times New Roman"/>
          <w:sz w:val="24"/>
          <w:szCs w:val="24"/>
          <w:lang w:val="uz-Cyrl-UZ"/>
        </w:rPr>
      </w:pPr>
    </w:p>
    <w:p w:rsidR="00F30BCE" w:rsidRDefault="00F30BCE" w:rsidP="00F30BCE">
      <w:pPr>
        <w:jc w:val="center"/>
        <w:rPr>
          <w:rFonts w:ascii="Times New Roman" w:hAnsi="Times New Roman"/>
          <w:sz w:val="24"/>
          <w:szCs w:val="24"/>
          <w:lang w:val="uz-Cyrl-UZ"/>
        </w:rPr>
      </w:pPr>
    </w:p>
    <w:p w:rsidR="00F30BCE" w:rsidRDefault="00F30BCE" w:rsidP="00F30BCE">
      <w:pPr>
        <w:jc w:val="center"/>
        <w:rPr>
          <w:rFonts w:ascii="Times New Roman" w:hAnsi="Times New Roman"/>
          <w:sz w:val="24"/>
          <w:szCs w:val="24"/>
          <w:lang w:val="uz-Cyrl-UZ"/>
        </w:rPr>
      </w:pPr>
    </w:p>
    <w:p w:rsidR="00F30BCE" w:rsidRDefault="00930C9A" w:rsidP="00930C9A">
      <w:pPr>
        <w:tabs>
          <w:tab w:val="left" w:pos="3765"/>
        </w:tabs>
        <w:rPr>
          <w:rFonts w:ascii="Times New Roman" w:hAnsi="Times New Roman"/>
          <w:sz w:val="24"/>
          <w:szCs w:val="24"/>
          <w:lang w:val="uz-Cyrl-UZ"/>
        </w:rPr>
      </w:pPr>
      <w:r>
        <w:rPr>
          <w:rFonts w:ascii="Times New Roman" w:hAnsi="Times New Roman"/>
          <w:sz w:val="24"/>
          <w:szCs w:val="24"/>
          <w:lang w:val="uz-Cyrl-UZ"/>
        </w:rPr>
        <w:tab/>
      </w:r>
    </w:p>
    <w:p w:rsidR="00EC79DE" w:rsidRDefault="00EC79DE" w:rsidP="00930C9A">
      <w:pPr>
        <w:tabs>
          <w:tab w:val="left" w:pos="3765"/>
        </w:tabs>
        <w:rPr>
          <w:rFonts w:ascii="Times New Roman" w:hAnsi="Times New Roman"/>
          <w:sz w:val="24"/>
          <w:szCs w:val="24"/>
          <w:lang w:val="uz-Cyrl-UZ"/>
        </w:rPr>
      </w:pPr>
    </w:p>
    <w:p w:rsidR="00EC79DE" w:rsidRDefault="00EC79DE" w:rsidP="00930C9A">
      <w:pPr>
        <w:tabs>
          <w:tab w:val="left" w:pos="3765"/>
        </w:tabs>
        <w:rPr>
          <w:rFonts w:ascii="Times New Roman" w:hAnsi="Times New Roman"/>
          <w:sz w:val="24"/>
          <w:szCs w:val="24"/>
          <w:lang w:val="uz-Cyrl-UZ"/>
        </w:rPr>
      </w:pPr>
    </w:p>
    <w:p w:rsidR="00EC79DE" w:rsidRDefault="00EC79DE" w:rsidP="00930C9A">
      <w:pPr>
        <w:tabs>
          <w:tab w:val="left" w:pos="3765"/>
        </w:tabs>
        <w:rPr>
          <w:rFonts w:ascii="Times New Roman" w:hAnsi="Times New Roman"/>
          <w:sz w:val="24"/>
          <w:szCs w:val="24"/>
          <w:lang w:val="uz-Cyrl-UZ"/>
        </w:rPr>
      </w:pPr>
    </w:p>
    <w:p w:rsidR="00EC79DE" w:rsidRDefault="00EC79DE" w:rsidP="00930C9A">
      <w:pPr>
        <w:tabs>
          <w:tab w:val="left" w:pos="3765"/>
        </w:tabs>
        <w:rPr>
          <w:rFonts w:ascii="Times New Roman" w:hAnsi="Times New Roman"/>
          <w:sz w:val="24"/>
          <w:szCs w:val="24"/>
          <w:lang w:val="uz-Cyrl-UZ"/>
        </w:rPr>
      </w:pPr>
    </w:p>
    <w:p w:rsidR="00F30BCE" w:rsidRDefault="00F30BCE" w:rsidP="00F30BCE">
      <w:pPr>
        <w:jc w:val="center"/>
        <w:rPr>
          <w:rFonts w:ascii="Times New Roman" w:hAnsi="Times New Roman"/>
          <w:sz w:val="24"/>
          <w:szCs w:val="24"/>
          <w:lang w:val="uz-Cyrl-UZ"/>
        </w:rPr>
      </w:pPr>
    </w:p>
    <w:p w:rsidR="00F30BCE" w:rsidRDefault="00F30BCE" w:rsidP="00F30BCE">
      <w:pPr>
        <w:jc w:val="center"/>
        <w:rPr>
          <w:rFonts w:ascii="Times New Roman" w:hAnsi="Times New Roman"/>
          <w:sz w:val="24"/>
          <w:szCs w:val="24"/>
          <w:lang w:val="uz-Cyrl-UZ"/>
        </w:rPr>
      </w:pPr>
    </w:p>
    <w:p w:rsidR="00F30BCE" w:rsidRDefault="00F30BCE" w:rsidP="00F30BCE">
      <w:pPr>
        <w:jc w:val="center"/>
        <w:rPr>
          <w:rFonts w:ascii="Times New Roman" w:hAnsi="Times New Roman"/>
          <w:sz w:val="24"/>
          <w:szCs w:val="24"/>
          <w:lang w:val="uz-Cyrl-UZ"/>
        </w:rPr>
      </w:pPr>
    </w:p>
    <w:p w:rsidR="00F30BCE" w:rsidRDefault="00F30BCE" w:rsidP="00F30BCE">
      <w:pPr>
        <w:jc w:val="center"/>
        <w:rPr>
          <w:rFonts w:ascii="Times New Roman" w:hAnsi="Times New Roman"/>
          <w:sz w:val="24"/>
          <w:szCs w:val="24"/>
          <w:lang w:val="uz-Cyrl-UZ"/>
        </w:rPr>
      </w:pPr>
    </w:p>
    <w:p w:rsidR="00F30BCE" w:rsidRDefault="00F30BCE" w:rsidP="00F30BCE">
      <w:pPr>
        <w:jc w:val="center"/>
        <w:rPr>
          <w:rFonts w:ascii="Times New Roman" w:hAnsi="Times New Roman"/>
          <w:sz w:val="24"/>
          <w:szCs w:val="24"/>
        </w:rPr>
      </w:pPr>
    </w:p>
    <w:p w:rsidR="00F30BCE" w:rsidRDefault="00F30BCE" w:rsidP="00F30BCE">
      <w:pPr>
        <w:jc w:val="center"/>
        <w:rPr>
          <w:rFonts w:ascii="Times New Roman" w:hAnsi="Times New Roman"/>
          <w:sz w:val="24"/>
          <w:szCs w:val="24"/>
        </w:rPr>
      </w:pPr>
    </w:p>
    <w:p w:rsidR="00F30BCE" w:rsidRDefault="00F30BCE" w:rsidP="00F30BCE">
      <w:pPr>
        <w:jc w:val="center"/>
        <w:rPr>
          <w:rFonts w:ascii="Times New Roman" w:hAnsi="Times New Roman"/>
          <w:sz w:val="24"/>
          <w:szCs w:val="24"/>
          <w:lang w:val="uz-Cyrl-UZ"/>
        </w:rPr>
      </w:pPr>
      <w:r>
        <w:rPr>
          <w:rFonts w:ascii="Times New Roman" w:hAnsi="Times New Roman"/>
          <w:sz w:val="24"/>
          <w:szCs w:val="24"/>
        </w:rPr>
        <w:t>Ташкент 201</w:t>
      </w:r>
      <w:r w:rsidR="00EC79DE">
        <w:rPr>
          <w:rFonts w:ascii="Times New Roman" w:hAnsi="Times New Roman"/>
          <w:sz w:val="24"/>
          <w:szCs w:val="24"/>
          <w:lang w:val="uz-Cyrl-UZ"/>
        </w:rPr>
        <w:t>5</w:t>
      </w:r>
    </w:p>
    <w:p w:rsidR="005868BC" w:rsidRDefault="005868BC" w:rsidP="004F7CAA">
      <w:pPr>
        <w:jc w:val="center"/>
        <w:rPr>
          <w:rFonts w:ascii="Times New Roman" w:hAnsi="Times New Roman" w:cs="Times New Roman"/>
          <w:b w:val="0"/>
          <w:spacing w:val="-8"/>
          <w:sz w:val="28"/>
          <w:szCs w:val="28"/>
        </w:rPr>
      </w:pPr>
    </w:p>
    <w:p w:rsidR="005868BC" w:rsidRDefault="005868BC" w:rsidP="004F7CAA">
      <w:pPr>
        <w:jc w:val="center"/>
        <w:rPr>
          <w:rFonts w:ascii="Times New Roman" w:hAnsi="Times New Roman" w:cs="Times New Roman"/>
          <w:b w:val="0"/>
          <w:spacing w:val="-8"/>
          <w:sz w:val="28"/>
          <w:szCs w:val="28"/>
        </w:rPr>
      </w:pPr>
    </w:p>
    <w:p w:rsidR="004F7CAA" w:rsidRDefault="00930C9A" w:rsidP="004F7CAA">
      <w:pPr>
        <w:jc w:val="center"/>
        <w:rPr>
          <w:rFonts w:ascii="Times New Roman" w:hAnsi="Times New Roman" w:cs="Times New Roman"/>
          <w:b w:val="0"/>
          <w:spacing w:val="-8"/>
          <w:sz w:val="28"/>
          <w:szCs w:val="28"/>
        </w:rPr>
      </w:pPr>
      <w:r>
        <w:rPr>
          <w:rFonts w:ascii="Times New Roman" w:hAnsi="Times New Roman" w:cs="Times New Roman"/>
          <w:b w:val="0"/>
          <w:spacing w:val="-8"/>
          <w:sz w:val="28"/>
          <w:szCs w:val="28"/>
        </w:rPr>
        <w:lastRenderedPageBreak/>
        <w:t>СОДЕРЖАНИЕ</w:t>
      </w:r>
    </w:p>
    <w:p w:rsidR="004F7CAA" w:rsidRDefault="004F7CAA" w:rsidP="004F7CAA">
      <w:pPr>
        <w:jc w:val="center"/>
        <w:rPr>
          <w:rFonts w:ascii="Times New Roman" w:hAnsi="Times New Roman" w:cs="Times New Roman"/>
          <w:b w:val="0"/>
          <w:spacing w:val="-8"/>
          <w:sz w:val="28"/>
          <w:szCs w:val="28"/>
        </w:rPr>
      </w:pPr>
    </w:p>
    <w:p w:rsidR="004F7CAA" w:rsidRPr="004F7CAA" w:rsidRDefault="004F7CAA" w:rsidP="004F7CAA">
      <w:pPr>
        <w:jc w:val="center"/>
        <w:rPr>
          <w:rFonts w:ascii="Times New Roman" w:hAnsi="Times New Roman" w:cs="Times New Roman"/>
          <w:b w:val="0"/>
          <w:spacing w:val="-8"/>
          <w:sz w:val="28"/>
          <w:szCs w:val="28"/>
        </w:rPr>
      </w:pPr>
    </w:p>
    <w:p w:rsidR="007A36FF" w:rsidRPr="007A36FF" w:rsidRDefault="004E5F67" w:rsidP="007A36FF">
      <w:pPr>
        <w:pStyle w:val="a6"/>
        <w:numPr>
          <w:ilvl w:val="0"/>
          <w:numId w:val="51"/>
        </w:numPr>
        <w:tabs>
          <w:tab w:val="left" w:pos="567"/>
        </w:tabs>
        <w:spacing w:line="360" w:lineRule="auto"/>
        <w:ind w:left="0" w:firstLine="142"/>
        <w:rPr>
          <w:rFonts w:ascii="Times New Roman" w:hAnsi="Times New Roman" w:cs="Times New Roman"/>
          <w:spacing w:val="-7"/>
          <w:sz w:val="28"/>
          <w:szCs w:val="28"/>
        </w:rPr>
      </w:pPr>
      <w:r w:rsidRPr="007A36FF">
        <w:rPr>
          <w:rFonts w:ascii="Times New Roman" w:hAnsi="Times New Roman" w:cs="Times New Roman"/>
          <w:spacing w:val="-8"/>
          <w:sz w:val="28"/>
          <w:szCs w:val="28"/>
        </w:rPr>
        <w:t xml:space="preserve">Социально-экономическая характеристика </w:t>
      </w:r>
      <w:r w:rsidRPr="007A36FF">
        <w:rPr>
          <w:rFonts w:ascii="Times New Roman" w:hAnsi="Times New Roman" w:cs="Times New Roman"/>
          <w:spacing w:val="-7"/>
          <w:sz w:val="28"/>
          <w:szCs w:val="28"/>
        </w:rPr>
        <w:t>отрасли связи</w:t>
      </w:r>
    </w:p>
    <w:p w:rsidR="004F7CAA" w:rsidRPr="007A36FF" w:rsidRDefault="004E5F67" w:rsidP="007A36FF">
      <w:pPr>
        <w:tabs>
          <w:tab w:val="left" w:pos="567"/>
        </w:tabs>
        <w:spacing w:line="360" w:lineRule="auto"/>
        <w:ind w:firstLine="142"/>
        <w:rPr>
          <w:rFonts w:ascii="Times New Roman" w:hAnsi="Times New Roman" w:cs="Times New Roman"/>
          <w:b w:val="0"/>
          <w:bCs w:val="0"/>
          <w:spacing w:val="-8"/>
          <w:sz w:val="28"/>
          <w:szCs w:val="28"/>
        </w:rPr>
      </w:pPr>
      <w:r w:rsidRPr="007A36FF">
        <w:rPr>
          <w:rFonts w:ascii="Times New Roman" w:hAnsi="Times New Roman" w:cs="Times New Roman"/>
          <w:spacing w:val="-7"/>
          <w:sz w:val="28"/>
          <w:szCs w:val="28"/>
        </w:rPr>
        <w:t xml:space="preserve"> </w:t>
      </w:r>
      <w:r w:rsidRPr="007A36FF">
        <w:rPr>
          <w:rFonts w:ascii="Times New Roman" w:hAnsi="Times New Roman" w:cs="Times New Roman"/>
          <w:b w:val="0"/>
          <w:bCs w:val="0"/>
          <w:spacing w:val="-8"/>
          <w:sz w:val="28"/>
          <w:szCs w:val="28"/>
        </w:rPr>
        <w:t>и ее структура</w:t>
      </w:r>
      <w:r w:rsidR="007A36FF" w:rsidRPr="007A36FF">
        <w:rPr>
          <w:rFonts w:ascii="Times New Roman" w:hAnsi="Times New Roman" w:cs="Times New Roman"/>
          <w:b w:val="0"/>
          <w:bCs w:val="0"/>
          <w:spacing w:val="-8"/>
          <w:sz w:val="28"/>
          <w:szCs w:val="28"/>
        </w:rPr>
        <w:t>……………………………………………………</w:t>
      </w:r>
      <w:r w:rsidR="007A36FF">
        <w:rPr>
          <w:rFonts w:ascii="Times New Roman" w:hAnsi="Times New Roman" w:cs="Times New Roman"/>
          <w:b w:val="0"/>
          <w:bCs w:val="0"/>
          <w:spacing w:val="-8"/>
          <w:sz w:val="28"/>
          <w:szCs w:val="28"/>
        </w:rPr>
        <w:t>….</w:t>
      </w:r>
      <w:r w:rsidR="007A36FF" w:rsidRPr="007A36FF">
        <w:rPr>
          <w:rFonts w:ascii="Times New Roman" w:hAnsi="Times New Roman" w:cs="Times New Roman"/>
          <w:b w:val="0"/>
          <w:bCs w:val="0"/>
          <w:spacing w:val="-8"/>
          <w:sz w:val="28"/>
          <w:szCs w:val="28"/>
        </w:rPr>
        <w:t>………</w:t>
      </w:r>
      <w:r w:rsidR="007A36FF">
        <w:rPr>
          <w:rFonts w:ascii="Times New Roman" w:hAnsi="Times New Roman" w:cs="Times New Roman"/>
          <w:b w:val="0"/>
          <w:bCs w:val="0"/>
          <w:spacing w:val="-8"/>
          <w:sz w:val="28"/>
          <w:szCs w:val="28"/>
        </w:rPr>
        <w:t>…</w:t>
      </w:r>
      <w:r w:rsidR="007A36FF" w:rsidRPr="007A36FF">
        <w:rPr>
          <w:rFonts w:ascii="Times New Roman" w:hAnsi="Times New Roman" w:cs="Times New Roman"/>
          <w:b w:val="0"/>
          <w:bCs w:val="0"/>
          <w:spacing w:val="-8"/>
          <w:sz w:val="28"/>
          <w:szCs w:val="28"/>
        </w:rPr>
        <w:t>.</w:t>
      </w:r>
      <w:r w:rsidR="007A36FF">
        <w:rPr>
          <w:rFonts w:ascii="Times New Roman" w:hAnsi="Times New Roman" w:cs="Times New Roman"/>
          <w:b w:val="0"/>
          <w:bCs w:val="0"/>
          <w:spacing w:val="-8"/>
          <w:sz w:val="28"/>
          <w:szCs w:val="28"/>
        </w:rPr>
        <w:t>.3</w:t>
      </w:r>
      <w:r w:rsidRPr="007A36FF">
        <w:rPr>
          <w:rFonts w:ascii="Times New Roman" w:hAnsi="Times New Roman" w:cs="Times New Roman"/>
          <w:b w:val="0"/>
          <w:bCs w:val="0"/>
          <w:spacing w:val="-8"/>
          <w:sz w:val="28"/>
          <w:szCs w:val="28"/>
        </w:rPr>
        <w:br/>
        <w:t>2. Основы планирования и бюджетирования в связи</w:t>
      </w:r>
      <w:r w:rsidR="007A36FF">
        <w:rPr>
          <w:rFonts w:ascii="Times New Roman" w:hAnsi="Times New Roman" w:cs="Times New Roman"/>
          <w:b w:val="0"/>
          <w:bCs w:val="0"/>
          <w:spacing w:val="-8"/>
          <w:sz w:val="28"/>
          <w:szCs w:val="28"/>
        </w:rPr>
        <w:t>………………………</w:t>
      </w:r>
      <w:r w:rsidR="0063573B">
        <w:rPr>
          <w:rFonts w:ascii="Times New Roman" w:hAnsi="Times New Roman" w:cs="Times New Roman"/>
          <w:b w:val="0"/>
          <w:bCs w:val="0"/>
          <w:spacing w:val="-8"/>
          <w:sz w:val="28"/>
          <w:szCs w:val="28"/>
        </w:rPr>
        <w:t>.</w:t>
      </w:r>
      <w:r w:rsidR="007A36FF">
        <w:rPr>
          <w:rFonts w:ascii="Times New Roman" w:hAnsi="Times New Roman" w:cs="Times New Roman"/>
          <w:b w:val="0"/>
          <w:bCs w:val="0"/>
          <w:spacing w:val="-8"/>
          <w:sz w:val="28"/>
          <w:szCs w:val="28"/>
        </w:rPr>
        <w:t>…</w:t>
      </w:r>
      <w:r w:rsidR="0063573B">
        <w:rPr>
          <w:rFonts w:ascii="Times New Roman" w:hAnsi="Times New Roman" w:cs="Times New Roman"/>
          <w:b w:val="0"/>
          <w:bCs w:val="0"/>
          <w:spacing w:val="-8"/>
          <w:sz w:val="28"/>
          <w:szCs w:val="28"/>
        </w:rPr>
        <w:t>.45</w:t>
      </w:r>
    </w:p>
    <w:p w:rsidR="004F7CAA" w:rsidRPr="007A36FF" w:rsidRDefault="004E5F67" w:rsidP="00372F39">
      <w:pPr>
        <w:shd w:val="clear" w:color="auto" w:fill="FFFFFF"/>
        <w:spacing w:before="67" w:line="360" w:lineRule="auto"/>
        <w:rPr>
          <w:rFonts w:ascii="Times New Roman" w:hAnsi="Times New Roman" w:cs="Times New Roman"/>
          <w:b w:val="0"/>
          <w:bCs w:val="0"/>
          <w:spacing w:val="-8"/>
          <w:sz w:val="28"/>
          <w:szCs w:val="28"/>
        </w:rPr>
      </w:pPr>
      <w:r w:rsidRPr="007A36FF">
        <w:rPr>
          <w:rFonts w:ascii="Times New Roman" w:hAnsi="Times New Roman" w:cs="Times New Roman"/>
          <w:b w:val="0"/>
          <w:bCs w:val="0"/>
          <w:spacing w:val="-8"/>
          <w:sz w:val="28"/>
          <w:szCs w:val="28"/>
        </w:rPr>
        <w:t>3. Характеристика рынка услуг связи</w:t>
      </w:r>
      <w:r w:rsidR="007A36FF">
        <w:rPr>
          <w:rFonts w:ascii="Times New Roman" w:hAnsi="Times New Roman" w:cs="Times New Roman"/>
          <w:b w:val="0"/>
          <w:bCs w:val="0"/>
          <w:spacing w:val="-8"/>
          <w:sz w:val="28"/>
          <w:szCs w:val="28"/>
        </w:rPr>
        <w:t>…………………………………………</w:t>
      </w:r>
      <w:r w:rsidR="0063573B">
        <w:rPr>
          <w:rFonts w:ascii="Times New Roman" w:hAnsi="Times New Roman" w:cs="Times New Roman"/>
          <w:b w:val="0"/>
          <w:bCs w:val="0"/>
          <w:spacing w:val="-8"/>
          <w:sz w:val="28"/>
          <w:szCs w:val="28"/>
        </w:rPr>
        <w:t>.</w:t>
      </w:r>
      <w:r w:rsidR="007A36FF">
        <w:rPr>
          <w:rFonts w:ascii="Times New Roman" w:hAnsi="Times New Roman" w:cs="Times New Roman"/>
          <w:b w:val="0"/>
          <w:bCs w:val="0"/>
          <w:spacing w:val="-8"/>
          <w:sz w:val="28"/>
          <w:szCs w:val="28"/>
        </w:rPr>
        <w:t>..72</w:t>
      </w:r>
    </w:p>
    <w:p w:rsidR="004F7CAA" w:rsidRPr="00372F39" w:rsidRDefault="004E5F67" w:rsidP="00372F39">
      <w:pPr>
        <w:shd w:val="clear" w:color="auto" w:fill="FFFFFF"/>
        <w:spacing w:before="67" w:line="360" w:lineRule="auto"/>
        <w:jc w:val="both"/>
        <w:rPr>
          <w:rFonts w:ascii="Times New Roman" w:hAnsi="Times New Roman" w:cs="Times New Roman"/>
          <w:b w:val="0"/>
          <w:spacing w:val="-6"/>
          <w:sz w:val="28"/>
          <w:szCs w:val="28"/>
        </w:rPr>
      </w:pPr>
      <w:r w:rsidRPr="00372F39">
        <w:rPr>
          <w:rFonts w:ascii="Times New Roman" w:hAnsi="Times New Roman" w:cs="Times New Roman"/>
          <w:b w:val="0"/>
          <w:bCs w:val="0"/>
          <w:spacing w:val="-9"/>
          <w:sz w:val="28"/>
          <w:szCs w:val="28"/>
        </w:rPr>
        <w:t>4. К</w:t>
      </w:r>
      <w:r w:rsidRPr="00372F39">
        <w:rPr>
          <w:rFonts w:ascii="Times New Roman" w:hAnsi="Times New Roman" w:cs="Times New Roman"/>
          <w:b w:val="0"/>
          <w:spacing w:val="-9"/>
          <w:sz w:val="28"/>
          <w:szCs w:val="28"/>
        </w:rPr>
        <w:t xml:space="preserve">ачество работы связи и пути ее </w:t>
      </w:r>
      <w:r w:rsidRPr="00372F39">
        <w:rPr>
          <w:rFonts w:ascii="Times New Roman" w:hAnsi="Times New Roman" w:cs="Times New Roman"/>
          <w:b w:val="0"/>
          <w:spacing w:val="-6"/>
          <w:sz w:val="28"/>
          <w:szCs w:val="28"/>
        </w:rPr>
        <w:t>улучшения</w:t>
      </w:r>
      <w:r w:rsidR="0063573B">
        <w:rPr>
          <w:rFonts w:ascii="Times New Roman" w:hAnsi="Times New Roman" w:cs="Times New Roman"/>
          <w:b w:val="0"/>
          <w:spacing w:val="-6"/>
          <w:sz w:val="28"/>
          <w:szCs w:val="28"/>
        </w:rPr>
        <w:t>……………………..…...123</w:t>
      </w:r>
    </w:p>
    <w:p w:rsidR="004F7CAA" w:rsidRPr="00372F39" w:rsidRDefault="004E5F67" w:rsidP="00372F39">
      <w:pPr>
        <w:spacing w:line="360" w:lineRule="auto"/>
        <w:rPr>
          <w:rFonts w:ascii="Times New Roman" w:hAnsi="Times New Roman" w:cs="Times New Roman"/>
          <w:b w:val="0"/>
          <w:sz w:val="28"/>
          <w:szCs w:val="28"/>
        </w:rPr>
      </w:pPr>
      <w:r w:rsidRPr="00372F39">
        <w:rPr>
          <w:rFonts w:ascii="Times New Roman" w:hAnsi="Times New Roman" w:cs="Times New Roman"/>
          <w:b w:val="0"/>
          <w:sz w:val="28"/>
          <w:szCs w:val="28"/>
        </w:rPr>
        <w:t>5. Трудовые ресурсы связи и их использование</w:t>
      </w:r>
      <w:r w:rsidR="0063573B">
        <w:rPr>
          <w:rFonts w:ascii="Times New Roman" w:hAnsi="Times New Roman" w:cs="Times New Roman"/>
          <w:b w:val="0"/>
          <w:sz w:val="28"/>
          <w:szCs w:val="28"/>
        </w:rPr>
        <w:t>………………………..….155</w:t>
      </w:r>
    </w:p>
    <w:p w:rsidR="004F7CAA" w:rsidRPr="00372F39" w:rsidRDefault="004E5F67" w:rsidP="00372F39">
      <w:pPr>
        <w:shd w:val="clear" w:color="auto" w:fill="FFFFFF"/>
        <w:tabs>
          <w:tab w:val="left" w:pos="787"/>
        </w:tabs>
        <w:spacing w:line="360" w:lineRule="auto"/>
        <w:rPr>
          <w:rFonts w:ascii="Times New Roman" w:hAnsi="Times New Roman" w:cs="Times New Roman"/>
          <w:b w:val="0"/>
          <w:color w:val="000000"/>
          <w:spacing w:val="2"/>
          <w:sz w:val="28"/>
          <w:szCs w:val="28"/>
        </w:rPr>
      </w:pPr>
      <w:r w:rsidRPr="00372F39">
        <w:rPr>
          <w:rFonts w:ascii="Times New Roman" w:hAnsi="Times New Roman" w:cs="Times New Roman"/>
          <w:b w:val="0"/>
          <w:color w:val="000000"/>
          <w:spacing w:val="2"/>
          <w:sz w:val="28"/>
          <w:szCs w:val="28"/>
        </w:rPr>
        <w:t>6. Организация оплаты труда в связи</w:t>
      </w:r>
      <w:r w:rsidR="0063573B">
        <w:rPr>
          <w:rFonts w:ascii="Times New Roman" w:hAnsi="Times New Roman" w:cs="Times New Roman"/>
          <w:b w:val="0"/>
          <w:color w:val="000000"/>
          <w:spacing w:val="2"/>
          <w:sz w:val="28"/>
          <w:szCs w:val="28"/>
        </w:rPr>
        <w:t>……………………………………..206</w:t>
      </w:r>
    </w:p>
    <w:p w:rsidR="004F7CAA" w:rsidRPr="00372F39" w:rsidRDefault="004E5F67" w:rsidP="00372F39">
      <w:pPr>
        <w:spacing w:line="360" w:lineRule="auto"/>
        <w:rPr>
          <w:rFonts w:ascii="Times New Roman" w:hAnsi="Times New Roman" w:cs="Times New Roman"/>
          <w:b w:val="0"/>
          <w:sz w:val="28"/>
          <w:szCs w:val="28"/>
        </w:rPr>
      </w:pPr>
      <w:r w:rsidRPr="00372F39">
        <w:rPr>
          <w:rFonts w:ascii="Times New Roman" w:hAnsi="Times New Roman" w:cs="Times New Roman"/>
          <w:b w:val="0"/>
          <w:sz w:val="28"/>
          <w:szCs w:val="28"/>
        </w:rPr>
        <w:t>7. Производственные фонды связи и их</w:t>
      </w:r>
      <w:r w:rsidR="00372F39">
        <w:rPr>
          <w:rFonts w:ascii="Times New Roman" w:hAnsi="Times New Roman" w:cs="Times New Roman"/>
          <w:b w:val="0"/>
          <w:sz w:val="28"/>
          <w:szCs w:val="28"/>
        </w:rPr>
        <w:t xml:space="preserve"> </w:t>
      </w:r>
      <w:r w:rsidRPr="00372F39">
        <w:rPr>
          <w:rFonts w:ascii="Times New Roman" w:hAnsi="Times New Roman" w:cs="Times New Roman"/>
          <w:b w:val="0"/>
          <w:sz w:val="28"/>
          <w:szCs w:val="28"/>
        </w:rPr>
        <w:t>использование</w:t>
      </w:r>
      <w:r w:rsidR="0063573B">
        <w:rPr>
          <w:rFonts w:ascii="Times New Roman" w:hAnsi="Times New Roman" w:cs="Times New Roman"/>
          <w:b w:val="0"/>
          <w:sz w:val="28"/>
          <w:szCs w:val="28"/>
        </w:rPr>
        <w:t>………………….230</w:t>
      </w:r>
    </w:p>
    <w:p w:rsidR="004F7CAA" w:rsidRPr="00372F39" w:rsidRDefault="004E5F67" w:rsidP="00372F39">
      <w:pPr>
        <w:spacing w:line="360" w:lineRule="auto"/>
        <w:rPr>
          <w:rFonts w:ascii="Times New Roman" w:hAnsi="Times New Roman" w:cs="Times New Roman"/>
          <w:b w:val="0"/>
          <w:sz w:val="28"/>
          <w:szCs w:val="28"/>
        </w:rPr>
      </w:pPr>
      <w:r w:rsidRPr="00372F39">
        <w:rPr>
          <w:rFonts w:ascii="Times New Roman" w:hAnsi="Times New Roman" w:cs="Times New Roman"/>
          <w:b w:val="0"/>
          <w:sz w:val="28"/>
          <w:szCs w:val="28"/>
        </w:rPr>
        <w:t>8. Себестоимость производства услуг связи</w:t>
      </w:r>
      <w:r w:rsidR="00372F39">
        <w:rPr>
          <w:rFonts w:ascii="Times New Roman" w:hAnsi="Times New Roman" w:cs="Times New Roman"/>
          <w:b w:val="0"/>
          <w:sz w:val="28"/>
          <w:szCs w:val="28"/>
        </w:rPr>
        <w:t xml:space="preserve"> </w:t>
      </w:r>
      <w:r w:rsidRPr="00372F39">
        <w:rPr>
          <w:rFonts w:ascii="Times New Roman" w:hAnsi="Times New Roman" w:cs="Times New Roman"/>
          <w:b w:val="0"/>
          <w:sz w:val="28"/>
          <w:szCs w:val="28"/>
        </w:rPr>
        <w:t>и пути ее снижения</w:t>
      </w:r>
      <w:r w:rsidR="0063573B">
        <w:rPr>
          <w:rFonts w:ascii="Times New Roman" w:hAnsi="Times New Roman" w:cs="Times New Roman"/>
          <w:b w:val="0"/>
          <w:sz w:val="28"/>
          <w:szCs w:val="28"/>
        </w:rPr>
        <w:t>……..…289</w:t>
      </w:r>
    </w:p>
    <w:p w:rsidR="004F7CAA" w:rsidRPr="00372F39" w:rsidRDefault="004E5F67" w:rsidP="00372F39">
      <w:pPr>
        <w:spacing w:line="360" w:lineRule="auto"/>
        <w:rPr>
          <w:rFonts w:ascii="Times New Roman" w:hAnsi="Times New Roman" w:cs="Times New Roman"/>
          <w:b w:val="0"/>
          <w:sz w:val="28"/>
          <w:szCs w:val="28"/>
        </w:rPr>
      </w:pPr>
      <w:r w:rsidRPr="00372F39">
        <w:rPr>
          <w:rFonts w:ascii="Times New Roman" w:hAnsi="Times New Roman" w:cs="Times New Roman"/>
          <w:b w:val="0"/>
          <w:sz w:val="28"/>
          <w:szCs w:val="28"/>
        </w:rPr>
        <w:t>9. Система ценообразования в связи</w:t>
      </w:r>
      <w:r w:rsidR="0063573B">
        <w:rPr>
          <w:rFonts w:ascii="Times New Roman" w:hAnsi="Times New Roman" w:cs="Times New Roman"/>
          <w:b w:val="0"/>
          <w:sz w:val="28"/>
          <w:szCs w:val="28"/>
        </w:rPr>
        <w:t>…………………………………….…316</w:t>
      </w:r>
    </w:p>
    <w:p w:rsidR="004F7CAA" w:rsidRPr="00372F39" w:rsidRDefault="004E5F67" w:rsidP="00372F39">
      <w:pPr>
        <w:spacing w:line="360" w:lineRule="auto"/>
        <w:rPr>
          <w:rFonts w:ascii="Times New Roman" w:hAnsi="Times New Roman" w:cs="Times New Roman"/>
          <w:b w:val="0"/>
          <w:sz w:val="28"/>
          <w:szCs w:val="28"/>
        </w:rPr>
      </w:pPr>
      <w:r w:rsidRPr="00372F39">
        <w:rPr>
          <w:rFonts w:ascii="Times New Roman" w:hAnsi="Times New Roman" w:cs="Times New Roman"/>
          <w:b w:val="0"/>
          <w:sz w:val="28"/>
          <w:szCs w:val="28"/>
        </w:rPr>
        <w:t>10 .Оценка результатов деятельности организаций связи</w:t>
      </w:r>
      <w:r w:rsidR="0063573B">
        <w:rPr>
          <w:rFonts w:ascii="Times New Roman" w:hAnsi="Times New Roman" w:cs="Times New Roman"/>
          <w:b w:val="0"/>
          <w:sz w:val="28"/>
          <w:szCs w:val="28"/>
        </w:rPr>
        <w:t>…………….…..361</w:t>
      </w:r>
    </w:p>
    <w:p w:rsidR="0063573B" w:rsidRDefault="004E5F67" w:rsidP="00372F39">
      <w:pPr>
        <w:spacing w:line="360" w:lineRule="auto"/>
        <w:rPr>
          <w:rFonts w:ascii="Times New Roman" w:hAnsi="Times New Roman" w:cs="Times New Roman"/>
          <w:b w:val="0"/>
          <w:sz w:val="28"/>
          <w:szCs w:val="28"/>
        </w:rPr>
      </w:pPr>
      <w:r w:rsidRPr="00372F39">
        <w:rPr>
          <w:rFonts w:ascii="Times New Roman" w:hAnsi="Times New Roman" w:cs="Times New Roman"/>
          <w:b w:val="0"/>
          <w:sz w:val="28"/>
          <w:szCs w:val="28"/>
        </w:rPr>
        <w:t>11. Методологические основы определения экономической</w:t>
      </w:r>
    </w:p>
    <w:p w:rsidR="004F7CAA" w:rsidRDefault="004E5F67" w:rsidP="00372F39">
      <w:pPr>
        <w:spacing w:line="360" w:lineRule="auto"/>
        <w:rPr>
          <w:rFonts w:ascii="Times New Roman" w:hAnsi="Times New Roman" w:cs="Times New Roman"/>
          <w:b w:val="0"/>
          <w:sz w:val="28"/>
          <w:szCs w:val="28"/>
        </w:rPr>
      </w:pPr>
      <w:r w:rsidRPr="00372F39">
        <w:rPr>
          <w:rFonts w:ascii="Times New Roman" w:hAnsi="Times New Roman" w:cs="Times New Roman"/>
          <w:b w:val="0"/>
          <w:sz w:val="28"/>
          <w:szCs w:val="28"/>
        </w:rPr>
        <w:t xml:space="preserve"> эффективности инвестиций в развитие связи</w:t>
      </w:r>
      <w:r w:rsidR="0063573B">
        <w:rPr>
          <w:rFonts w:ascii="Times New Roman" w:hAnsi="Times New Roman" w:cs="Times New Roman"/>
          <w:b w:val="0"/>
          <w:sz w:val="28"/>
          <w:szCs w:val="28"/>
        </w:rPr>
        <w:t>……………………………..386</w:t>
      </w:r>
    </w:p>
    <w:p w:rsidR="0063573B" w:rsidRPr="00372F39" w:rsidRDefault="0063573B" w:rsidP="00372F39">
      <w:pPr>
        <w:spacing w:line="360" w:lineRule="auto"/>
        <w:rPr>
          <w:rFonts w:ascii="Times New Roman" w:hAnsi="Times New Roman" w:cs="Times New Roman"/>
          <w:b w:val="0"/>
          <w:sz w:val="28"/>
          <w:szCs w:val="28"/>
        </w:rPr>
      </w:pPr>
      <w:r>
        <w:rPr>
          <w:rFonts w:ascii="Times New Roman" w:hAnsi="Times New Roman" w:cs="Times New Roman"/>
          <w:b w:val="0"/>
          <w:sz w:val="28"/>
          <w:szCs w:val="28"/>
        </w:rPr>
        <w:t>Литература………………………………………………………………...…413</w:t>
      </w:r>
    </w:p>
    <w:p w:rsidR="004F7CAA" w:rsidRPr="00372F39" w:rsidRDefault="004F7CAA" w:rsidP="00372F39">
      <w:pPr>
        <w:spacing w:line="360" w:lineRule="auto"/>
        <w:rPr>
          <w:rFonts w:ascii="Times New Roman" w:hAnsi="Times New Roman" w:cs="Times New Roman"/>
          <w:b w:val="0"/>
          <w:sz w:val="28"/>
          <w:szCs w:val="28"/>
        </w:rPr>
      </w:pPr>
    </w:p>
    <w:p w:rsidR="004F7CAA" w:rsidRPr="00372F39" w:rsidRDefault="004F7CAA" w:rsidP="00372F39">
      <w:pPr>
        <w:spacing w:line="360" w:lineRule="auto"/>
        <w:rPr>
          <w:rFonts w:ascii="Times New Roman" w:hAnsi="Times New Roman" w:cs="Times New Roman"/>
          <w:b w:val="0"/>
          <w:sz w:val="28"/>
          <w:szCs w:val="28"/>
        </w:rPr>
      </w:pPr>
    </w:p>
    <w:p w:rsidR="004F7CAA" w:rsidRDefault="004F7CAA"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A36FF" w:rsidRDefault="007A36FF"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A36FF" w:rsidRDefault="007A36FF"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A36FF" w:rsidRDefault="007A36FF"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A36FF" w:rsidRDefault="007A36FF"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A36FF" w:rsidRDefault="007A36FF"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A36FF" w:rsidRDefault="007A36FF"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A36FF" w:rsidRDefault="007A36FF"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A36FF" w:rsidRDefault="007A36FF"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A36FF" w:rsidRDefault="007A36FF"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A36FF" w:rsidRPr="00372F39" w:rsidRDefault="007A36FF" w:rsidP="00372F39">
      <w:pPr>
        <w:shd w:val="clear" w:color="auto" w:fill="FFFFFF"/>
        <w:tabs>
          <w:tab w:val="left" w:pos="787"/>
        </w:tabs>
        <w:spacing w:line="360" w:lineRule="auto"/>
        <w:rPr>
          <w:rFonts w:ascii="Times New Roman" w:hAnsi="Times New Roman" w:cs="Times New Roman"/>
          <w:b w:val="0"/>
          <w:color w:val="000000"/>
          <w:spacing w:val="2"/>
          <w:sz w:val="28"/>
          <w:szCs w:val="28"/>
        </w:rPr>
      </w:pPr>
    </w:p>
    <w:p w:rsidR="007647FF" w:rsidRPr="0063573B" w:rsidRDefault="005451A0" w:rsidP="00372F39">
      <w:pPr>
        <w:jc w:val="center"/>
        <w:rPr>
          <w:rFonts w:ascii="Times New Roman" w:hAnsi="Times New Roman"/>
          <w:sz w:val="28"/>
          <w:szCs w:val="28"/>
          <w:lang w:val="uz-Cyrl-UZ"/>
        </w:rPr>
      </w:pPr>
      <w:r w:rsidRPr="0063573B">
        <w:rPr>
          <w:rFonts w:ascii="Times New Roman" w:hAnsi="Times New Roman" w:cs="Times New Roman"/>
          <w:spacing w:val="-8"/>
          <w:sz w:val="28"/>
          <w:szCs w:val="28"/>
        </w:rPr>
        <w:lastRenderedPageBreak/>
        <w:t xml:space="preserve">1. </w:t>
      </w:r>
      <w:r w:rsidR="007647FF" w:rsidRPr="0063573B">
        <w:rPr>
          <w:rFonts w:ascii="Times New Roman" w:hAnsi="Times New Roman" w:cs="Times New Roman"/>
          <w:spacing w:val="-8"/>
          <w:sz w:val="28"/>
          <w:szCs w:val="28"/>
        </w:rPr>
        <w:t>СОЦИАЛЬНО-ЭКОНОМИЧЕСКАЯ ХАРАКТЕРИСТИКА</w:t>
      </w:r>
    </w:p>
    <w:p w:rsidR="007647FF" w:rsidRPr="0063573B" w:rsidRDefault="007647FF" w:rsidP="00372F39">
      <w:pPr>
        <w:shd w:val="clear" w:color="auto" w:fill="FFFFFF"/>
        <w:spacing w:before="5" w:line="331" w:lineRule="exact"/>
        <w:ind w:left="14"/>
        <w:jc w:val="center"/>
        <w:rPr>
          <w:rFonts w:ascii="Times New Roman" w:hAnsi="Times New Roman" w:cs="Times New Roman"/>
          <w:spacing w:val="-7"/>
          <w:sz w:val="28"/>
          <w:szCs w:val="28"/>
        </w:rPr>
      </w:pPr>
      <w:r w:rsidRPr="0063573B">
        <w:rPr>
          <w:rFonts w:ascii="Times New Roman" w:hAnsi="Times New Roman" w:cs="Times New Roman"/>
          <w:spacing w:val="-7"/>
          <w:sz w:val="28"/>
          <w:szCs w:val="28"/>
        </w:rPr>
        <w:t xml:space="preserve">ОТРАСЛИ «СВЯЗЬ» </w:t>
      </w:r>
      <w:r w:rsidR="00372F39" w:rsidRPr="0063573B">
        <w:rPr>
          <w:rFonts w:ascii="Times New Roman" w:hAnsi="Times New Roman" w:cs="Times New Roman"/>
          <w:spacing w:val="-7"/>
          <w:sz w:val="28"/>
          <w:szCs w:val="28"/>
        </w:rPr>
        <w:t xml:space="preserve"> </w:t>
      </w:r>
      <w:r w:rsidRPr="0063573B">
        <w:rPr>
          <w:rFonts w:ascii="Times New Roman" w:hAnsi="Times New Roman" w:cs="Times New Roman"/>
          <w:spacing w:val="-7"/>
          <w:sz w:val="28"/>
          <w:szCs w:val="28"/>
        </w:rPr>
        <w:t>И ЕЕ СТРУКТУРА</w:t>
      </w:r>
    </w:p>
    <w:p w:rsidR="005451A0" w:rsidRPr="0063573B" w:rsidRDefault="005451A0" w:rsidP="007647FF">
      <w:pPr>
        <w:shd w:val="clear" w:color="auto" w:fill="FFFFFF"/>
        <w:spacing w:before="5" w:line="331" w:lineRule="exact"/>
        <w:ind w:left="14"/>
        <w:rPr>
          <w:rFonts w:ascii="Times New Roman" w:hAnsi="Times New Roman" w:cs="Times New Roman"/>
          <w:spacing w:val="-7"/>
          <w:sz w:val="28"/>
          <w:szCs w:val="28"/>
        </w:rPr>
      </w:pPr>
    </w:p>
    <w:p w:rsidR="005451A0" w:rsidRPr="0063573B" w:rsidRDefault="005451A0" w:rsidP="00372F39">
      <w:pPr>
        <w:shd w:val="clear" w:color="auto" w:fill="FFFFFF"/>
        <w:spacing w:before="5" w:line="360" w:lineRule="auto"/>
        <w:ind w:left="14"/>
        <w:jc w:val="both"/>
        <w:rPr>
          <w:rFonts w:ascii="Times New Roman" w:hAnsi="Times New Roman" w:cs="Times New Roman"/>
          <w:b w:val="0"/>
          <w:spacing w:val="-7"/>
          <w:sz w:val="28"/>
          <w:szCs w:val="28"/>
        </w:rPr>
      </w:pPr>
      <w:r w:rsidRPr="0063573B">
        <w:rPr>
          <w:rFonts w:ascii="Times New Roman" w:hAnsi="Times New Roman" w:cs="Times New Roman"/>
          <w:b w:val="0"/>
          <w:spacing w:val="-7"/>
          <w:sz w:val="28"/>
          <w:szCs w:val="28"/>
        </w:rPr>
        <w:t>План</w:t>
      </w:r>
    </w:p>
    <w:p w:rsidR="005451A0" w:rsidRPr="0063573B" w:rsidRDefault="005451A0" w:rsidP="00372F39">
      <w:pPr>
        <w:shd w:val="clear" w:color="auto" w:fill="FFFFFF"/>
        <w:spacing w:before="5" w:line="360" w:lineRule="auto"/>
        <w:ind w:left="14"/>
        <w:jc w:val="both"/>
        <w:rPr>
          <w:rFonts w:ascii="Times New Roman" w:hAnsi="Times New Roman" w:cs="Times New Roman"/>
          <w:b w:val="0"/>
          <w:spacing w:val="-7"/>
          <w:sz w:val="28"/>
          <w:szCs w:val="28"/>
          <w:lang w:val="uz-Cyrl-UZ"/>
        </w:rPr>
      </w:pPr>
      <w:r w:rsidRPr="0063573B">
        <w:rPr>
          <w:rFonts w:ascii="Times New Roman" w:hAnsi="Times New Roman" w:cs="Times New Roman"/>
          <w:b w:val="0"/>
          <w:spacing w:val="-7"/>
          <w:sz w:val="28"/>
          <w:szCs w:val="28"/>
        </w:rPr>
        <w:t>1.1</w:t>
      </w:r>
      <w:r w:rsidR="006034F1" w:rsidRPr="0063573B">
        <w:rPr>
          <w:rFonts w:ascii="Times New Roman" w:hAnsi="Times New Roman" w:cs="Times New Roman"/>
          <w:b w:val="0"/>
          <w:spacing w:val="-7"/>
          <w:sz w:val="28"/>
          <w:szCs w:val="28"/>
          <w:lang w:val="uz-Cyrl-UZ"/>
        </w:rPr>
        <w:t>.</w:t>
      </w:r>
      <w:r w:rsidRPr="0063573B">
        <w:rPr>
          <w:rFonts w:ascii="Times New Roman" w:hAnsi="Times New Roman" w:cs="Times New Roman"/>
          <w:b w:val="0"/>
          <w:iCs/>
          <w:spacing w:val="1"/>
          <w:sz w:val="28"/>
          <w:szCs w:val="28"/>
        </w:rPr>
        <w:t xml:space="preserve"> </w:t>
      </w:r>
      <w:r w:rsidR="006034F1" w:rsidRPr="0063573B">
        <w:rPr>
          <w:rFonts w:ascii="Times New Roman" w:hAnsi="Times New Roman" w:cs="Times New Roman"/>
          <w:b w:val="0"/>
          <w:iCs/>
          <w:spacing w:val="1"/>
          <w:sz w:val="28"/>
          <w:szCs w:val="28"/>
          <w:lang w:val="uz-Cyrl-UZ"/>
        </w:rPr>
        <w:t>Э</w:t>
      </w:r>
      <w:r w:rsidR="006034F1" w:rsidRPr="0063573B">
        <w:rPr>
          <w:rFonts w:ascii="Times New Roman" w:hAnsi="Times New Roman" w:cs="Times New Roman"/>
          <w:b w:val="0"/>
          <w:iCs/>
          <w:spacing w:val="1"/>
          <w:sz w:val="28"/>
          <w:szCs w:val="28"/>
        </w:rPr>
        <w:t xml:space="preserve">кономическая характеристика и особенности </w:t>
      </w:r>
      <w:r w:rsidR="006034F1" w:rsidRPr="0063573B">
        <w:rPr>
          <w:rFonts w:ascii="Times New Roman" w:hAnsi="Times New Roman" w:cs="Times New Roman"/>
          <w:b w:val="0"/>
          <w:iCs/>
          <w:spacing w:val="2"/>
          <w:sz w:val="28"/>
          <w:szCs w:val="28"/>
        </w:rPr>
        <w:t>связи</w:t>
      </w:r>
      <w:r w:rsidR="006034F1" w:rsidRPr="0063573B">
        <w:rPr>
          <w:rFonts w:ascii="Times New Roman" w:hAnsi="Times New Roman" w:cs="Times New Roman"/>
          <w:b w:val="0"/>
          <w:iCs/>
          <w:spacing w:val="2"/>
          <w:sz w:val="28"/>
          <w:szCs w:val="28"/>
          <w:lang w:val="uz-Cyrl-UZ"/>
        </w:rPr>
        <w:t>.</w:t>
      </w:r>
    </w:p>
    <w:p w:rsidR="005451A0" w:rsidRPr="0063573B" w:rsidRDefault="005451A0" w:rsidP="00372F39">
      <w:pPr>
        <w:shd w:val="clear" w:color="auto" w:fill="FFFFFF"/>
        <w:spacing w:before="5" w:line="360" w:lineRule="auto"/>
        <w:ind w:left="14"/>
        <w:jc w:val="both"/>
        <w:rPr>
          <w:rFonts w:ascii="Times New Roman" w:hAnsi="Times New Roman" w:cs="Times New Roman"/>
          <w:b w:val="0"/>
          <w:spacing w:val="-7"/>
          <w:sz w:val="28"/>
          <w:szCs w:val="28"/>
          <w:lang w:val="uz-Cyrl-UZ"/>
        </w:rPr>
      </w:pPr>
      <w:r w:rsidRPr="0063573B">
        <w:rPr>
          <w:rFonts w:ascii="Times New Roman" w:hAnsi="Times New Roman" w:cs="Times New Roman"/>
          <w:b w:val="0"/>
          <w:spacing w:val="-7"/>
          <w:sz w:val="28"/>
          <w:szCs w:val="28"/>
        </w:rPr>
        <w:t>1.2</w:t>
      </w:r>
      <w:r w:rsidR="006034F1" w:rsidRPr="0063573B">
        <w:rPr>
          <w:rFonts w:ascii="Times New Roman" w:hAnsi="Times New Roman" w:cs="Times New Roman"/>
          <w:b w:val="0"/>
          <w:spacing w:val="-7"/>
          <w:sz w:val="28"/>
          <w:szCs w:val="28"/>
          <w:lang w:val="uz-Cyrl-UZ"/>
        </w:rPr>
        <w:t>.</w:t>
      </w:r>
      <w:r w:rsidRPr="0063573B">
        <w:rPr>
          <w:rFonts w:ascii="Times New Roman" w:hAnsi="Times New Roman" w:cs="Times New Roman"/>
          <w:b w:val="0"/>
          <w:iCs/>
          <w:spacing w:val="-3"/>
          <w:sz w:val="28"/>
          <w:szCs w:val="28"/>
        </w:rPr>
        <w:t xml:space="preserve"> </w:t>
      </w:r>
      <w:r w:rsidR="006034F1" w:rsidRPr="0063573B">
        <w:rPr>
          <w:rFonts w:ascii="Times New Roman" w:hAnsi="Times New Roman" w:cs="Times New Roman"/>
          <w:b w:val="0"/>
          <w:iCs/>
          <w:spacing w:val="-3"/>
          <w:sz w:val="28"/>
          <w:szCs w:val="28"/>
          <w:lang w:val="uz-Cyrl-UZ"/>
        </w:rPr>
        <w:t>Р</w:t>
      </w:r>
      <w:r w:rsidR="006034F1" w:rsidRPr="0063573B">
        <w:rPr>
          <w:rFonts w:ascii="Times New Roman" w:hAnsi="Times New Roman" w:cs="Times New Roman"/>
          <w:b w:val="0"/>
          <w:iCs/>
          <w:spacing w:val="-3"/>
          <w:sz w:val="28"/>
          <w:szCs w:val="28"/>
        </w:rPr>
        <w:t xml:space="preserve">оль инфокоммуникаций в формировании </w:t>
      </w:r>
      <w:r w:rsidR="006034F1" w:rsidRPr="0063573B">
        <w:rPr>
          <w:rFonts w:ascii="Times New Roman" w:hAnsi="Times New Roman" w:cs="Times New Roman"/>
          <w:b w:val="0"/>
          <w:iCs/>
          <w:spacing w:val="-5"/>
          <w:sz w:val="28"/>
          <w:szCs w:val="28"/>
        </w:rPr>
        <w:t xml:space="preserve">экономического потенциала страны и </w:t>
      </w:r>
      <w:r w:rsidR="006034F1" w:rsidRPr="0063573B">
        <w:rPr>
          <w:rFonts w:ascii="Times New Roman" w:hAnsi="Times New Roman" w:cs="Times New Roman"/>
          <w:b w:val="0"/>
          <w:iCs/>
          <w:spacing w:val="-3"/>
          <w:sz w:val="28"/>
          <w:szCs w:val="28"/>
        </w:rPr>
        <w:t>информатизации общества</w:t>
      </w:r>
      <w:r w:rsidR="006034F1" w:rsidRPr="0063573B">
        <w:rPr>
          <w:rFonts w:ascii="Times New Roman" w:hAnsi="Times New Roman" w:cs="Times New Roman"/>
          <w:b w:val="0"/>
          <w:iCs/>
          <w:spacing w:val="-3"/>
          <w:sz w:val="28"/>
          <w:szCs w:val="28"/>
          <w:lang w:val="uz-Cyrl-UZ"/>
        </w:rPr>
        <w:t>.</w:t>
      </w:r>
    </w:p>
    <w:p w:rsidR="005451A0" w:rsidRPr="0063573B" w:rsidRDefault="005451A0" w:rsidP="00372F39">
      <w:pPr>
        <w:shd w:val="clear" w:color="auto" w:fill="FFFFFF"/>
        <w:spacing w:before="5" w:line="360" w:lineRule="auto"/>
        <w:ind w:left="14"/>
        <w:jc w:val="both"/>
        <w:rPr>
          <w:rFonts w:ascii="Times New Roman" w:hAnsi="Times New Roman" w:cs="Times New Roman"/>
          <w:b w:val="0"/>
          <w:spacing w:val="-7"/>
          <w:sz w:val="28"/>
          <w:szCs w:val="28"/>
          <w:lang w:val="uz-Cyrl-UZ"/>
        </w:rPr>
      </w:pPr>
      <w:r w:rsidRPr="0063573B">
        <w:rPr>
          <w:rFonts w:ascii="Times New Roman" w:hAnsi="Times New Roman" w:cs="Times New Roman"/>
          <w:b w:val="0"/>
          <w:spacing w:val="-7"/>
          <w:sz w:val="28"/>
          <w:szCs w:val="28"/>
        </w:rPr>
        <w:t>1.3</w:t>
      </w:r>
      <w:r w:rsidR="006034F1" w:rsidRPr="0063573B">
        <w:rPr>
          <w:rFonts w:ascii="Times New Roman" w:hAnsi="Times New Roman" w:cs="Times New Roman"/>
          <w:b w:val="0"/>
          <w:spacing w:val="-7"/>
          <w:sz w:val="28"/>
          <w:szCs w:val="28"/>
          <w:lang w:val="uz-Cyrl-UZ"/>
        </w:rPr>
        <w:t>.</w:t>
      </w:r>
      <w:r w:rsidRPr="0063573B">
        <w:rPr>
          <w:rFonts w:ascii="Times New Roman" w:hAnsi="Times New Roman" w:cs="Times New Roman"/>
          <w:b w:val="0"/>
          <w:iCs/>
          <w:spacing w:val="1"/>
          <w:sz w:val="28"/>
          <w:szCs w:val="28"/>
        </w:rPr>
        <w:t xml:space="preserve"> </w:t>
      </w:r>
      <w:r w:rsidR="006034F1" w:rsidRPr="0063573B">
        <w:rPr>
          <w:rFonts w:ascii="Times New Roman" w:hAnsi="Times New Roman" w:cs="Times New Roman"/>
          <w:b w:val="0"/>
          <w:iCs/>
          <w:spacing w:val="1"/>
          <w:sz w:val="28"/>
          <w:szCs w:val="28"/>
          <w:lang w:val="uz-Cyrl-UZ"/>
        </w:rPr>
        <w:t>О</w:t>
      </w:r>
      <w:r w:rsidR="006034F1" w:rsidRPr="0063573B">
        <w:rPr>
          <w:rFonts w:ascii="Times New Roman" w:hAnsi="Times New Roman" w:cs="Times New Roman"/>
          <w:b w:val="0"/>
          <w:iCs/>
          <w:spacing w:val="1"/>
          <w:sz w:val="28"/>
          <w:szCs w:val="28"/>
        </w:rPr>
        <w:t>гранизационная структура связи. сети и подотрасли связи, их характеристика и особенности</w:t>
      </w:r>
      <w:r w:rsidR="006034F1" w:rsidRPr="0063573B">
        <w:rPr>
          <w:rFonts w:ascii="Times New Roman" w:hAnsi="Times New Roman" w:cs="Times New Roman"/>
          <w:b w:val="0"/>
          <w:iCs/>
          <w:spacing w:val="1"/>
          <w:sz w:val="28"/>
          <w:szCs w:val="28"/>
          <w:lang w:val="uz-Cyrl-UZ"/>
        </w:rPr>
        <w:t>.</w:t>
      </w:r>
    </w:p>
    <w:p w:rsidR="006034F1" w:rsidRPr="0063573B" w:rsidRDefault="005451A0" w:rsidP="006034F1">
      <w:pPr>
        <w:shd w:val="clear" w:color="auto" w:fill="FFFFFF"/>
        <w:spacing w:before="5" w:line="360" w:lineRule="auto"/>
        <w:ind w:left="14"/>
        <w:jc w:val="both"/>
        <w:rPr>
          <w:rFonts w:ascii="Times New Roman" w:hAnsi="Times New Roman" w:cs="Times New Roman"/>
          <w:b w:val="0"/>
          <w:iCs/>
          <w:spacing w:val="2"/>
          <w:sz w:val="28"/>
          <w:szCs w:val="28"/>
          <w:lang w:val="uz-Cyrl-UZ"/>
        </w:rPr>
      </w:pPr>
      <w:r w:rsidRPr="0063573B">
        <w:rPr>
          <w:rFonts w:ascii="Times New Roman" w:hAnsi="Times New Roman" w:cs="Times New Roman"/>
          <w:b w:val="0"/>
          <w:spacing w:val="-7"/>
          <w:sz w:val="28"/>
          <w:szCs w:val="28"/>
        </w:rPr>
        <w:t>1.4</w:t>
      </w:r>
      <w:r w:rsidR="006034F1" w:rsidRPr="0063573B">
        <w:rPr>
          <w:rFonts w:ascii="Times New Roman" w:hAnsi="Times New Roman" w:cs="Times New Roman"/>
          <w:b w:val="0"/>
          <w:spacing w:val="-7"/>
          <w:sz w:val="28"/>
          <w:szCs w:val="28"/>
          <w:lang w:val="uz-Cyrl-UZ"/>
        </w:rPr>
        <w:t>.</w:t>
      </w:r>
      <w:r w:rsidRPr="0063573B">
        <w:rPr>
          <w:rFonts w:ascii="Times New Roman" w:hAnsi="Times New Roman" w:cs="Times New Roman"/>
          <w:b w:val="0"/>
          <w:spacing w:val="-7"/>
          <w:sz w:val="28"/>
          <w:szCs w:val="28"/>
        </w:rPr>
        <w:t xml:space="preserve"> </w:t>
      </w:r>
      <w:r w:rsidR="006034F1" w:rsidRPr="0063573B">
        <w:rPr>
          <w:rFonts w:ascii="Times New Roman" w:hAnsi="Times New Roman" w:cs="Times New Roman"/>
          <w:b w:val="0"/>
          <w:spacing w:val="-7"/>
          <w:sz w:val="28"/>
          <w:szCs w:val="28"/>
          <w:lang w:val="uz-Cyrl-UZ"/>
        </w:rPr>
        <w:t>К</w:t>
      </w:r>
      <w:r w:rsidR="006034F1" w:rsidRPr="0063573B">
        <w:rPr>
          <w:rFonts w:ascii="Times New Roman" w:hAnsi="Times New Roman" w:cs="Times New Roman"/>
          <w:b w:val="0"/>
          <w:iCs/>
          <w:spacing w:val="3"/>
          <w:sz w:val="28"/>
          <w:szCs w:val="28"/>
        </w:rPr>
        <w:t xml:space="preserve">омплексная оценка развития связи и ее </w:t>
      </w:r>
      <w:r w:rsidR="006034F1" w:rsidRPr="0063573B">
        <w:rPr>
          <w:rFonts w:ascii="Times New Roman" w:hAnsi="Times New Roman" w:cs="Times New Roman"/>
          <w:b w:val="0"/>
          <w:iCs/>
          <w:spacing w:val="1"/>
          <w:sz w:val="28"/>
          <w:szCs w:val="28"/>
        </w:rPr>
        <w:t xml:space="preserve">использование для совершенствования отраслевых и </w:t>
      </w:r>
      <w:r w:rsidR="006034F1" w:rsidRPr="0063573B">
        <w:rPr>
          <w:rFonts w:ascii="Times New Roman" w:hAnsi="Times New Roman" w:cs="Times New Roman"/>
          <w:b w:val="0"/>
          <w:iCs/>
          <w:spacing w:val="2"/>
          <w:sz w:val="28"/>
          <w:szCs w:val="28"/>
        </w:rPr>
        <w:t>региональных пропорций</w:t>
      </w:r>
      <w:r w:rsidR="006034F1" w:rsidRPr="0063573B">
        <w:rPr>
          <w:rFonts w:ascii="Times New Roman" w:hAnsi="Times New Roman" w:cs="Times New Roman"/>
          <w:b w:val="0"/>
          <w:iCs/>
          <w:spacing w:val="2"/>
          <w:sz w:val="28"/>
          <w:szCs w:val="28"/>
          <w:lang w:val="uz-Cyrl-UZ"/>
        </w:rPr>
        <w:t>.</w:t>
      </w:r>
    </w:p>
    <w:p w:rsidR="006034F1" w:rsidRDefault="006034F1" w:rsidP="006034F1">
      <w:pPr>
        <w:shd w:val="clear" w:color="auto" w:fill="FFFFFF"/>
        <w:spacing w:before="5" w:line="360" w:lineRule="auto"/>
        <w:ind w:left="14"/>
        <w:jc w:val="both"/>
        <w:rPr>
          <w:rFonts w:ascii="Times New Roman" w:hAnsi="Times New Roman" w:cs="Times New Roman"/>
          <w:b w:val="0"/>
          <w:iCs/>
          <w:spacing w:val="2"/>
          <w:sz w:val="24"/>
          <w:szCs w:val="24"/>
          <w:lang w:val="uz-Cyrl-UZ"/>
        </w:rPr>
      </w:pPr>
    </w:p>
    <w:p w:rsidR="007647FF" w:rsidRPr="005212CD" w:rsidRDefault="007647FF" w:rsidP="006034F1">
      <w:pPr>
        <w:shd w:val="clear" w:color="auto" w:fill="FFFFFF"/>
        <w:spacing w:before="5" w:line="360" w:lineRule="auto"/>
        <w:ind w:left="14"/>
        <w:jc w:val="center"/>
        <w:rPr>
          <w:rFonts w:ascii="Times New Roman" w:hAnsi="Times New Roman" w:cs="Times New Roman"/>
          <w:b w:val="0"/>
          <w:sz w:val="24"/>
          <w:szCs w:val="24"/>
        </w:rPr>
      </w:pPr>
      <w:r w:rsidRPr="005212CD">
        <w:rPr>
          <w:rFonts w:ascii="Times New Roman" w:hAnsi="Times New Roman" w:cs="Times New Roman"/>
          <w:b w:val="0"/>
          <w:iCs/>
          <w:spacing w:val="1"/>
          <w:sz w:val="24"/>
          <w:szCs w:val="24"/>
        </w:rPr>
        <w:t xml:space="preserve">1.1. ЭКОНОМИЧЕСКАЯ ХАРАКТЕРИСТИКА И ОСОБЕННОСТИ </w:t>
      </w:r>
      <w:r w:rsidRPr="005212CD">
        <w:rPr>
          <w:rFonts w:ascii="Times New Roman" w:hAnsi="Times New Roman" w:cs="Times New Roman"/>
          <w:b w:val="0"/>
          <w:iCs/>
          <w:spacing w:val="2"/>
          <w:sz w:val="24"/>
          <w:szCs w:val="24"/>
        </w:rPr>
        <w:t>СВЯЗИ</w:t>
      </w:r>
    </w:p>
    <w:p w:rsidR="007647FF" w:rsidRPr="00372F39" w:rsidRDefault="007647FF" w:rsidP="00372F39">
      <w:pPr>
        <w:shd w:val="clear" w:color="auto" w:fill="FFFFFF"/>
        <w:spacing w:before="259" w:line="360" w:lineRule="auto"/>
        <w:ind w:left="5" w:firstLine="413"/>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В соответствии с принципами разделения общественного труда в </w:t>
      </w:r>
      <w:r w:rsidRPr="00372F39">
        <w:rPr>
          <w:rFonts w:ascii="Times New Roman" w:hAnsi="Times New Roman" w:cs="Times New Roman"/>
          <w:b w:val="0"/>
          <w:bCs w:val="0"/>
          <w:spacing w:val="4"/>
          <w:sz w:val="28"/>
          <w:szCs w:val="28"/>
        </w:rPr>
        <w:t xml:space="preserve">любой национальной экономике выделяются обособленные </w:t>
      </w:r>
      <w:r w:rsidRPr="00372F39">
        <w:rPr>
          <w:rFonts w:ascii="Times New Roman" w:hAnsi="Times New Roman" w:cs="Times New Roman"/>
          <w:b w:val="0"/>
          <w:spacing w:val="4"/>
          <w:sz w:val="28"/>
          <w:szCs w:val="28"/>
        </w:rPr>
        <w:t xml:space="preserve">сферы </w:t>
      </w:r>
      <w:r w:rsidRPr="00372F39">
        <w:rPr>
          <w:rFonts w:ascii="Times New Roman" w:hAnsi="Times New Roman" w:cs="Times New Roman"/>
          <w:b w:val="0"/>
          <w:spacing w:val="3"/>
          <w:sz w:val="28"/>
          <w:szCs w:val="28"/>
        </w:rPr>
        <w:t xml:space="preserve">деятельности и отрасли производства, </w:t>
      </w:r>
      <w:r w:rsidRPr="00372F39">
        <w:rPr>
          <w:rFonts w:ascii="Times New Roman" w:hAnsi="Times New Roman" w:cs="Times New Roman"/>
          <w:b w:val="0"/>
          <w:bCs w:val="0"/>
          <w:spacing w:val="3"/>
          <w:sz w:val="28"/>
          <w:szCs w:val="28"/>
        </w:rPr>
        <w:t>образующие макроэкономи</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5"/>
          <w:sz w:val="28"/>
          <w:szCs w:val="28"/>
        </w:rPr>
        <w:t xml:space="preserve">ку государства. Каждая отрасль представляет собой совокупность </w:t>
      </w:r>
      <w:r w:rsidRPr="00372F39">
        <w:rPr>
          <w:rFonts w:ascii="Times New Roman" w:hAnsi="Times New Roman" w:cs="Times New Roman"/>
          <w:b w:val="0"/>
          <w:bCs w:val="0"/>
          <w:spacing w:val="4"/>
          <w:sz w:val="28"/>
          <w:szCs w:val="28"/>
        </w:rPr>
        <w:t xml:space="preserve">предприятий и производств, обладающих общностью создаваемого </w:t>
      </w:r>
      <w:r w:rsidRPr="00372F39">
        <w:rPr>
          <w:rFonts w:ascii="Times New Roman" w:hAnsi="Times New Roman" w:cs="Times New Roman"/>
          <w:b w:val="0"/>
          <w:bCs w:val="0"/>
          <w:spacing w:val="3"/>
          <w:sz w:val="28"/>
          <w:szCs w:val="28"/>
        </w:rPr>
        <w:t xml:space="preserve">продукта, технологии, профессионального состава кадров. Значение </w:t>
      </w:r>
      <w:r w:rsidRPr="00372F39">
        <w:rPr>
          <w:rFonts w:ascii="Times New Roman" w:hAnsi="Times New Roman" w:cs="Times New Roman"/>
          <w:b w:val="0"/>
          <w:bCs w:val="0"/>
          <w:spacing w:val="6"/>
          <w:sz w:val="28"/>
          <w:szCs w:val="28"/>
        </w:rPr>
        <w:t xml:space="preserve">конкретной отрасли в экономике страны определяется созданием </w:t>
      </w:r>
      <w:r w:rsidRPr="00372F39">
        <w:rPr>
          <w:rFonts w:ascii="Times New Roman" w:hAnsi="Times New Roman" w:cs="Times New Roman"/>
          <w:b w:val="0"/>
          <w:bCs w:val="0"/>
          <w:sz w:val="28"/>
          <w:szCs w:val="28"/>
        </w:rPr>
        <w:t>определенных видов продукции, товаров и услуг, необходимых для удо</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3"/>
          <w:sz w:val="28"/>
          <w:szCs w:val="28"/>
        </w:rPr>
        <w:t>влетворения общественных и личных потребностей. По этим принци</w:t>
      </w:r>
      <w:r w:rsidRPr="00372F39">
        <w:rPr>
          <w:rFonts w:ascii="Times New Roman" w:hAnsi="Times New Roman" w:cs="Times New Roman"/>
          <w:b w:val="0"/>
          <w:bCs w:val="0"/>
          <w:spacing w:val="3"/>
          <w:sz w:val="28"/>
          <w:szCs w:val="28"/>
        </w:rPr>
        <w:softHyphen/>
        <w:t>пам в экономической системе выделяются отрасли промышленности, сельского хозяйства, строительства, транспорта, связи и др.</w:t>
      </w:r>
    </w:p>
    <w:p w:rsidR="007647FF" w:rsidRPr="00372F39" w:rsidRDefault="007647FF" w:rsidP="00372F39">
      <w:pPr>
        <w:shd w:val="clear" w:color="auto" w:fill="FFFFFF"/>
        <w:spacing w:line="360" w:lineRule="auto"/>
        <w:ind w:right="5" w:firstLine="40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Для рыночной экономики характерна расширенная концепция про</w:t>
      </w:r>
      <w:r w:rsidRPr="00372F39">
        <w:rPr>
          <w:rFonts w:ascii="Times New Roman" w:hAnsi="Times New Roman" w:cs="Times New Roman"/>
          <w:b w:val="0"/>
          <w:bCs w:val="0"/>
          <w:spacing w:val="2"/>
          <w:sz w:val="28"/>
          <w:szCs w:val="28"/>
        </w:rPr>
        <w:softHyphen/>
        <w:t xml:space="preserve">изводства, лежащая в основе системы национальных счетов (СНС), в </w:t>
      </w:r>
      <w:r w:rsidRPr="00372F39">
        <w:rPr>
          <w:rFonts w:ascii="Times New Roman" w:hAnsi="Times New Roman" w:cs="Times New Roman"/>
          <w:b w:val="0"/>
          <w:bCs w:val="0"/>
          <w:spacing w:val="3"/>
          <w:sz w:val="28"/>
          <w:szCs w:val="28"/>
        </w:rPr>
        <w:t xml:space="preserve">соответствии с которой все хозяйствующие субъекты делятся </w:t>
      </w:r>
      <w:r w:rsidRPr="00372F39">
        <w:rPr>
          <w:rFonts w:ascii="Times New Roman" w:hAnsi="Times New Roman" w:cs="Times New Roman"/>
          <w:b w:val="0"/>
          <w:spacing w:val="3"/>
          <w:sz w:val="28"/>
          <w:szCs w:val="28"/>
        </w:rPr>
        <w:t>по сек</w:t>
      </w:r>
      <w:r w:rsidRPr="00372F39">
        <w:rPr>
          <w:rFonts w:ascii="Times New Roman" w:hAnsi="Times New Roman" w:cs="Times New Roman"/>
          <w:b w:val="0"/>
          <w:spacing w:val="3"/>
          <w:sz w:val="28"/>
          <w:szCs w:val="28"/>
        </w:rPr>
        <w:softHyphen/>
      </w:r>
      <w:r w:rsidRPr="00372F39">
        <w:rPr>
          <w:rFonts w:ascii="Times New Roman" w:hAnsi="Times New Roman" w:cs="Times New Roman"/>
          <w:b w:val="0"/>
          <w:spacing w:val="2"/>
          <w:sz w:val="28"/>
          <w:szCs w:val="28"/>
        </w:rPr>
        <w:t xml:space="preserve">торам экономики </w:t>
      </w:r>
      <w:r w:rsidRPr="00372F39">
        <w:rPr>
          <w:rFonts w:ascii="Times New Roman" w:hAnsi="Times New Roman" w:cs="Times New Roman"/>
          <w:b w:val="0"/>
          <w:bCs w:val="0"/>
          <w:spacing w:val="2"/>
          <w:sz w:val="28"/>
          <w:szCs w:val="28"/>
        </w:rPr>
        <w:t>на нефинансовые предприятия, финансовые учреж</w:t>
      </w:r>
      <w:r w:rsidRPr="00372F39">
        <w:rPr>
          <w:rFonts w:ascii="Times New Roman" w:hAnsi="Times New Roman" w:cs="Times New Roman"/>
          <w:b w:val="0"/>
          <w:bCs w:val="0"/>
          <w:spacing w:val="2"/>
          <w:sz w:val="28"/>
          <w:szCs w:val="28"/>
        </w:rPr>
        <w:softHyphen/>
        <w:t>дения, государственные учреждения и домашние хозяйства.</w:t>
      </w:r>
    </w:p>
    <w:p w:rsidR="007647FF" w:rsidRPr="00372F39" w:rsidRDefault="007647FF" w:rsidP="00372F39">
      <w:pPr>
        <w:shd w:val="clear" w:color="auto" w:fill="FFFFFF"/>
        <w:spacing w:line="360" w:lineRule="auto"/>
        <w:ind w:right="5" w:firstLine="413"/>
        <w:jc w:val="both"/>
        <w:rPr>
          <w:rFonts w:ascii="Times New Roman" w:hAnsi="Times New Roman" w:cs="Times New Roman"/>
          <w:b w:val="0"/>
          <w:sz w:val="28"/>
          <w:szCs w:val="28"/>
        </w:rPr>
      </w:pPr>
      <w:r w:rsidRPr="00372F39">
        <w:rPr>
          <w:rFonts w:ascii="Times New Roman" w:hAnsi="Times New Roman" w:cs="Times New Roman"/>
          <w:b w:val="0"/>
          <w:bCs w:val="0"/>
          <w:spacing w:val="7"/>
          <w:sz w:val="28"/>
          <w:szCs w:val="28"/>
        </w:rPr>
        <w:t xml:space="preserve">Кроме того, экономическая теория делит макроэкономику на </w:t>
      </w:r>
      <w:r w:rsidRPr="00372F39">
        <w:rPr>
          <w:rFonts w:ascii="Times New Roman" w:hAnsi="Times New Roman" w:cs="Times New Roman"/>
          <w:b w:val="0"/>
          <w:spacing w:val="3"/>
          <w:sz w:val="28"/>
          <w:szCs w:val="28"/>
        </w:rPr>
        <w:lastRenderedPageBreak/>
        <w:t xml:space="preserve">основное производство и инфраструктуру — </w:t>
      </w:r>
      <w:r w:rsidRPr="00372F39">
        <w:rPr>
          <w:rFonts w:ascii="Times New Roman" w:hAnsi="Times New Roman" w:cs="Times New Roman"/>
          <w:b w:val="0"/>
          <w:bCs w:val="0"/>
          <w:spacing w:val="3"/>
          <w:sz w:val="28"/>
          <w:szCs w:val="28"/>
        </w:rPr>
        <w:t xml:space="preserve">обособленную группу </w:t>
      </w:r>
      <w:r w:rsidRPr="00372F39">
        <w:rPr>
          <w:rFonts w:ascii="Times New Roman" w:hAnsi="Times New Roman" w:cs="Times New Roman"/>
          <w:b w:val="0"/>
          <w:bCs w:val="0"/>
          <w:spacing w:val="2"/>
          <w:sz w:val="28"/>
          <w:szCs w:val="28"/>
        </w:rPr>
        <w:t xml:space="preserve">отраслей, обслуживающих общественное производство и население и обеспечивающих необходимые условия для эффективной работы всех </w:t>
      </w:r>
      <w:r w:rsidRPr="00372F39">
        <w:rPr>
          <w:rFonts w:ascii="Times New Roman" w:hAnsi="Times New Roman" w:cs="Times New Roman"/>
          <w:b w:val="0"/>
          <w:bCs w:val="0"/>
          <w:spacing w:val="3"/>
          <w:sz w:val="28"/>
          <w:szCs w:val="28"/>
        </w:rPr>
        <w:t xml:space="preserve">сфер производственной и непроизводственной деятельности. Термин </w:t>
      </w:r>
      <w:r w:rsidRPr="00372F39">
        <w:rPr>
          <w:rFonts w:ascii="Times New Roman" w:hAnsi="Times New Roman" w:cs="Times New Roman"/>
          <w:b w:val="0"/>
          <w:bCs w:val="0"/>
          <w:spacing w:val="1"/>
          <w:sz w:val="28"/>
          <w:szCs w:val="28"/>
        </w:rPr>
        <w:t>«инфраструктура» происходит от двух латинских слов: «</w:t>
      </w:r>
      <w:r w:rsidRPr="00372F39">
        <w:rPr>
          <w:rFonts w:ascii="Times New Roman" w:hAnsi="Times New Roman" w:cs="Times New Roman"/>
          <w:b w:val="0"/>
          <w:bCs w:val="0"/>
          <w:spacing w:val="1"/>
          <w:sz w:val="28"/>
          <w:szCs w:val="28"/>
          <w:lang w:val="en-US"/>
        </w:rPr>
        <w:t>infra</w:t>
      </w:r>
      <w:r w:rsidRPr="00372F39">
        <w:rPr>
          <w:rFonts w:ascii="Times New Roman" w:hAnsi="Times New Roman" w:cs="Times New Roman"/>
          <w:b w:val="0"/>
          <w:bCs w:val="0"/>
          <w:spacing w:val="1"/>
          <w:sz w:val="28"/>
          <w:szCs w:val="28"/>
        </w:rPr>
        <w:t>» — ниже, под; «</w:t>
      </w:r>
      <w:r w:rsidRPr="00372F39">
        <w:rPr>
          <w:rFonts w:ascii="Times New Roman" w:hAnsi="Times New Roman" w:cs="Times New Roman"/>
          <w:b w:val="0"/>
          <w:bCs w:val="0"/>
          <w:spacing w:val="1"/>
          <w:sz w:val="28"/>
          <w:szCs w:val="28"/>
          <w:lang w:val="en-US"/>
        </w:rPr>
        <w:t>structure</w:t>
      </w:r>
      <w:r w:rsidRPr="00372F39">
        <w:rPr>
          <w:rFonts w:ascii="Times New Roman" w:hAnsi="Times New Roman" w:cs="Times New Roman"/>
          <w:b w:val="0"/>
          <w:bCs w:val="0"/>
          <w:spacing w:val="1"/>
          <w:sz w:val="28"/>
          <w:szCs w:val="28"/>
        </w:rPr>
        <w:t>» — строение, расположение, что означает «то, что нахо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дится за пределами основного производства, но создает общие усло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вия для его функционирования».</w:t>
      </w:r>
    </w:p>
    <w:p w:rsidR="007647FF" w:rsidRPr="00372F39" w:rsidRDefault="007647FF" w:rsidP="00372F39">
      <w:pPr>
        <w:shd w:val="clear" w:color="auto" w:fill="FFFFFF"/>
        <w:spacing w:line="360" w:lineRule="auto"/>
        <w:ind w:right="10" w:firstLine="403"/>
        <w:jc w:val="both"/>
        <w:rPr>
          <w:rFonts w:ascii="Times New Roman" w:hAnsi="Times New Roman" w:cs="Times New Roman"/>
          <w:b w:val="0"/>
          <w:sz w:val="28"/>
          <w:szCs w:val="28"/>
        </w:rPr>
      </w:pPr>
      <w:r w:rsidRPr="00372F39">
        <w:rPr>
          <w:rFonts w:ascii="Times New Roman" w:hAnsi="Times New Roman" w:cs="Times New Roman"/>
          <w:b w:val="0"/>
          <w:bCs w:val="0"/>
          <w:sz w:val="28"/>
          <w:szCs w:val="28"/>
        </w:rPr>
        <w:t xml:space="preserve">Отрасль связи, призванную удовлетворять общественные и личные </w:t>
      </w:r>
      <w:r w:rsidRPr="00372F39">
        <w:rPr>
          <w:rFonts w:ascii="Times New Roman" w:hAnsi="Times New Roman" w:cs="Times New Roman"/>
          <w:b w:val="0"/>
          <w:bCs w:val="0"/>
          <w:spacing w:val="3"/>
          <w:sz w:val="28"/>
          <w:szCs w:val="28"/>
        </w:rPr>
        <w:t xml:space="preserve">потребности в передаче различного рода информации и сообщений, с </w:t>
      </w:r>
      <w:r w:rsidRPr="00372F39">
        <w:rPr>
          <w:rFonts w:ascii="Times New Roman" w:hAnsi="Times New Roman" w:cs="Times New Roman"/>
          <w:b w:val="0"/>
          <w:bCs w:val="0"/>
          <w:spacing w:val="2"/>
          <w:sz w:val="28"/>
          <w:szCs w:val="28"/>
        </w:rPr>
        <w:t>точки зрения общественного разделения труда следует рассматривать</w:t>
      </w:r>
      <w:r w:rsidRPr="00372F39">
        <w:rPr>
          <w:rFonts w:ascii="Times New Roman" w:hAnsi="Times New Roman" w:cs="Times New Roman"/>
          <w:b w:val="0"/>
          <w:sz w:val="28"/>
          <w:szCs w:val="28"/>
        </w:rPr>
        <w:t xml:space="preserve"> </w:t>
      </w:r>
      <w:r w:rsidRPr="00372F39">
        <w:rPr>
          <w:rFonts w:ascii="Times New Roman" w:hAnsi="Times New Roman" w:cs="Times New Roman"/>
          <w:b w:val="0"/>
          <w:bCs w:val="0"/>
          <w:spacing w:val="4"/>
          <w:sz w:val="28"/>
          <w:szCs w:val="28"/>
        </w:rPr>
        <w:t xml:space="preserve">как отрасль общественного производства, принадлежащую к сектору </w:t>
      </w:r>
      <w:r w:rsidRPr="00372F39">
        <w:rPr>
          <w:rFonts w:ascii="Times New Roman" w:hAnsi="Times New Roman" w:cs="Times New Roman"/>
          <w:b w:val="0"/>
          <w:bCs w:val="0"/>
          <w:spacing w:val="5"/>
          <w:sz w:val="28"/>
          <w:szCs w:val="28"/>
        </w:rPr>
        <w:t xml:space="preserve">экономики, занимающемуся производством нефинансовых услуг, и </w:t>
      </w:r>
      <w:r w:rsidRPr="00372F39">
        <w:rPr>
          <w:rFonts w:ascii="Times New Roman" w:hAnsi="Times New Roman" w:cs="Times New Roman"/>
          <w:b w:val="0"/>
          <w:bCs w:val="0"/>
          <w:spacing w:val="2"/>
          <w:sz w:val="28"/>
          <w:szCs w:val="28"/>
        </w:rPr>
        <w:t>составную часть инфраструктуры общества.</w:t>
      </w:r>
    </w:p>
    <w:p w:rsidR="007647FF" w:rsidRPr="00372F39" w:rsidRDefault="007647FF" w:rsidP="00372F39">
      <w:pPr>
        <w:shd w:val="clear" w:color="auto" w:fill="FFFFFF"/>
        <w:spacing w:line="360" w:lineRule="auto"/>
        <w:ind w:right="14" w:firstLine="40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В процессе предоставления всем отраслям и секторам экономики </w:t>
      </w:r>
      <w:r w:rsidRPr="00372F39">
        <w:rPr>
          <w:rFonts w:ascii="Times New Roman" w:hAnsi="Times New Roman" w:cs="Times New Roman"/>
          <w:b w:val="0"/>
          <w:bCs w:val="0"/>
          <w:spacing w:val="2"/>
          <w:sz w:val="28"/>
          <w:szCs w:val="28"/>
        </w:rPr>
        <w:t xml:space="preserve">услуг по сбору, обработке, передаче и доставке информации в отрасли </w:t>
      </w:r>
      <w:r w:rsidRPr="00372F39">
        <w:rPr>
          <w:rFonts w:ascii="Times New Roman" w:hAnsi="Times New Roman" w:cs="Times New Roman"/>
          <w:b w:val="0"/>
          <w:bCs w:val="0"/>
          <w:spacing w:val="3"/>
          <w:sz w:val="28"/>
          <w:szCs w:val="28"/>
        </w:rPr>
        <w:t xml:space="preserve">связи создается потребительная стоимость и стоимость. </w:t>
      </w:r>
      <w:r w:rsidRPr="00372F39">
        <w:rPr>
          <w:rFonts w:ascii="Times New Roman" w:hAnsi="Times New Roman" w:cs="Times New Roman"/>
          <w:b w:val="0"/>
          <w:i/>
          <w:iCs/>
          <w:spacing w:val="3"/>
          <w:sz w:val="28"/>
          <w:szCs w:val="28"/>
        </w:rPr>
        <w:t>Потреби</w:t>
      </w:r>
      <w:r w:rsidRPr="00372F39">
        <w:rPr>
          <w:rFonts w:ascii="Times New Roman" w:hAnsi="Times New Roman" w:cs="Times New Roman"/>
          <w:b w:val="0"/>
          <w:i/>
          <w:iCs/>
          <w:spacing w:val="3"/>
          <w:sz w:val="28"/>
          <w:szCs w:val="28"/>
        </w:rPr>
        <w:softHyphen/>
      </w:r>
      <w:r w:rsidRPr="00372F39">
        <w:rPr>
          <w:rFonts w:ascii="Times New Roman" w:hAnsi="Times New Roman" w:cs="Times New Roman"/>
          <w:b w:val="0"/>
          <w:i/>
          <w:iCs/>
          <w:spacing w:val="-1"/>
          <w:sz w:val="28"/>
          <w:szCs w:val="28"/>
        </w:rPr>
        <w:t xml:space="preserve">тельная стоимость </w:t>
      </w:r>
      <w:r w:rsidRPr="00372F39">
        <w:rPr>
          <w:rFonts w:ascii="Times New Roman" w:hAnsi="Times New Roman" w:cs="Times New Roman"/>
          <w:b w:val="0"/>
          <w:bCs w:val="0"/>
          <w:spacing w:val="-1"/>
          <w:sz w:val="28"/>
          <w:szCs w:val="28"/>
        </w:rPr>
        <w:t xml:space="preserve">представляет собой конечный полезный эффект </w:t>
      </w:r>
      <w:r w:rsidRPr="00372F39">
        <w:rPr>
          <w:rFonts w:ascii="Times New Roman" w:hAnsi="Times New Roman" w:cs="Times New Roman"/>
          <w:b w:val="0"/>
          <w:bCs w:val="0"/>
          <w:spacing w:val="3"/>
          <w:sz w:val="28"/>
          <w:szCs w:val="28"/>
        </w:rPr>
        <w:t>(результат) передачи сообщений, который потребляется в производ</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ственной и непроизводственной сферах, общественной и личной жизни людей.</w:t>
      </w:r>
    </w:p>
    <w:p w:rsidR="007647FF" w:rsidRPr="00372F39" w:rsidRDefault="007647FF" w:rsidP="00372F39">
      <w:pPr>
        <w:shd w:val="clear" w:color="auto" w:fill="FFFFFF"/>
        <w:spacing w:line="360" w:lineRule="auto"/>
        <w:ind w:left="10" w:right="10" w:firstLine="398"/>
        <w:jc w:val="both"/>
        <w:rPr>
          <w:rFonts w:ascii="Times New Roman" w:hAnsi="Times New Roman" w:cs="Times New Roman"/>
          <w:b w:val="0"/>
          <w:sz w:val="28"/>
          <w:szCs w:val="28"/>
        </w:rPr>
      </w:pPr>
      <w:r w:rsidRPr="00372F39">
        <w:rPr>
          <w:rFonts w:ascii="Times New Roman" w:hAnsi="Times New Roman" w:cs="Times New Roman"/>
          <w:b w:val="0"/>
          <w:bCs w:val="0"/>
          <w:sz w:val="28"/>
          <w:szCs w:val="28"/>
        </w:rPr>
        <w:t xml:space="preserve">Создаваемая в отрасли </w:t>
      </w:r>
      <w:r w:rsidRPr="00372F39">
        <w:rPr>
          <w:rFonts w:ascii="Times New Roman" w:hAnsi="Times New Roman" w:cs="Times New Roman"/>
          <w:b w:val="0"/>
          <w:bCs w:val="0"/>
          <w:i/>
          <w:iCs/>
          <w:sz w:val="28"/>
          <w:szCs w:val="28"/>
        </w:rPr>
        <w:t xml:space="preserve">стоимость, </w:t>
      </w:r>
      <w:r w:rsidRPr="00372F39">
        <w:rPr>
          <w:rFonts w:ascii="Times New Roman" w:hAnsi="Times New Roman" w:cs="Times New Roman"/>
          <w:b w:val="0"/>
          <w:bCs w:val="0"/>
          <w:sz w:val="28"/>
          <w:szCs w:val="28"/>
        </w:rPr>
        <w:t xml:space="preserve">равная денежному выражению </w:t>
      </w:r>
      <w:r w:rsidRPr="00372F39">
        <w:rPr>
          <w:rFonts w:ascii="Times New Roman" w:hAnsi="Times New Roman" w:cs="Times New Roman"/>
          <w:b w:val="0"/>
          <w:bCs w:val="0"/>
          <w:spacing w:val="3"/>
          <w:sz w:val="28"/>
          <w:szCs w:val="28"/>
        </w:rPr>
        <w:t xml:space="preserve">всех произведенных и реализованных за определенный промежуток </w:t>
      </w:r>
      <w:r w:rsidRPr="00372F39">
        <w:rPr>
          <w:rFonts w:ascii="Times New Roman" w:hAnsi="Times New Roman" w:cs="Times New Roman"/>
          <w:b w:val="0"/>
          <w:bCs w:val="0"/>
          <w:spacing w:val="2"/>
          <w:sz w:val="28"/>
          <w:szCs w:val="28"/>
        </w:rPr>
        <w:t xml:space="preserve">времени услуг, включается в валовой внутренний продукт, а также в ту </w:t>
      </w:r>
      <w:r w:rsidRPr="00372F39">
        <w:rPr>
          <w:rFonts w:ascii="Times New Roman" w:hAnsi="Times New Roman" w:cs="Times New Roman"/>
          <w:b w:val="0"/>
          <w:bCs w:val="0"/>
          <w:spacing w:val="5"/>
          <w:sz w:val="28"/>
          <w:szCs w:val="28"/>
        </w:rPr>
        <w:t xml:space="preserve">часть этого продукта, стоимость которого создается необходимым и </w:t>
      </w:r>
      <w:r w:rsidRPr="00372F39">
        <w:rPr>
          <w:rFonts w:ascii="Times New Roman" w:hAnsi="Times New Roman" w:cs="Times New Roman"/>
          <w:b w:val="0"/>
          <w:bCs w:val="0"/>
          <w:spacing w:val="2"/>
          <w:sz w:val="28"/>
          <w:szCs w:val="28"/>
        </w:rPr>
        <w:t>прибавочным трудом и образует национальный доход.</w:t>
      </w:r>
    </w:p>
    <w:p w:rsidR="007647FF" w:rsidRPr="00372F39" w:rsidRDefault="007647FF" w:rsidP="00372F39">
      <w:pPr>
        <w:shd w:val="clear" w:color="auto" w:fill="FFFFFF"/>
        <w:spacing w:line="360" w:lineRule="auto"/>
        <w:ind w:left="5" w:right="10" w:firstLine="413"/>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В создании услуг связи аналогично промышленности и другим </w:t>
      </w:r>
      <w:r w:rsidRPr="00372F39">
        <w:rPr>
          <w:rFonts w:ascii="Times New Roman" w:hAnsi="Times New Roman" w:cs="Times New Roman"/>
          <w:b w:val="0"/>
          <w:bCs w:val="0"/>
          <w:spacing w:val="3"/>
          <w:sz w:val="28"/>
          <w:szCs w:val="28"/>
        </w:rPr>
        <w:t xml:space="preserve">отраслям сектора нефинансовых предприятий участвуют три фактора </w:t>
      </w:r>
      <w:r w:rsidRPr="00372F39">
        <w:rPr>
          <w:rFonts w:ascii="Times New Roman" w:hAnsi="Times New Roman" w:cs="Times New Roman"/>
          <w:b w:val="0"/>
          <w:bCs w:val="0"/>
          <w:spacing w:val="5"/>
          <w:sz w:val="28"/>
          <w:szCs w:val="28"/>
        </w:rPr>
        <w:t xml:space="preserve">материального производства, а именно: средства труда, предметы </w:t>
      </w:r>
      <w:r w:rsidRPr="00372F39">
        <w:rPr>
          <w:rFonts w:ascii="Times New Roman" w:hAnsi="Times New Roman" w:cs="Times New Roman"/>
          <w:b w:val="0"/>
          <w:bCs w:val="0"/>
          <w:spacing w:val="2"/>
          <w:sz w:val="28"/>
          <w:szCs w:val="28"/>
        </w:rPr>
        <w:t>труда и труд работников связи.</w:t>
      </w:r>
    </w:p>
    <w:p w:rsidR="007647FF" w:rsidRPr="00372F39" w:rsidRDefault="007647FF" w:rsidP="00372F39">
      <w:pPr>
        <w:shd w:val="clear" w:color="auto" w:fill="FFFFFF"/>
        <w:spacing w:line="360" w:lineRule="auto"/>
        <w:ind w:left="5" w:right="10" w:firstLine="40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lastRenderedPageBreak/>
        <w:t xml:space="preserve">К средствам труда, с помощью которых осуществляется процесс </w:t>
      </w:r>
      <w:r w:rsidRPr="00372F39">
        <w:rPr>
          <w:rFonts w:ascii="Times New Roman" w:hAnsi="Times New Roman" w:cs="Times New Roman"/>
          <w:b w:val="0"/>
          <w:bCs w:val="0"/>
          <w:spacing w:val="5"/>
          <w:sz w:val="28"/>
          <w:szCs w:val="28"/>
        </w:rPr>
        <w:t>передачи информации, относятся производственные здания, стан</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4"/>
          <w:sz w:val="28"/>
          <w:szCs w:val="28"/>
        </w:rPr>
        <w:t xml:space="preserve">ционные и линейные сооружения, коммутационное оборудование и </w:t>
      </w:r>
      <w:r w:rsidRPr="00372F39">
        <w:rPr>
          <w:rFonts w:ascii="Times New Roman" w:hAnsi="Times New Roman" w:cs="Times New Roman"/>
          <w:b w:val="0"/>
          <w:bCs w:val="0"/>
          <w:spacing w:val="2"/>
          <w:sz w:val="28"/>
          <w:szCs w:val="28"/>
        </w:rPr>
        <w:t>каналообразующая аппаратура, измерительные приборы и т.д. В каче</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 xml:space="preserve">стве предмета труда в производственном процессе связи выступает </w:t>
      </w:r>
      <w:r w:rsidRPr="00372F39">
        <w:rPr>
          <w:rFonts w:ascii="Times New Roman" w:hAnsi="Times New Roman" w:cs="Times New Roman"/>
          <w:b w:val="0"/>
          <w:bCs w:val="0"/>
          <w:spacing w:val="2"/>
          <w:sz w:val="28"/>
          <w:szCs w:val="28"/>
        </w:rPr>
        <w:t>информация (сообщение), которая при ее передаче подвергается про</w:t>
      </w:r>
      <w:r w:rsidRPr="00372F39">
        <w:rPr>
          <w:rFonts w:ascii="Times New Roman" w:hAnsi="Times New Roman" w:cs="Times New Roman"/>
          <w:b w:val="0"/>
          <w:bCs w:val="0"/>
          <w:spacing w:val="2"/>
          <w:sz w:val="28"/>
          <w:szCs w:val="28"/>
        </w:rPr>
        <w:softHyphen/>
        <w:t>странственному перемещению. Воздействие на предмет труда с помо</w:t>
      </w:r>
      <w:r w:rsidRPr="00372F39">
        <w:rPr>
          <w:rFonts w:ascii="Times New Roman" w:hAnsi="Times New Roman" w:cs="Times New Roman"/>
          <w:b w:val="0"/>
          <w:bCs w:val="0"/>
          <w:spacing w:val="2"/>
          <w:sz w:val="28"/>
          <w:szCs w:val="28"/>
        </w:rPr>
        <w:softHyphen/>
        <w:t xml:space="preserve">щью средств труда осуществляется работниками связи, труд которых в </w:t>
      </w:r>
      <w:r w:rsidRPr="00372F39">
        <w:rPr>
          <w:rFonts w:ascii="Times New Roman" w:hAnsi="Times New Roman" w:cs="Times New Roman"/>
          <w:b w:val="0"/>
          <w:bCs w:val="0"/>
          <w:spacing w:val="3"/>
          <w:sz w:val="28"/>
          <w:szCs w:val="28"/>
        </w:rPr>
        <w:t>конечном итоге и создает потребительную стоимость.</w:t>
      </w:r>
    </w:p>
    <w:p w:rsidR="007647FF" w:rsidRPr="00372F39" w:rsidRDefault="007647FF" w:rsidP="00372F39">
      <w:pPr>
        <w:shd w:val="clear" w:color="auto" w:fill="FFFFFF"/>
        <w:spacing w:line="360" w:lineRule="auto"/>
        <w:ind w:right="19" w:firstLine="413"/>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Процесс потребления услуг связи аналогичен потреблению про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8"/>
          <w:sz w:val="28"/>
          <w:szCs w:val="28"/>
        </w:rPr>
        <w:t xml:space="preserve">дукции (товаров) других секторов экономики. Если услуга связи </w:t>
      </w:r>
      <w:r w:rsidRPr="00372F39">
        <w:rPr>
          <w:rFonts w:ascii="Times New Roman" w:hAnsi="Times New Roman" w:cs="Times New Roman"/>
          <w:b w:val="0"/>
          <w:bCs w:val="0"/>
          <w:spacing w:val="1"/>
          <w:sz w:val="28"/>
          <w:szCs w:val="28"/>
        </w:rPr>
        <w:t xml:space="preserve">потребляется в производственной сфере, то ее стоимость переносится </w:t>
      </w:r>
      <w:r w:rsidRPr="00372F39">
        <w:rPr>
          <w:rFonts w:ascii="Times New Roman" w:hAnsi="Times New Roman" w:cs="Times New Roman"/>
          <w:b w:val="0"/>
          <w:bCs w:val="0"/>
          <w:spacing w:val="3"/>
          <w:sz w:val="28"/>
          <w:szCs w:val="28"/>
        </w:rPr>
        <w:t>на стоимость вновь создаваемого продукта. Если же услуги связи слу</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z w:val="28"/>
          <w:szCs w:val="28"/>
        </w:rPr>
        <w:t>жат личному потреблению, то вместе с потреблением исчезает и их сто</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2"/>
          <w:sz w:val="28"/>
          <w:szCs w:val="28"/>
        </w:rPr>
        <w:t>имость.</w:t>
      </w:r>
    </w:p>
    <w:p w:rsidR="007647FF" w:rsidRPr="00372F39" w:rsidRDefault="007647FF" w:rsidP="00372F39">
      <w:pPr>
        <w:shd w:val="clear" w:color="auto" w:fill="FFFFFF"/>
        <w:spacing w:line="360" w:lineRule="auto"/>
        <w:ind w:left="14" w:right="24" w:firstLine="398"/>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Наряду с общими чертами, характерными для рыночного произ</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водства, экономической природе связи присущи специфические черты, вытекающие из ее отраслевых особенностей.</w:t>
      </w:r>
    </w:p>
    <w:p w:rsidR="007647FF" w:rsidRPr="00372F39" w:rsidRDefault="007647FF" w:rsidP="00372F39">
      <w:pPr>
        <w:shd w:val="clear" w:color="auto" w:fill="FFFFFF"/>
        <w:spacing w:line="360" w:lineRule="auto"/>
        <w:ind w:left="24" w:right="5"/>
        <w:jc w:val="both"/>
        <w:rPr>
          <w:rFonts w:ascii="Times New Roman" w:hAnsi="Times New Roman" w:cs="Times New Roman"/>
          <w:b w:val="0"/>
          <w:sz w:val="28"/>
          <w:szCs w:val="28"/>
        </w:rPr>
      </w:pPr>
      <w:r w:rsidRPr="00372F39">
        <w:rPr>
          <w:rFonts w:ascii="Times New Roman" w:hAnsi="Times New Roman" w:cs="Times New Roman"/>
          <w:b w:val="0"/>
          <w:bCs w:val="0"/>
          <w:i/>
          <w:iCs/>
          <w:spacing w:val="3"/>
          <w:sz w:val="28"/>
          <w:szCs w:val="28"/>
        </w:rPr>
        <w:t xml:space="preserve">Первая особенность </w:t>
      </w:r>
      <w:r w:rsidRPr="00372F39">
        <w:rPr>
          <w:rFonts w:ascii="Times New Roman" w:hAnsi="Times New Roman" w:cs="Times New Roman"/>
          <w:b w:val="0"/>
          <w:bCs w:val="0"/>
          <w:spacing w:val="3"/>
          <w:sz w:val="28"/>
          <w:szCs w:val="28"/>
        </w:rPr>
        <w:t xml:space="preserve">определяется </w:t>
      </w:r>
      <w:r w:rsidRPr="00372F39">
        <w:rPr>
          <w:rFonts w:ascii="Times New Roman" w:hAnsi="Times New Roman" w:cs="Times New Roman"/>
          <w:b w:val="0"/>
          <w:i/>
          <w:iCs/>
          <w:spacing w:val="3"/>
          <w:sz w:val="28"/>
          <w:szCs w:val="28"/>
        </w:rPr>
        <w:t xml:space="preserve">спецификой создаваемого </w:t>
      </w:r>
      <w:r w:rsidRPr="00372F39">
        <w:rPr>
          <w:rFonts w:ascii="Times New Roman" w:hAnsi="Times New Roman" w:cs="Times New Roman"/>
          <w:b w:val="0"/>
          <w:i/>
          <w:iCs/>
          <w:spacing w:val="-2"/>
          <w:sz w:val="28"/>
          <w:szCs w:val="28"/>
        </w:rPr>
        <w:t xml:space="preserve">продукта, который </w:t>
      </w:r>
      <w:r w:rsidRPr="00372F39">
        <w:rPr>
          <w:rFonts w:ascii="Times New Roman" w:hAnsi="Times New Roman" w:cs="Times New Roman"/>
          <w:b w:val="0"/>
          <w:bCs w:val="0"/>
          <w:i/>
          <w:iCs/>
          <w:spacing w:val="-2"/>
          <w:sz w:val="28"/>
          <w:szCs w:val="28"/>
        </w:rPr>
        <w:t xml:space="preserve">в </w:t>
      </w:r>
      <w:r w:rsidRPr="00372F39">
        <w:rPr>
          <w:rFonts w:ascii="Times New Roman" w:hAnsi="Times New Roman" w:cs="Times New Roman"/>
          <w:b w:val="0"/>
          <w:bCs w:val="0"/>
          <w:spacing w:val="-2"/>
          <w:sz w:val="28"/>
          <w:szCs w:val="28"/>
        </w:rPr>
        <w:t xml:space="preserve">отличие от продукции промышленности </w:t>
      </w:r>
      <w:r w:rsidRPr="00372F39">
        <w:rPr>
          <w:rFonts w:ascii="Times New Roman" w:hAnsi="Times New Roman" w:cs="Times New Roman"/>
          <w:b w:val="0"/>
          <w:i/>
          <w:iCs/>
          <w:spacing w:val="-2"/>
          <w:sz w:val="28"/>
          <w:szCs w:val="28"/>
        </w:rPr>
        <w:t xml:space="preserve">не имеет </w:t>
      </w:r>
      <w:r w:rsidRPr="00372F39">
        <w:rPr>
          <w:rFonts w:ascii="Times New Roman" w:hAnsi="Times New Roman" w:cs="Times New Roman"/>
          <w:b w:val="0"/>
          <w:i/>
          <w:iCs/>
          <w:spacing w:val="-3"/>
          <w:sz w:val="28"/>
          <w:szCs w:val="28"/>
        </w:rPr>
        <w:t xml:space="preserve">вещественной формы, </w:t>
      </w:r>
      <w:r w:rsidRPr="00372F39">
        <w:rPr>
          <w:rFonts w:ascii="Times New Roman" w:hAnsi="Times New Roman" w:cs="Times New Roman"/>
          <w:b w:val="0"/>
          <w:bCs w:val="0"/>
          <w:spacing w:val="-3"/>
          <w:sz w:val="28"/>
          <w:szCs w:val="28"/>
        </w:rPr>
        <w:t>а представляет собой конечный полезный эффект (результат производственной деятельности) процесса переда</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5"/>
          <w:sz w:val="28"/>
          <w:szCs w:val="28"/>
        </w:rPr>
        <w:t>чи информации и сообщений от отправителя до получателя — докумен</w:t>
      </w:r>
      <w:r w:rsidRPr="00372F39">
        <w:rPr>
          <w:rFonts w:ascii="Times New Roman" w:hAnsi="Times New Roman" w:cs="Times New Roman"/>
          <w:b w:val="0"/>
          <w:bCs w:val="0"/>
          <w:spacing w:val="-5"/>
          <w:sz w:val="28"/>
          <w:szCs w:val="28"/>
        </w:rPr>
        <w:softHyphen/>
        <w:t xml:space="preserve">тальных, телефонных, видео, программ телевидения и радиовещания и </w:t>
      </w:r>
      <w:r w:rsidRPr="00372F39">
        <w:rPr>
          <w:rFonts w:ascii="Times New Roman" w:hAnsi="Times New Roman" w:cs="Times New Roman"/>
          <w:b w:val="0"/>
          <w:bCs w:val="0"/>
          <w:spacing w:val="-4"/>
          <w:sz w:val="28"/>
          <w:szCs w:val="28"/>
        </w:rPr>
        <w:t>т.д. — и выступает в форме услуги.</w:t>
      </w:r>
    </w:p>
    <w:p w:rsidR="007647FF" w:rsidRPr="00372F39" w:rsidRDefault="007647FF" w:rsidP="00372F39">
      <w:pPr>
        <w:shd w:val="clear" w:color="auto" w:fill="FFFFFF"/>
        <w:spacing w:before="10" w:line="360" w:lineRule="auto"/>
        <w:ind w:left="19" w:firstLine="418"/>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 xml:space="preserve">Невещественный характер конечного продукта обусловливает </w:t>
      </w:r>
      <w:r w:rsidRPr="00372F39">
        <w:rPr>
          <w:rFonts w:ascii="Times New Roman" w:hAnsi="Times New Roman" w:cs="Times New Roman"/>
          <w:b w:val="0"/>
          <w:bCs w:val="0"/>
          <w:sz w:val="28"/>
          <w:szCs w:val="28"/>
        </w:rPr>
        <w:t xml:space="preserve">отсутствие в производственном процессе связи сырья и основных </w:t>
      </w:r>
      <w:r w:rsidRPr="00372F39">
        <w:rPr>
          <w:rFonts w:ascii="Times New Roman" w:hAnsi="Times New Roman" w:cs="Times New Roman"/>
          <w:b w:val="0"/>
          <w:bCs w:val="0"/>
          <w:spacing w:val="-3"/>
          <w:sz w:val="28"/>
          <w:szCs w:val="28"/>
        </w:rPr>
        <w:t xml:space="preserve">материалов, являющихся вещественными носителями продукции. Это, </w:t>
      </w:r>
      <w:r w:rsidRPr="00372F39">
        <w:rPr>
          <w:rFonts w:ascii="Times New Roman" w:hAnsi="Times New Roman" w:cs="Times New Roman"/>
          <w:b w:val="0"/>
          <w:bCs w:val="0"/>
          <w:spacing w:val="-2"/>
          <w:sz w:val="28"/>
          <w:szCs w:val="28"/>
        </w:rPr>
        <w:t xml:space="preserve">в свою очередь, отражается на структуре производственных ресурсов </w:t>
      </w:r>
      <w:r w:rsidRPr="00372F39">
        <w:rPr>
          <w:rFonts w:ascii="Times New Roman" w:hAnsi="Times New Roman" w:cs="Times New Roman"/>
          <w:b w:val="0"/>
          <w:bCs w:val="0"/>
          <w:spacing w:val="-4"/>
          <w:sz w:val="28"/>
          <w:szCs w:val="28"/>
        </w:rPr>
        <w:t>отрасли связи: в составе производственных фондов связи на долю обо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 xml:space="preserve">ротных средств </w:t>
      </w:r>
      <w:r w:rsidRPr="00372F39">
        <w:rPr>
          <w:rFonts w:ascii="Times New Roman" w:hAnsi="Times New Roman" w:cs="Times New Roman"/>
          <w:b w:val="0"/>
          <w:bCs w:val="0"/>
          <w:spacing w:val="-3"/>
          <w:sz w:val="28"/>
          <w:szCs w:val="28"/>
        </w:rPr>
        <w:lastRenderedPageBreak/>
        <w:t xml:space="preserve">(материалов, запасных частей и др.) приходится около </w:t>
      </w:r>
      <w:r w:rsidRPr="00372F39">
        <w:rPr>
          <w:rFonts w:ascii="Times New Roman" w:hAnsi="Times New Roman" w:cs="Times New Roman"/>
          <w:b w:val="0"/>
          <w:bCs w:val="0"/>
          <w:spacing w:val="-4"/>
          <w:sz w:val="28"/>
          <w:szCs w:val="28"/>
        </w:rPr>
        <w:t xml:space="preserve">8 %, а на долю основных производственных фондов — примерно 92 %, </w:t>
      </w:r>
      <w:r w:rsidRPr="00372F39">
        <w:rPr>
          <w:rFonts w:ascii="Times New Roman" w:hAnsi="Times New Roman" w:cs="Times New Roman"/>
          <w:b w:val="0"/>
          <w:bCs w:val="0"/>
          <w:spacing w:val="-3"/>
          <w:sz w:val="28"/>
          <w:szCs w:val="28"/>
        </w:rPr>
        <w:t xml:space="preserve">тогда как в отраслях обрабатывающей промышленности соотношение </w:t>
      </w:r>
      <w:r w:rsidRPr="00372F39">
        <w:rPr>
          <w:rFonts w:ascii="Times New Roman" w:hAnsi="Times New Roman" w:cs="Times New Roman"/>
          <w:b w:val="0"/>
          <w:bCs w:val="0"/>
          <w:spacing w:val="-1"/>
          <w:sz w:val="28"/>
          <w:szCs w:val="28"/>
        </w:rPr>
        <w:t xml:space="preserve">между оборотными средствами и основными фондами составляет в </w:t>
      </w:r>
      <w:r w:rsidRPr="00372F39">
        <w:rPr>
          <w:rFonts w:ascii="Times New Roman" w:hAnsi="Times New Roman" w:cs="Times New Roman"/>
          <w:b w:val="0"/>
          <w:bCs w:val="0"/>
          <w:spacing w:val="-3"/>
          <w:sz w:val="28"/>
          <w:szCs w:val="28"/>
        </w:rPr>
        <w:t>среднем 70 и 30 процентов.</w:t>
      </w:r>
    </w:p>
    <w:p w:rsidR="007647FF" w:rsidRPr="00372F39" w:rsidRDefault="007647FF" w:rsidP="00372F39">
      <w:pPr>
        <w:shd w:val="clear" w:color="auto" w:fill="FFFFFF"/>
        <w:spacing w:before="5" w:line="360" w:lineRule="auto"/>
        <w:ind w:left="10" w:right="24" w:firstLine="403"/>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 xml:space="preserve">Характерной особенностью структуры себестоимости в связи, </w:t>
      </w:r>
      <w:r w:rsidRPr="00372F39">
        <w:rPr>
          <w:rFonts w:ascii="Times New Roman" w:hAnsi="Times New Roman" w:cs="Times New Roman"/>
          <w:b w:val="0"/>
          <w:bCs w:val="0"/>
          <w:spacing w:val="-4"/>
          <w:sz w:val="28"/>
          <w:szCs w:val="28"/>
        </w:rPr>
        <w:t xml:space="preserve">также обусловленной невещественной формой создаваемого продукта, </w:t>
      </w:r>
      <w:r w:rsidRPr="00372F39">
        <w:rPr>
          <w:rFonts w:ascii="Times New Roman" w:hAnsi="Times New Roman" w:cs="Times New Roman"/>
          <w:b w:val="0"/>
          <w:bCs w:val="0"/>
          <w:spacing w:val="-6"/>
          <w:sz w:val="28"/>
          <w:szCs w:val="28"/>
        </w:rPr>
        <w:t xml:space="preserve">является незначительный удельный вес материальных затрат и высокая </w:t>
      </w:r>
      <w:r w:rsidRPr="00372F39">
        <w:rPr>
          <w:rFonts w:ascii="Times New Roman" w:hAnsi="Times New Roman" w:cs="Times New Roman"/>
          <w:b w:val="0"/>
          <w:bCs w:val="0"/>
          <w:spacing w:val="-5"/>
          <w:sz w:val="28"/>
          <w:szCs w:val="28"/>
        </w:rPr>
        <w:t>доля затрат, связанных с оплатой живого труда. Такая специфика струк</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4"/>
          <w:sz w:val="28"/>
          <w:szCs w:val="28"/>
        </w:rPr>
        <w:t>туры затрат и ресурсов требует постоянного внимания со стороны орга</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z w:val="28"/>
          <w:szCs w:val="28"/>
        </w:rPr>
        <w:t>низаций связи к проблеме изыскания и реализации внутрипроизвод</w:t>
      </w:r>
      <w:r w:rsidRPr="00372F39">
        <w:rPr>
          <w:rFonts w:ascii="Times New Roman" w:hAnsi="Times New Roman" w:cs="Times New Roman"/>
          <w:b w:val="0"/>
          <w:bCs w:val="0"/>
          <w:sz w:val="28"/>
          <w:szCs w:val="28"/>
        </w:rPr>
        <w:softHyphen/>
        <w:t>ственных резервов улучшения использования основных производ</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4"/>
          <w:sz w:val="28"/>
          <w:szCs w:val="28"/>
        </w:rPr>
        <w:t>ственных фондов и рабочей силы.</w:t>
      </w:r>
    </w:p>
    <w:p w:rsidR="007647FF" w:rsidRPr="00372F39" w:rsidRDefault="007647FF" w:rsidP="00372F39">
      <w:pPr>
        <w:shd w:val="clear" w:color="auto" w:fill="FFFFFF"/>
        <w:spacing w:before="10" w:line="360" w:lineRule="auto"/>
        <w:ind w:left="10" w:right="19" w:firstLine="398"/>
        <w:jc w:val="both"/>
        <w:rPr>
          <w:rFonts w:ascii="Times New Roman" w:hAnsi="Times New Roman" w:cs="Times New Roman"/>
          <w:b w:val="0"/>
          <w:sz w:val="28"/>
          <w:szCs w:val="28"/>
        </w:rPr>
      </w:pPr>
      <w:r w:rsidRPr="00372F39">
        <w:rPr>
          <w:rFonts w:ascii="Times New Roman" w:hAnsi="Times New Roman" w:cs="Times New Roman"/>
          <w:b w:val="0"/>
          <w:bCs w:val="0"/>
          <w:i/>
          <w:iCs/>
          <w:spacing w:val="-4"/>
          <w:sz w:val="28"/>
          <w:szCs w:val="28"/>
        </w:rPr>
        <w:t xml:space="preserve">Вторая особенность </w:t>
      </w:r>
      <w:r w:rsidRPr="00372F39">
        <w:rPr>
          <w:rFonts w:ascii="Times New Roman" w:hAnsi="Times New Roman" w:cs="Times New Roman"/>
          <w:b w:val="0"/>
          <w:bCs w:val="0"/>
          <w:spacing w:val="-4"/>
          <w:sz w:val="28"/>
          <w:szCs w:val="28"/>
        </w:rPr>
        <w:t>связи тесно связана с первой и характеризу</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5"/>
          <w:sz w:val="28"/>
          <w:szCs w:val="28"/>
        </w:rPr>
        <w:t xml:space="preserve">ется </w:t>
      </w:r>
      <w:r w:rsidRPr="00372F39">
        <w:rPr>
          <w:rFonts w:ascii="Times New Roman" w:hAnsi="Times New Roman" w:cs="Times New Roman"/>
          <w:b w:val="0"/>
          <w:i/>
          <w:iCs/>
          <w:spacing w:val="-5"/>
          <w:sz w:val="28"/>
          <w:szCs w:val="28"/>
        </w:rPr>
        <w:t xml:space="preserve">неотделимостью во времени процесса потребления услуг </w:t>
      </w:r>
      <w:r w:rsidRPr="00372F39">
        <w:rPr>
          <w:rFonts w:ascii="Times New Roman" w:hAnsi="Times New Roman" w:cs="Times New Roman"/>
          <w:b w:val="0"/>
          <w:i/>
          <w:iCs/>
          <w:spacing w:val="-6"/>
          <w:sz w:val="28"/>
          <w:szCs w:val="28"/>
        </w:rPr>
        <w:t xml:space="preserve">связи от процесса их производства. </w:t>
      </w:r>
      <w:r w:rsidRPr="00372F39">
        <w:rPr>
          <w:rFonts w:ascii="Times New Roman" w:hAnsi="Times New Roman" w:cs="Times New Roman"/>
          <w:b w:val="0"/>
          <w:bCs w:val="0"/>
          <w:spacing w:val="-6"/>
          <w:sz w:val="28"/>
          <w:szCs w:val="28"/>
        </w:rPr>
        <w:t xml:space="preserve">Особенно ярко она проявляется </w:t>
      </w:r>
      <w:r w:rsidRPr="00372F39">
        <w:rPr>
          <w:rFonts w:ascii="Times New Roman" w:hAnsi="Times New Roman" w:cs="Times New Roman"/>
          <w:b w:val="0"/>
          <w:bCs w:val="0"/>
          <w:spacing w:val="-2"/>
          <w:sz w:val="28"/>
          <w:szCs w:val="28"/>
        </w:rPr>
        <w:t>в телефонной связи, где сам процесс передачи телефонного сообще</w:t>
      </w:r>
      <w:r w:rsidRPr="00372F39">
        <w:rPr>
          <w:rFonts w:ascii="Times New Roman" w:hAnsi="Times New Roman" w:cs="Times New Roman"/>
          <w:b w:val="0"/>
          <w:bCs w:val="0"/>
          <w:spacing w:val="-2"/>
          <w:sz w:val="28"/>
          <w:szCs w:val="28"/>
        </w:rPr>
        <w:softHyphen/>
        <w:t xml:space="preserve">ния — процесс производства — происходит с участием абонентов, то </w:t>
      </w:r>
      <w:r w:rsidRPr="00372F39">
        <w:rPr>
          <w:rFonts w:ascii="Times New Roman" w:hAnsi="Times New Roman" w:cs="Times New Roman"/>
          <w:b w:val="0"/>
          <w:bCs w:val="0"/>
          <w:spacing w:val="-3"/>
          <w:sz w:val="28"/>
          <w:szCs w:val="28"/>
        </w:rPr>
        <w:t>есть совпадает с процессом потребления.</w:t>
      </w:r>
    </w:p>
    <w:p w:rsidR="007647FF" w:rsidRPr="00372F39" w:rsidRDefault="007647FF" w:rsidP="00372F39">
      <w:pPr>
        <w:shd w:val="clear" w:color="auto" w:fill="FFFFFF"/>
        <w:spacing w:before="10" w:line="360" w:lineRule="auto"/>
        <w:ind w:right="34" w:firstLine="39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Сняв трубку телефона, абонент слышит зуммер ответа АТС, что </w:t>
      </w:r>
      <w:r w:rsidRPr="00372F39">
        <w:rPr>
          <w:rFonts w:ascii="Times New Roman" w:hAnsi="Times New Roman" w:cs="Times New Roman"/>
          <w:b w:val="0"/>
          <w:bCs w:val="0"/>
          <w:spacing w:val="-4"/>
          <w:sz w:val="28"/>
          <w:szCs w:val="28"/>
        </w:rPr>
        <w:t xml:space="preserve">является сигналом готовности станции к передаче информации, то есть </w:t>
      </w:r>
      <w:r w:rsidRPr="00372F39">
        <w:rPr>
          <w:rFonts w:ascii="Times New Roman" w:hAnsi="Times New Roman" w:cs="Times New Roman"/>
          <w:b w:val="0"/>
          <w:bCs w:val="0"/>
          <w:spacing w:val="-3"/>
          <w:sz w:val="28"/>
          <w:szCs w:val="28"/>
        </w:rPr>
        <w:t xml:space="preserve">началу производственного процесса. При наборе номера вызываемого </w:t>
      </w:r>
      <w:r w:rsidRPr="00372F39">
        <w:rPr>
          <w:rFonts w:ascii="Times New Roman" w:hAnsi="Times New Roman" w:cs="Times New Roman"/>
          <w:b w:val="0"/>
          <w:bCs w:val="0"/>
          <w:spacing w:val="-2"/>
          <w:sz w:val="28"/>
          <w:szCs w:val="28"/>
        </w:rPr>
        <w:t>абонента происходит автоматическое соединение посредством обра</w:t>
      </w:r>
      <w:r w:rsidRPr="00372F39">
        <w:rPr>
          <w:rFonts w:ascii="Times New Roman" w:hAnsi="Times New Roman" w:cs="Times New Roman"/>
          <w:b w:val="0"/>
          <w:bCs w:val="0"/>
          <w:spacing w:val="-2"/>
          <w:sz w:val="28"/>
          <w:szCs w:val="28"/>
        </w:rPr>
        <w:softHyphen/>
        <w:t xml:space="preserve">зования прямого электрического канала с помощью коммутационного </w:t>
      </w:r>
      <w:r w:rsidRPr="00372F39">
        <w:rPr>
          <w:rFonts w:ascii="Times New Roman" w:hAnsi="Times New Roman" w:cs="Times New Roman"/>
          <w:b w:val="0"/>
          <w:bCs w:val="0"/>
          <w:spacing w:val="-4"/>
          <w:sz w:val="28"/>
          <w:szCs w:val="28"/>
        </w:rPr>
        <w:t>оборудования, систем передачи и линейных сооружений. Этот электри</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5"/>
          <w:sz w:val="28"/>
          <w:szCs w:val="28"/>
        </w:rPr>
        <w:t xml:space="preserve">ческий канал сохраняется во время всего разговора между абонентами, </w:t>
      </w:r>
      <w:r w:rsidRPr="00372F39">
        <w:rPr>
          <w:rFonts w:ascii="Times New Roman" w:hAnsi="Times New Roman" w:cs="Times New Roman"/>
          <w:b w:val="0"/>
          <w:bCs w:val="0"/>
          <w:spacing w:val="-2"/>
          <w:sz w:val="28"/>
          <w:szCs w:val="28"/>
        </w:rPr>
        <w:t xml:space="preserve">когда и происходит потребление услуги. Положив трубку по окончании </w:t>
      </w:r>
      <w:r w:rsidRPr="00372F39">
        <w:rPr>
          <w:rFonts w:ascii="Times New Roman" w:hAnsi="Times New Roman" w:cs="Times New Roman"/>
          <w:b w:val="0"/>
          <w:bCs w:val="0"/>
          <w:spacing w:val="-1"/>
          <w:sz w:val="28"/>
          <w:szCs w:val="28"/>
        </w:rPr>
        <w:t>разговора, абонент тем самым разрывает электрическую цепь и пре</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кращает процесс производства данной услуги.</w:t>
      </w:r>
    </w:p>
    <w:p w:rsidR="007647FF" w:rsidRPr="00372F39" w:rsidRDefault="007647FF" w:rsidP="00372F39">
      <w:pPr>
        <w:shd w:val="clear" w:color="auto" w:fill="FFFFFF"/>
        <w:spacing w:before="43" w:line="360" w:lineRule="auto"/>
        <w:ind w:right="38" w:firstLine="40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С учетом этой особенности конечный результат производственной </w:t>
      </w:r>
      <w:r w:rsidRPr="00372F39">
        <w:rPr>
          <w:rFonts w:ascii="Times New Roman" w:hAnsi="Times New Roman" w:cs="Times New Roman"/>
          <w:b w:val="0"/>
          <w:bCs w:val="0"/>
          <w:spacing w:val="-2"/>
          <w:sz w:val="28"/>
          <w:szCs w:val="28"/>
        </w:rPr>
        <w:lastRenderedPageBreak/>
        <w:t>деятельности отрасли — услуга — не может храниться в запасе, на складе, изыматься из сферы производства и поступать в сферу обра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щения для реализации.</w:t>
      </w:r>
    </w:p>
    <w:p w:rsidR="007647FF" w:rsidRPr="00372F39" w:rsidRDefault="007647FF" w:rsidP="00372F39">
      <w:pPr>
        <w:shd w:val="clear" w:color="auto" w:fill="FFFFFF"/>
        <w:spacing w:line="360" w:lineRule="auto"/>
        <w:ind w:left="14" w:right="34" w:firstLine="40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Из этой особенности вытекает также требование </w:t>
      </w:r>
      <w:r w:rsidRPr="00372F39">
        <w:rPr>
          <w:rFonts w:ascii="Times New Roman" w:hAnsi="Times New Roman" w:cs="Times New Roman"/>
          <w:b w:val="0"/>
          <w:bCs w:val="0"/>
          <w:i/>
          <w:iCs/>
          <w:spacing w:val="-2"/>
          <w:sz w:val="28"/>
          <w:szCs w:val="28"/>
        </w:rPr>
        <w:t xml:space="preserve">максимального </w:t>
      </w:r>
      <w:r w:rsidRPr="00372F39">
        <w:rPr>
          <w:rFonts w:ascii="Times New Roman" w:hAnsi="Times New Roman" w:cs="Times New Roman"/>
          <w:b w:val="0"/>
          <w:bCs w:val="0"/>
          <w:i/>
          <w:iCs/>
          <w:spacing w:val="-5"/>
          <w:sz w:val="28"/>
          <w:szCs w:val="28"/>
        </w:rPr>
        <w:t xml:space="preserve">приближения средств связи к потребителям за </w:t>
      </w:r>
      <w:r w:rsidRPr="00372F39">
        <w:rPr>
          <w:rFonts w:ascii="Times New Roman" w:hAnsi="Times New Roman" w:cs="Times New Roman"/>
          <w:b w:val="0"/>
          <w:bCs w:val="0"/>
          <w:spacing w:val="-5"/>
          <w:sz w:val="28"/>
          <w:szCs w:val="28"/>
        </w:rPr>
        <w:t>счет развития и повы</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2"/>
          <w:sz w:val="28"/>
          <w:szCs w:val="28"/>
        </w:rPr>
        <w:t>шения плотности предприятий и пунктов связи коллективного (отделе</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ний связи, переговорных пунктов и т.д.) и индивидуального (абонент</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ских пунктов и терминалов) пользования.</w:t>
      </w:r>
    </w:p>
    <w:p w:rsidR="007647FF" w:rsidRPr="00372F39" w:rsidRDefault="007647FF" w:rsidP="00372F39">
      <w:pPr>
        <w:shd w:val="clear" w:color="auto" w:fill="FFFFFF"/>
        <w:spacing w:line="360" w:lineRule="auto"/>
        <w:ind w:left="14" w:right="14" w:firstLine="408"/>
        <w:jc w:val="both"/>
        <w:rPr>
          <w:rFonts w:ascii="Times New Roman" w:hAnsi="Times New Roman" w:cs="Times New Roman"/>
          <w:b w:val="0"/>
          <w:sz w:val="28"/>
          <w:szCs w:val="28"/>
        </w:rPr>
      </w:pPr>
      <w:r w:rsidRPr="00372F39">
        <w:rPr>
          <w:rFonts w:ascii="Times New Roman" w:hAnsi="Times New Roman" w:cs="Times New Roman"/>
          <w:b w:val="0"/>
          <w:bCs w:val="0"/>
          <w:spacing w:val="-5"/>
          <w:sz w:val="28"/>
          <w:szCs w:val="28"/>
        </w:rPr>
        <w:t xml:space="preserve">Неотделимость процессов производства и потребления услуг связи </w:t>
      </w:r>
      <w:r w:rsidRPr="00372F39">
        <w:rPr>
          <w:rFonts w:ascii="Times New Roman" w:hAnsi="Times New Roman" w:cs="Times New Roman"/>
          <w:b w:val="0"/>
          <w:bCs w:val="0"/>
          <w:spacing w:val="-7"/>
          <w:sz w:val="28"/>
          <w:szCs w:val="28"/>
        </w:rPr>
        <w:t xml:space="preserve">приводит также к существенной </w:t>
      </w:r>
      <w:r w:rsidRPr="00372F39">
        <w:rPr>
          <w:rFonts w:ascii="Times New Roman" w:hAnsi="Times New Roman" w:cs="Times New Roman"/>
          <w:b w:val="0"/>
          <w:bCs w:val="0"/>
          <w:i/>
          <w:iCs/>
          <w:spacing w:val="-7"/>
          <w:sz w:val="28"/>
          <w:szCs w:val="28"/>
        </w:rPr>
        <w:t>неравномерности поступающей во вре</w:t>
      </w:r>
      <w:r w:rsidRPr="00372F39">
        <w:rPr>
          <w:rFonts w:ascii="Times New Roman" w:hAnsi="Times New Roman" w:cs="Times New Roman"/>
          <w:b w:val="0"/>
          <w:bCs w:val="0"/>
          <w:i/>
          <w:iCs/>
          <w:spacing w:val="-7"/>
          <w:sz w:val="28"/>
          <w:szCs w:val="28"/>
        </w:rPr>
        <w:softHyphen/>
      </w:r>
      <w:r w:rsidRPr="00372F39">
        <w:rPr>
          <w:rFonts w:ascii="Times New Roman" w:hAnsi="Times New Roman" w:cs="Times New Roman"/>
          <w:b w:val="0"/>
          <w:bCs w:val="0"/>
          <w:i/>
          <w:iCs/>
          <w:spacing w:val="-4"/>
          <w:sz w:val="28"/>
          <w:szCs w:val="28"/>
        </w:rPr>
        <w:t xml:space="preserve">мени нагрузки, </w:t>
      </w:r>
      <w:r w:rsidRPr="00372F39">
        <w:rPr>
          <w:rFonts w:ascii="Times New Roman" w:hAnsi="Times New Roman" w:cs="Times New Roman"/>
          <w:b w:val="0"/>
          <w:bCs w:val="0"/>
          <w:spacing w:val="-4"/>
          <w:sz w:val="28"/>
          <w:szCs w:val="28"/>
        </w:rPr>
        <w:t xml:space="preserve">обусловленной ритмом деловой и личной жизни людей. </w:t>
      </w:r>
      <w:r w:rsidRPr="00372F39">
        <w:rPr>
          <w:rFonts w:ascii="Times New Roman" w:hAnsi="Times New Roman" w:cs="Times New Roman"/>
          <w:b w:val="0"/>
          <w:bCs w:val="0"/>
          <w:spacing w:val="-5"/>
          <w:sz w:val="28"/>
          <w:szCs w:val="28"/>
        </w:rPr>
        <w:t xml:space="preserve">При этом неравномерность нагрузки наблюдается по часам суток, дням </w:t>
      </w:r>
      <w:r w:rsidRPr="00372F39">
        <w:rPr>
          <w:rFonts w:ascii="Times New Roman" w:hAnsi="Times New Roman" w:cs="Times New Roman"/>
          <w:b w:val="0"/>
          <w:bCs w:val="0"/>
          <w:spacing w:val="-4"/>
          <w:sz w:val="28"/>
          <w:szCs w:val="28"/>
        </w:rPr>
        <w:t xml:space="preserve">недели и месяцам года. В то же время предприятия связи должны быть </w:t>
      </w:r>
      <w:r w:rsidRPr="00372F39">
        <w:rPr>
          <w:rFonts w:ascii="Times New Roman" w:hAnsi="Times New Roman" w:cs="Times New Roman"/>
          <w:b w:val="0"/>
          <w:bCs w:val="0"/>
          <w:spacing w:val="-6"/>
          <w:sz w:val="28"/>
          <w:szCs w:val="28"/>
        </w:rPr>
        <w:t xml:space="preserve">готовы к обслуживанию потребителей в периоды максимальной нагрузки без нарушения установленных (нормативных) параметров качества, для чего создаются дополнительные производственные мощности и рабочие </w:t>
      </w:r>
      <w:r w:rsidRPr="00372F39">
        <w:rPr>
          <w:rFonts w:ascii="Times New Roman" w:hAnsi="Times New Roman" w:cs="Times New Roman"/>
          <w:b w:val="0"/>
          <w:bCs w:val="0"/>
          <w:spacing w:val="-3"/>
          <w:sz w:val="28"/>
          <w:szCs w:val="28"/>
        </w:rPr>
        <w:t xml:space="preserve">места, которые в часы спада нагрузки используются с низкой отдачей </w:t>
      </w:r>
      <w:r w:rsidRPr="00372F39">
        <w:rPr>
          <w:rFonts w:ascii="Times New Roman" w:hAnsi="Times New Roman" w:cs="Times New Roman"/>
          <w:b w:val="0"/>
          <w:bCs w:val="0"/>
          <w:spacing w:val="-6"/>
          <w:sz w:val="28"/>
          <w:szCs w:val="28"/>
        </w:rPr>
        <w:t>либо вообще простаивают. Кроме того, в отрасли связи создаются резер</w:t>
      </w:r>
      <w:r w:rsidRPr="00372F39">
        <w:rPr>
          <w:rFonts w:ascii="Times New Roman" w:hAnsi="Times New Roman" w:cs="Times New Roman"/>
          <w:b w:val="0"/>
          <w:bCs w:val="0"/>
          <w:spacing w:val="-6"/>
          <w:sz w:val="28"/>
          <w:szCs w:val="28"/>
        </w:rPr>
        <w:softHyphen/>
      </w:r>
      <w:r w:rsidRPr="00372F39">
        <w:rPr>
          <w:rFonts w:ascii="Times New Roman" w:hAnsi="Times New Roman" w:cs="Times New Roman"/>
          <w:b w:val="0"/>
          <w:bCs w:val="0"/>
          <w:spacing w:val="-4"/>
          <w:sz w:val="28"/>
          <w:szCs w:val="28"/>
        </w:rPr>
        <w:t xml:space="preserve">вы производственных мощностей для перспективного развития по мере </w:t>
      </w:r>
      <w:r w:rsidRPr="00372F39">
        <w:rPr>
          <w:rFonts w:ascii="Times New Roman" w:hAnsi="Times New Roman" w:cs="Times New Roman"/>
          <w:b w:val="0"/>
          <w:bCs w:val="0"/>
          <w:spacing w:val="-3"/>
          <w:sz w:val="28"/>
          <w:szCs w:val="28"/>
        </w:rPr>
        <w:t>роста потребностей в услугах связи. Все это</w:t>
      </w:r>
      <w:r w:rsidRPr="005212CD">
        <w:rPr>
          <w:rFonts w:ascii="Times New Roman" w:hAnsi="Times New Roman" w:cs="Times New Roman"/>
          <w:b w:val="0"/>
          <w:bCs w:val="0"/>
          <w:spacing w:val="-3"/>
          <w:sz w:val="24"/>
          <w:szCs w:val="24"/>
        </w:rPr>
        <w:t xml:space="preserve"> </w:t>
      </w:r>
      <w:r w:rsidRPr="00372F39">
        <w:rPr>
          <w:rFonts w:ascii="Times New Roman" w:hAnsi="Times New Roman" w:cs="Times New Roman"/>
          <w:b w:val="0"/>
          <w:bCs w:val="0"/>
          <w:spacing w:val="-3"/>
          <w:sz w:val="28"/>
          <w:szCs w:val="28"/>
        </w:rPr>
        <w:t xml:space="preserve">приводит к объективному </w:t>
      </w:r>
      <w:r w:rsidRPr="00372F39">
        <w:rPr>
          <w:rFonts w:ascii="Times New Roman" w:hAnsi="Times New Roman" w:cs="Times New Roman"/>
          <w:b w:val="0"/>
          <w:bCs w:val="0"/>
          <w:spacing w:val="-6"/>
          <w:sz w:val="28"/>
          <w:szCs w:val="28"/>
        </w:rPr>
        <w:t>ухудшению многих экономических показателей связи — снижению произ</w:t>
      </w:r>
      <w:r w:rsidRPr="00372F39">
        <w:rPr>
          <w:rFonts w:ascii="Times New Roman" w:hAnsi="Times New Roman" w:cs="Times New Roman"/>
          <w:b w:val="0"/>
          <w:bCs w:val="0"/>
          <w:spacing w:val="-6"/>
          <w:sz w:val="28"/>
          <w:szCs w:val="28"/>
        </w:rPr>
        <w:softHyphen/>
        <w:t>водительности труда и фондоотдачи, повышению себестоимости, умень</w:t>
      </w:r>
      <w:r w:rsidRPr="00372F39">
        <w:rPr>
          <w:rFonts w:ascii="Times New Roman" w:hAnsi="Times New Roman" w:cs="Times New Roman"/>
          <w:b w:val="0"/>
          <w:bCs w:val="0"/>
          <w:spacing w:val="-6"/>
          <w:sz w:val="28"/>
          <w:szCs w:val="28"/>
        </w:rPr>
        <w:softHyphen/>
      </w:r>
      <w:r w:rsidRPr="00372F39">
        <w:rPr>
          <w:rFonts w:ascii="Times New Roman" w:hAnsi="Times New Roman" w:cs="Times New Roman"/>
          <w:b w:val="0"/>
          <w:bCs w:val="0"/>
          <w:spacing w:val="-2"/>
          <w:sz w:val="28"/>
          <w:szCs w:val="28"/>
        </w:rPr>
        <w:t xml:space="preserve">шению прибыли и рентабельности производства. Поэтому, создавая </w:t>
      </w:r>
      <w:r w:rsidRPr="00372F39">
        <w:rPr>
          <w:rFonts w:ascii="Times New Roman" w:hAnsi="Times New Roman" w:cs="Times New Roman"/>
          <w:b w:val="0"/>
          <w:bCs w:val="0"/>
          <w:spacing w:val="-7"/>
          <w:sz w:val="28"/>
          <w:szCs w:val="28"/>
        </w:rPr>
        <w:t>объективно необходимые резервы производственных ресурсов для высо</w:t>
      </w:r>
      <w:r w:rsidRPr="00372F39">
        <w:rPr>
          <w:rFonts w:ascii="Times New Roman" w:hAnsi="Times New Roman" w:cs="Times New Roman"/>
          <w:b w:val="0"/>
          <w:bCs w:val="0"/>
          <w:spacing w:val="-7"/>
          <w:sz w:val="28"/>
          <w:szCs w:val="28"/>
        </w:rPr>
        <w:softHyphen/>
      </w:r>
      <w:r w:rsidRPr="00372F39">
        <w:rPr>
          <w:rFonts w:ascii="Times New Roman" w:hAnsi="Times New Roman" w:cs="Times New Roman"/>
          <w:b w:val="0"/>
          <w:bCs w:val="0"/>
          <w:spacing w:val="-5"/>
          <w:sz w:val="28"/>
          <w:szCs w:val="28"/>
        </w:rPr>
        <w:t>кокачественного обслуживания потребителей, операторы связи, особен</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8"/>
          <w:sz w:val="28"/>
          <w:szCs w:val="28"/>
        </w:rPr>
        <w:t xml:space="preserve">но в условиях рыночных отношений, должны стремиться к оптимизации их </w:t>
      </w:r>
      <w:r w:rsidRPr="00372F39">
        <w:rPr>
          <w:rFonts w:ascii="Times New Roman" w:hAnsi="Times New Roman" w:cs="Times New Roman"/>
          <w:b w:val="0"/>
          <w:bCs w:val="0"/>
          <w:spacing w:val="-5"/>
          <w:sz w:val="28"/>
          <w:szCs w:val="28"/>
        </w:rPr>
        <w:t>объемов, повышению эффективности производства, достижению макси</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7"/>
          <w:sz w:val="28"/>
          <w:szCs w:val="28"/>
        </w:rPr>
        <w:t>мально возможных результатов при минимальных затратах.</w:t>
      </w:r>
    </w:p>
    <w:p w:rsidR="007647FF" w:rsidRPr="00372F39" w:rsidRDefault="007647FF" w:rsidP="00372F39">
      <w:pPr>
        <w:shd w:val="clear" w:color="auto" w:fill="FFFFFF"/>
        <w:spacing w:line="360" w:lineRule="auto"/>
        <w:ind w:left="34" w:firstLine="408"/>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Вот почему особое значение в отрасли и в отдельных компаниях </w:t>
      </w:r>
      <w:r w:rsidRPr="00372F39">
        <w:rPr>
          <w:rFonts w:ascii="Times New Roman" w:hAnsi="Times New Roman" w:cs="Times New Roman"/>
          <w:b w:val="0"/>
          <w:bCs w:val="0"/>
          <w:sz w:val="28"/>
          <w:szCs w:val="28"/>
        </w:rPr>
        <w:lastRenderedPageBreak/>
        <w:t xml:space="preserve">придается разработке и внедрению организационно-экономических </w:t>
      </w:r>
      <w:r w:rsidRPr="00372F39">
        <w:rPr>
          <w:rFonts w:ascii="Times New Roman" w:hAnsi="Times New Roman" w:cs="Times New Roman"/>
          <w:b w:val="0"/>
          <w:bCs w:val="0"/>
          <w:spacing w:val="-1"/>
          <w:sz w:val="28"/>
          <w:szCs w:val="28"/>
        </w:rPr>
        <w:t>мер по снижению влияния неравномерности нагрузки на эффектив</w:t>
      </w:r>
      <w:r w:rsidRPr="00372F39">
        <w:rPr>
          <w:rFonts w:ascii="Times New Roman" w:hAnsi="Times New Roman" w:cs="Times New Roman"/>
          <w:b w:val="0"/>
          <w:bCs w:val="0"/>
          <w:spacing w:val="-1"/>
          <w:sz w:val="28"/>
          <w:szCs w:val="28"/>
        </w:rPr>
        <w:softHyphen/>
        <w:t xml:space="preserve">ность их работы. В числе таких мер, прежде всего, следует отметить разработку научно обоснованных нормативов и стандартов качества </w:t>
      </w:r>
      <w:r w:rsidRPr="00372F39">
        <w:rPr>
          <w:rFonts w:ascii="Times New Roman" w:hAnsi="Times New Roman" w:cs="Times New Roman"/>
          <w:b w:val="0"/>
          <w:bCs w:val="0"/>
          <w:spacing w:val="-2"/>
          <w:sz w:val="28"/>
          <w:szCs w:val="28"/>
        </w:rPr>
        <w:t>услуг, учет неравномерности нагрузки при проектировании оборудова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 xml:space="preserve">ния и сетей связи и расчете численности работников, правильную их </w:t>
      </w:r>
      <w:r w:rsidRPr="00372F39">
        <w:rPr>
          <w:rFonts w:ascii="Times New Roman" w:hAnsi="Times New Roman" w:cs="Times New Roman"/>
          <w:b w:val="0"/>
          <w:bCs w:val="0"/>
          <w:spacing w:val="-2"/>
          <w:sz w:val="28"/>
          <w:szCs w:val="28"/>
        </w:rPr>
        <w:t>расстановку по рабочим местам, составление оптимальных графиков смен и отпусков производственного персонала, режимов работы орга</w:t>
      </w:r>
      <w:r w:rsidRPr="00372F39">
        <w:rPr>
          <w:rFonts w:ascii="Times New Roman" w:hAnsi="Times New Roman" w:cs="Times New Roman"/>
          <w:b w:val="0"/>
          <w:bCs w:val="0"/>
          <w:spacing w:val="-2"/>
          <w:sz w:val="28"/>
          <w:szCs w:val="28"/>
        </w:rPr>
        <w:softHyphen/>
        <w:t>низаций связи, гибкую тарифную политику и др.</w:t>
      </w:r>
    </w:p>
    <w:p w:rsidR="007647FF" w:rsidRPr="00372F39" w:rsidRDefault="007647FF" w:rsidP="00372F39">
      <w:pPr>
        <w:shd w:val="clear" w:color="auto" w:fill="FFFFFF"/>
        <w:spacing w:line="360" w:lineRule="auto"/>
        <w:ind w:left="34" w:firstLine="427"/>
        <w:jc w:val="both"/>
        <w:rPr>
          <w:rFonts w:ascii="Times New Roman" w:hAnsi="Times New Roman" w:cs="Times New Roman"/>
          <w:b w:val="0"/>
          <w:sz w:val="28"/>
          <w:szCs w:val="28"/>
        </w:rPr>
      </w:pPr>
      <w:r w:rsidRPr="00372F39">
        <w:rPr>
          <w:rFonts w:ascii="Times New Roman" w:hAnsi="Times New Roman" w:cs="Times New Roman"/>
          <w:b w:val="0"/>
          <w:bCs w:val="0"/>
          <w:i/>
          <w:iCs/>
          <w:sz w:val="28"/>
          <w:szCs w:val="28"/>
        </w:rPr>
        <w:t xml:space="preserve">Третья особенность </w:t>
      </w:r>
      <w:r w:rsidRPr="00372F39">
        <w:rPr>
          <w:rFonts w:ascii="Times New Roman" w:hAnsi="Times New Roman" w:cs="Times New Roman"/>
          <w:b w:val="0"/>
          <w:bCs w:val="0"/>
          <w:sz w:val="28"/>
          <w:szCs w:val="28"/>
        </w:rPr>
        <w:t xml:space="preserve">отрасли связи состоит в том, что в отличие от </w:t>
      </w:r>
      <w:r w:rsidRPr="00372F39">
        <w:rPr>
          <w:rFonts w:ascii="Times New Roman" w:hAnsi="Times New Roman" w:cs="Times New Roman"/>
          <w:b w:val="0"/>
          <w:bCs w:val="0"/>
          <w:spacing w:val="5"/>
          <w:sz w:val="28"/>
          <w:szCs w:val="28"/>
        </w:rPr>
        <w:t xml:space="preserve">промышленности, где предмет труда подвергается вещественному </w:t>
      </w:r>
      <w:r w:rsidRPr="00372F39">
        <w:rPr>
          <w:rFonts w:ascii="Times New Roman" w:hAnsi="Times New Roman" w:cs="Times New Roman"/>
          <w:b w:val="0"/>
          <w:bCs w:val="0"/>
          <w:spacing w:val="4"/>
          <w:sz w:val="28"/>
          <w:szCs w:val="28"/>
        </w:rPr>
        <w:t xml:space="preserve">изменению (механическому, химическому и т.д.), поступает в сферу </w:t>
      </w:r>
      <w:r w:rsidRPr="00372F39">
        <w:rPr>
          <w:rFonts w:ascii="Times New Roman" w:hAnsi="Times New Roman" w:cs="Times New Roman"/>
          <w:b w:val="0"/>
          <w:bCs w:val="0"/>
          <w:spacing w:val="1"/>
          <w:sz w:val="28"/>
          <w:szCs w:val="28"/>
        </w:rPr>
        <w:t>обращения, становится товаром и только потом потребляется, в произ</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 xml:space="preserve">водственном процессе связи </w:t>
      </w:r>
      <w:r w:rsidRPr="00372F39">
        <w:rPr>
          <w:rFonts w:ascii="Times New Roman" w:hAnsi="Times New Roman" w:cs="Times New Roman"/>
          <w:b w:val="0"/>
          <w:i/>
          <w:iCs/>
          <w:spacing w:val="3"/>
          <w:sz w:val="28"/>
          <w:szCs w:val="28"/>
        </w:rPr>
        <w:t>информация как предмет труда дол</w:t>
      </w:r>
      <w:r w:rsidRPr="00372F39">
        <w:rPr>
          <w:rFonts w:ascii="Times New Roman" w:hAnsi="Times New Roman" w:cs="Times New Roman"/>
          <w:b w:val="0"/>
          <w:i/>
          <w:iCs/>
          <w:spacing w:val="3"/>
          <w:sz w:val="28"/>
          <w:szCs w:val="28"/>
        </w:rPr>
        <w:softHyphen/>
      </w:r>
      <w:r w:rsidRPr="00372F39">
        <w:rPr>
          <w:rFonts w:ascii="Times New Roman" w:hAnsi="Times New Roman" w:cs="Times New Roman"/>
          <w:b w:val="0"/>
          <w:i/>
          <w:iCs/>
          <w:sz w:val="28"/>
          <w:szCs w:val="28"/>
        </w:rPr>
        <w:t xml:space="preserve">жна подвергаться только пространственному перемещению, </w:t>
      </w:r>
      <w:r w:rsidRPr="00372F39">
        <w:rPr>
          <w:rFonts w:ascii="Times New Roman" w:hAnsi="Times New Roman" w:cs="Times New Roman"/>
          <w:b w:val="0"/>
          <w:bCs w:val="0"/>
          <w:sz w:val="28"/>
          <w:szCs w:val="28"/>
        </w:rPr>
        <w:t xml:space="preserve">то </w:t>
      </w:r>
      <w:r w:rsidRPr="00372F39">
        <w:rPr>
          <w:rFonts w:ascii="Times New Roman" w:hAnsi="Times New Roman" w:cs="Times New Roman"/>
          <w:b w:val="0"/>
          <w:bCs w:val="0"/>
          <w:spacing w:val="2"/>
          <w:sz w:val="28"/>
          <w:szCs w:val="28"/>
        </w:rPr>
        <w:t>есть изменению ее местоположения. Всякое другое изменение означа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 xml:space="preserve">ет ее искажение, потерю потребительских свойств и потребительной </w:t>
      </w:r>
      <w:r w:rsidRPr="00372F39">
        <w:rPr>
          <w:rFonts w:ascii="Times New Roman" w:hAnsi="Times New Roman" w:cs="Times New Roman"/>
          <w:b w:val="0"/>
          <w:bCs w:val="0"/>
          <w:spacing w:val="2"/>
          <w:sz w:val="28"/>
          <w:szCs w:val="28"/>
        </w:rPr>
        <w:t>ценности и наносит ущерб пользователю.</w:t>
      </w:r>
    </w:p>
    <w:p w:rsidR="007647FF" w:rsidRPr="00372F39" w:rsidRDefault="007647FF" w:rsidP="00372F39">
      <w:pPr>
        <w:shd w:val="clear" w:color="auto" w:fill="FFFFFF"/>
        <w:spacing w:before="5" w:line="360" w:lineRule="auto"/>
        <w:ind w:left="29" w:right="10" w:firstLine="408"/>
        <w:jc w:val="both"/>
        <w:rPr>
          <w:rFonts w:ascii="Times New Roman" w:hAnsi="Times New Roman" w:cs="Times New Roman"/>
          <w:b w:val="0"/>
          <w:sz w:val="28"/>
          <w:szCs w:val="28"/>
        </w:rPr>
      </w:pPr>
      <w:r w:rsidRPr="00372F39">
        <w:rPr>
          <w:rFonts w:ascii="Times New Roman" w:hAnsi="Times New Roman" w:cs="Times New Roman"/>
          <w:b w:val="0"/>
          <w:bCs w:val="0"/>
          <w:spacing w:val="5"/>
          <w:sz w:val="28"/>
          <w:szCs w:val="28"/>
        </w:rPr>
        <w:t xml:space="preserve">Физической основой передачи всех видов информации, кроме </w:t>
      </w:r>
      <w:r w:rsidRPr="00372F39">
        <w:rPr>
          <w:rFonts w:ascii="Times New Roman" w:hAnsi="Times New Roman" w:cs="Times New Roman"/>
          <w:b w:val="0"/>
          <w:bCs w:val="0"/>
          <w:spacing w:val="2"/>
          <w:sz w:val="28"/>
          <w:szCs w:val="28"/>
        </w:rPr>
        <w:t xml:space="preserve">почтовых отправлений, является преобразование текстовых, звуковых </w:t>
      </w:r>
      <w:r w:rsidRPr="00372F39">
        <w:rPr>
          <w:rFonts w:ascii="Times New Roman" w:hAnsi="Times New Roman" w:cs="Times New Roman"/>
          <w:b w:val="0"/>
          <w:bCs w:val="0"/>
          <w:spacing w:val="4"/>
          <w:sz w:val="28"/>
          <w:szCs w:val="28"/>
        </w:rPr>
        <w:t>сообщений или видеоизображения в электрические сигналы на пере</w:t>
      </w:r>
      <w:r w:rsidRPr="00372F39">
        <w:rPr>
          <w:rFonts w:ascii="Times New Roman" w:hAnsi="Times New Roman" w:cs="Times New Roman"/>
          <w:b w:val="0"/>
          <w:bCs w:val="0"/>
          <w:spacing w:val="4"/>
          <w:sz w:val="28"/>
          <w:szCs w:val="28"/>
        </w:rPr>
        <w:softHyphen/>
        <w:t>дающем конце (кодирование) и обратное их преобразование в перво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начальную форму на приемном (декодирование).</w:t>
      </w:r>
    </w:p>
    <w:p w:rsidR="007647FF" w:rsidRPr="00372F39" w:rsidRDefault="007647FF" w:rsidP="00372F39">
      <w:pPr>
        <w:shd w:val="clear" w:color="auto" w:fill="FFFFFF"/>
        <w:spacing w:before="5" w:line="360" w:lineRule="auto"/>
        <w:ind w:left="19" w:right="19" w:firstLine="413"/>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С учетом этого особое значение имеют такие параметры, как достоверность передачи сообщений, точность их воспроизведения и </w:t>
      </w:r>
      <w:r w:rsidRPr="00372F39">
        <w:rPr>
          <w:rFonts w:ascii="Times New Roman" w:hAnsi="Times New Roman" w:cs="Times New Roman"/>
          <w:b w:val="0"/>
          <w:bCs w:val="0"/>
          <w:spacing w:val="3"/>
          <w:sz w:val="28"/>
          <w:szCs w:val="28"/>
        </w:rPr>
        <w:t xml:space="preserve">обеспечение в процессе передачи информации всех качественных и </w:t>
      </w:r>
      <w:r w:rsidRPr="00372F39">
        <w:rPr>
          <w:rFonts w:ascii="Times New Roman" w:hAnsi="Times New Roman" w:cs="Times New Roman"/>
          <w:b w:val="0"/>
          <w:bCs w:val="0"/>
          <w:spacing w:val="4"/>
          <w:sz w:val="28"/>
          <w:szCs w:val="28"/>
        </w:rPr>
        <w:t xml:space="preserve">количественных характеристик, определяющих ее потребительские </w:t>
      </w:r>
      <w:r w:rsidRPr="00372F39">
        <w:rPr>
          <w:rFonts w:ascii="Times New Roman" w:hAnsi="Times New Roman" w:cs="Times New Roman"/>
          <w:b w:val="0"/>
          <w:bCs w:val="0"/>
          <w:spacing w:val="7"/>
          <w:sz w:val="28"/>
          <w:szCs w:val="28"/>
        </w:rPr>
        <w:t xml:space="preserve">свойства. Строгое соблюдение показателей качества услуг связи </w:t>
      </w:r>
      <w:r w:rsidRPr="00372F39">
        <w:rPr>
          <w:rFonts w:ascii="Times New Roman" w:hAnsi="Times New Roman" w:cs="Times New Roman"/>
          <w:b w:val="0"/>
          <w:bCs w:val="0"/>
          <w:spacing w:val="3"/>
          <w:sz w:val="28"/>
          <w:szCs w:val="28"/>
        </w:rPr>
        <w:t xml:space="preserve">достигается применением на сетях связи только сертифицированного </w:t>
      </w:r>
      <w:r w:rsidRPr="00372F39">
        <w:rPr>
          <w:rFonts w:ascii="Times New Roman" w:hAnsi="Times New Roman" w:cs="Times New Roman"/>
          <w:b w:val="0"/>
          <w:bCs w:val="0"/>
          <w:spacing w:val="4"/>
          <w:sz w:val="28"/>
          <w:szCs w:val="28"/>
        </w:rPr>
        <w:lastRenderedPageBreak/>
        <w:t>оборудования, использованием современных систем защиты инфор</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мации от посторонних воздействий, внедрением прогрессивных техно</w:t>
      </w:r>
      <w:r w:rsidRPr="00372F39">
        <w:rPr>
          <w:rFonts w:ascii="Times New Roman" w:hAnsi="Times New Roman" w:cs="Times New Roman"/>
          <w:b w:val="0"/>
          <w:bCs w:val="0"/>
          <w:spacing w:val="2"/>
          <w:sz w:val="28"/>
          <w:szCs w:val="28"/>
        </w:rPr>
        <w:softHyphen/>
        <w:t xml:space="preserve">логий и методов организации производственных процессов на всех его </w:t>
      </w:r>
      <w:r w:rsidRPr="00372F39">
        <w:rPr>
          <w:rFonts w:ascii="Times New Roman" w:hAnsi="Times New Roman" w:cs="Times New Roman"/>
          <w:b w:val="0"/>
          <w:bCs w:val="0"/>
          <w:spacing w:val="-1"/>
          <w:sz w:val="28"/>
          <w:szCs w:val="28"/>
        </w:rPr>
        <w:t>стадиях.</w:t>
      </w:r>
    </w:p>
    <w:p w:rsidR="007647FF" w:rsidRPr="00372F39" w:rsidRDefault="007647FF" w:rsidP="00372F39">
      <w:pPr>
        <w:shd w:val="clear" w:color="auto" w:fill="FFFFFF"/>
        <w:spacing w:before="10" w:line="360" w:lineRule="auto"/>
        <w:ind w:left="10" w:right="34" w:firstLine="418"/>
        <w:jc w:val="both"/>
        <w:rPr>
          <w:rFonts w:ascii="Times New Roman" w:hAnsi="Times New Roman" w:cs="Times New Roman"/>
          <w:b w:val="0"/>
          <w:sz w:val="28"/>
          <w:szCs w:val="28"/>
        </w:rPr>
      </w:pPr>
      <w:r w:rsidRPr="00372F39">
        <w:rPr>
          <w:rFonts w:ascii="Times New Roman" w:hAnsi="Times New Roman" w:cs="Times New Roman"/>
          <w:b w:val="0"/>
          <w:bCs w:val="0"/>
          <w:i/>
          <w:iCs/>
          <w:spacing w:val="-1"/>
          <w:sz w:val="28"/>
          <w:szCs w:val="28"/>
        </w:rPr>
        <w:t xml:space="preserve">Четвертая особенность </w:t>
      </w:r>
      <w:r w:rsidRPr="00372F39">
        <w:rPr>
          <w:rFonts w:ascii="Times New Roman" w:hAnsi="Times New Roman" w:cs="Times New Roman"/>
          <w:b w:val="0"/>
          <w:bCs w:val="0"/>
          <w:spacing w:val="-1"/>
          <w:sz w:val="28"/>
          <w:szCs w:val="28"/>
        </w:rPr>
        <w:t xml:space="preserve">связи заключается в том, что </w:t>
      </w:r>
      <w:r w:rsidRPr="00372F39">
        <w:rPr>
          <w:rFonts w:ascii="Times New Roman" w:hAnsi="Times New Roman" w:cs="Times New Roman"/>
          <w:b w:val="0"/>
          <w:i/>
          <w:iCs/>
          <w:spacing w:val="-1"/>
          <w:sz w:val="28"/>
          <w:szCs w:val="28"/>
        </w:rPr>
        <w:t xml:space="preserve">процесс передачи информации всегда является двусторонним, </w:t>
      </w:r>
      <w:r w:rsidRPr="00372F39">
        <w:rPr>
          <w:rFonts w:ascii="Times New Roman" w:hAnsi="Times New Roman" w:cs="Times New Roman"/>
          <w:b w:val="0"/>
          <w:bCs w:val="0"/>
          <w:spacing w:val="-1"/>
          <w:sz w:val="28"/>
          <w:szCs w:val="28"/>
        </w:rPr>
        <w:t>то есть про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 xml:space="preserve">исходит между отправителем и получателем информации. Поскольку </w:t>
      </w:r>
      <w:r w:rsidRPr="00372F39">
        <w:rPr>
          <w:rFonts w:ascii="Times New Roman" w:hAnsi="Times New Roman" w:cs="Times New Roman"/>
          <w:b w:val="0"/>
          <w:bCs w:val="0"/>
          <w:spacing w:val="2"/>
          <w:sz w:val="28"/>
          <w:szCs w:val="28"/>
        </w:rPr>
        <w:t>потребность в передаче информации может возникнуть между абонен</w:t>
      </w:r>
      <w:r w:rsidRPr="00372F39">
        <w:rPr>
          <w:rFonts w:ascii="Times New Roman" w:hAnsi="Times New Roman" w:cs="Times New Roman"/>
          <w:b w:val="0"/>
          <w:bCs w:val="0"/>
          <w:spacing w:val="2"/>
          <w:sz w:val="28"/>
          <w:szCs w:val="28"/>
        </w:rPr>
        <w:softHyphen/>
        <w:t xml:space="preserve">тами, находящимися в любых населенных пунктах страны, это требует </w:t>
      </w:r>
      <w:r w:rsidRPr="00372F39">
        <w:rPr>
          <w:rFonts w:ascii="Times New Roman" w:hAnsi="Times New Roman" w:cs="Times New Roman"/>
          <w:b w:val="0"/>
          <w:bCs w:val="0"/>
          <w:spacing w:val="3"/>
          <w:sz w:val="28"/>
          <w:szCs w:val="28"/>
        </w:rPr>
        <w:t>создания надежной и разветвленной сети связи.</w:t>
      </w:r>
    </w:p>
    <w:p w:rsidR="007647FF" w:rsidRPr="00372F39" w:rsidRDefault="007647FF" w:rsidP="00372F39">
      <w:pPr>
        <w:shd w:val="clear" w:color="auto" w:fill="FFFFFF"/>
        <w:spacing w:before="5" w:line="360" w:lineRule="auto"/>
        <w:ind w:right="43"/>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Сеть связи состоит из операторов, их филиалов, структурных единиц и пунктов связи индивидуального или коллективного пользования, соеди</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 xml:space="preserve">ненных между собой линиями и каналами связи, которые, взаимодействуя </w:t>
      </w:r>
      <w:r w:rsidRPr="00372F39">
        <w:rPr>
          <w:rFonts w:ascii="Times New Roman" w:hAnsi="Times New Roman" w:cs="Times New Roman"/>
          <w:b w:val="0"/>
          <w:bCs w:val="0"/>
          <w:sz w:val="28"/>
          <w:szCs w:val="28"/>
        </w:rPr>
        <w:t>в едином технологическом процессе, обеспечивают передачу информа</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2"/>
          <w:sz w:val="28"/>
          <w:szCs w:val="28"/>
        </w:rPr>
        <w:t>ции. В этих условиях отдельный оператор связи не всегда является един</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z w:val="28"/>
          <w:szCs w:val="28"/>
        </w:rPr>
        <w:t>ственным производителем услуг, а выполняет определенные производ</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1"/>
          <w:sz w:val="28"/>
          <w:szCs w:val="28"/>
        </w:rPr>
        <w:t>ственные функции на отдельных этапах (исходящем, транзитном, входя</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щем) технологической цепочки. Например, в процессе передачи междуго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2"/>
          <w:sz w:val="28"/>
          <w:szCs w:val="28"/>
        </w:rPr>
        <w:t>родного телефонного сообщения при автоматическом способе устано</w:t>
      </w:r>
      <w:r w:rsidRPr="00372F39">
        <w:rPr>
          <w:rFonts w:ascii="Times New Roman" w:hAnsi="Times New Roman" w:cs="Times New Roman"/>
          <w:b w:val="0"/>
          <w:bCs w:val="0"/>
          <w:spacing w:val="-1"/>
          <w:sz w:val="28"/>
          <w:szCs w:val="28"/>
        </w:rPr>
        <w:t>вления соединения участвуют городская телефонная сеть и междугород</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 xml:space="preserve">ная телефонная станция на исходящем конце, аналогичные операторы на </w:t>
      </w:r>
      <w:r w:rsidRPr="00372F39">
        <w:rPr>
          <w:rFonts w:ascii="Times New Roman" w:hAnsi="Times New Roman" w:cs="Times New Roman"/>
          <w:b w:val="0"/>
          <w:bCs w:val="0"/>
          <w:spacing w:val="-1"/>
          <w:sz w:val="28"/>
          <w:szCs w:val="28"/>
        </w:rPr>
        <w:t>входящем конце, а также организации, предоставляющие каналы между</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z w:val="28"/>
          <w:szCs w:val="28"/>
        </w:rPr>
        <w:t>городной.</w:t>
      </w:r>
    </w:p>
    <w:p w:rsidR="007647FF" w:rsidRPr="00372F39" w:rsidRDefault="007647FF" w:rsidP="00372F39">
      <w:pPr>
        <w:shd w:val="clear" w:color="auto" w:fill="FFFFFF"/>
        <w:spacing w:line="360" w:lineRule="auto"/>
        <w:ind w:left="5" w:right="24" w:firstLine="394"/>
        <w:jc w:val="both"/>
        <w:rPr>
          <w:rFonts w:ascii="Times New Roman" w:hAnsi="Times New Roman" w:cs="Times New Roman"/>
          <w:b w:val="0"/>
          <w:sz w:val="28"/>
          <w:szCs w:val="28"/>
        </w:rPr>
      </w:pPr>
      <w:r w:rsidRPr="00372F39">
        <w:rPr>
          <w:rFonts w:ascii="Times New Roman" w:hAnsi="Times New Roman" w:cs="Times New Roman"/>
          <w:b w:val="0"/>
          <w:bCs w:val="0"/>
          <w:spacing w:val="5"/>
          <w:sz w:val="28"/>
          <w:szCs w:val="28"/>
        </w:rPr>
        <w:t xml:space="preserve">Участие в производственном процессе нескольких операторов </w:t>
      </w:r>
      <w:r w:rsidRPr="00372F39">
        <w:rPr>
          <w:rFonts w:ascii="Times New Roman" w:hAnsi="Times New Roman" w:cs="Times New Roman"/>
          <w:b w:val="0"/>
          <w:bCs w:val="0"/>
          <w:sz w:val="28"/>
          <w:szCs w:val="28"/>
        </w:rPr>
        <w:t xml:space="preserve">связи предъявляет </w:t>
      </w:r>
      <w:r w:rsidRPr="00372F39">
        <w:rPr>
          <w:rFonts w:ascii="Times New Roman" w:hAnsi="Times New Roman" w:cs="Times New Roman"/>
          <w:b w:val="0"/>
          <w:bCs w:val="0"/>
          <w:i/>
          <w:iCs/>
          <w:sz w:val="28"/>
          <w:szCs w:val="28"/>
        </w:rPr>
        <w:t>единые требования к организации и правилам тех</w:t>
      </w:r>
      <w:r w:rsidRPr="00372F39">
        <w:rPr>
          <w:rFonts w:ascii="Times New Roman" w:hAnsi="Times New Roman" w:cs="Times New Roman"/>
          <w:b w:val="0"/>
          <w:bCs w:val="0"/>
          <w:i/>
          <w:iCs/>
          <w:sz w:val="28"/>
          <w:szCs w:val="28"/>
        </w:rPr>
        <w:softHyphen/>
      </w:r>
      <w:r w:rsidRPr="00372F39">
        <w:rPr>
          <w:rFonts w:ascii="Times New Roman" w:hAnsi="Times New Roman" w:cs="Times New Roman"/>
          <w:b w:val="0"/>
          <w:bCs w:val="0"/>
          <w:i/>
          <w:iCs/>
          <w:spacing w:val="-2"/>
          <w:sz w:val="28"/>
          <w:szCs w:val="28"/>
        </w:rPr>
        <w:t xml:space="preserve">нической эксплуатации средств связи на территории всей страны. </w:t>
      </w:r>
      <w:r w:rsidRPr="00372F39">
        <w:rPr>
          <w:rFonts w:ascii="Times New Roman" w:hAnsi="Times New Roman" w:cs="Times New Roman"/>
          <w:b w:val="0"/>
          <w:bCs w:val="0"/>
          <w:spacing w:val="-2"/>
          <w:sz w:val="28"/>
          <w:szCs w:val="28"/>
        </w:rPr>
        <w:t xml:space="preserve">В </w:t>
      </w:r>
      <w:r w:rsidRPr="00372F39">
        <w:rPr>
          <w:rFonts w:ascii="Times New Roman" w:hAnsi="Times New Roman" w:cs="Times New Roman"/>
          <w:b w:val="0"/>
          <w:bCs w:val="0"/>
          <w:spacing w:val="3"/>
          <w:sz w:val="28"/>
          <w:szCs w:val="28"/>
        </w:rPr>
        <w:t xml:space="preserve">экономическом аспекте эта особенность обусловливает появление на </w:t>
      </w:r>
      <w:r w:rsidRPr="00372F39">
        <w:rPr>
          <w:rFonts w:ascii="Times New Roman" w:hAnsi="Times New Roman" w:cs="Times New Roman"/>
          <w:b w:val="0"/>
          <w:bCs w:val="0"/>
          <w:spacing w:val="4"/>
          <w:sz w:val="28"/>
          <w:szCs w:val="28"/>
        </w:rPr>
        <w:t xml:space="preserve">телекоммуникационном рынке особого класса услуг промежуточного </w:t>
      </w:r>
      <w:r w:rsidRPr="00372F39">
        <w:rPr>
          <w:rFonts w:ascii="Times New Roman" w:hAnsi="Times New Roman" w:cs="Times New Roman"/>
          <w:b w:val="0"/>
          <w:bCs w:val="0"/>
          <w:spacing w:val="2"/>
          <w:sz w:val="28"/>
          <w:szCs w:val="28"/>
        </w:rPr>
        <w:t xml:space="preserve">потребления — услуг присоединения и услуг по пропуску трафика. Эта </w:t>
      </w:r>
      <w:r w:rsidRPr="00372F39">
        <w:rPr>
          <w:rFonts w:ascii="Times New Roman" w:hAnsi="Times New Roman" w:cs="Times New Roman"/>
          <w:b w:val="0"/>
          <w:bCs w:val="0"/>
          <w:spacing w:val="2"/>
          <w:sz w:val="28"/>
          <w:szCs w:val="28"/>
        </w:rPr>
        <w:lastRenderedPageBreak/>
        <w:t>же особенность предопределяет необходимость использования особо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го экономического механизма взаимодействия операторов, участвую</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щих в создании сетевых услуг, основанного на принципах добросовест</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5"/>
          <w:sz w:val="28"/>
          <w:szCs w:val="28"/>
        </w:rPr>
        <w:t xml:space="preserve">ной конкуренции и учете коммерческих интересов и вклада каждого </w:t>
      </w:r>
      <w:r w:rsidRPr="00372F39">
        <w:rPr>
          <w:rFonts w:ascii="Times New Roman" w:hAnsi="Times New Roman" w:cs="Times New Roman"/>
          <w:b w:val="0"/>
          <w:bCs w:val="0"/>
          <w:spacing w:val="2"/>
          <w:sz w:val="28"/>
          <w:szCs w:val="28"/>
        </w:rPr>
        <w:t>хозяйствующего субъекта в общие результаты экономической деятель</w:t>
      </w:r>
      <w:r w:rsidRPr="00372F39">
        <w:rPr>
          <w:rFonts w:ascii="Times New Roman" w:hAnsi="Times New Roman" w:cs="Times New Roman"/>
          <w:b w:val="0"/>
          <w:bCs w:val="0"/>
          <w:spacing w:val="2"/>
          <w:sz w:val="28"/>
          <w:szCs w:val="28"/>
        </w:rPr>
        <w:softHyphen/>
        <w:t>ности отрасли.</w:t>
      </w:r>
    </w:p>
    <w:p w:rsidR="007647FF" w:rsidRPr="00372F39" w:rsidRDefault="007647FF" w:rsidP="00372F39">
      <w:pPr>
        <w:shd w:val="clear" w:color="auto" w:fill="FFFFFF"/>
        <w:spacing w:line="360" w:lineRule="auto"/>
        <w:ind w:left="10" w:right="14" w:firstLine="413"/>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Рассматривая четвертую особенность отрасли, следует также учи</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4"/>
          <w:sz w:val="28"/>
          <w:szCs w:val="28"/>
        </w:rPr>
        <w:t>тывать требование экономичности сетей связи, которое, в свою оче</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редь, предопределяет необходимость применения различных систем и вариантов схем соединения между собой оконечных пунктов, образую</w:t>
      </w:r>
      <w:r w:rsidRPr="00372F39">
        <w:rPr>
          <w:rFonts w:ascii="Times New Roman" w:hAnsi="Times New Roman" w:cs="Times New Roman"/>
          <w:b w:val="0"/>
          <w:bCs w:val="0"/>
          <w:spacing w:val="2"/>
          <w:sz w:val="28"/>
          <w:szCs w:val="28"/>
        </w:rPr>
        <w:softHyphen/>
        <w:t xml:space="preserve">щих эти сети. При этом на сетях связи используются особые принципы построения и узлообразования («каждый с каждым», «радиальный», «радиально-узловой»), которые позволяют минимизировать стоимость </w:t>
      </w:r>
      <w:r w:rsidRPr="00372F39">
        <w:rPr>
          <w:rFonts w:ascii="Times New Roman" w:hAnsi="Times New Roman" w:cs="Times New Roman"/>
          <w:b w:val="0"/>
          <w:bCs w:val="0"/>
          <w:spacing w:val="3"/>
          <w:sz w:val="28"/>
          <w:szCs w:val="28"/>
        </w:rPr>
        <w:t>создания сетей при сохранении их надежности и живучести.</w:t>
      </w:r>
    </w:p>
    <w:p w:rsidR="007647FF" w:rsidRPr="00372F39" w:rsidRDefault="007647FF" w:rsidP="006034F1">
      <w:pPr>
        <w:shd w:val="clear" w:color="auto" w:fill="FFFFFF"/>
        <w:spacing w:line="360" w:lineRule="auto"/>
        <w:ind w:firstLine="403"/>
        <w:jc w:val="both"/>
        <w:rPr>
          <w:rFonts w:ascii="Times New Roman" w:hAnsi="Times New Roman" w:cs="Times New Roman"/>
          <w:b w:val="0"/>
          <w:sz w:val="28"/>
          <w:szCs w:val="28"/>
        </w:rPr>
      </w:pPr>
      <w:r w:rsidRPr="00372F39">
        <w:rPr>
          <w:rFonts w:ascii="Times New Roman" w:hAnsi="Times New Roman" w:cs="Times New Roman"/>
          <w:b w:val="0"/>
          <w:bCs w:val="0"/>
          <w:spacing w:val="6"/>
          <w:sz w:val="28"/>
          <w:szCs w:val="28"/>
        </w:rPr>
        <w:t xml:space="preserve">Кроме рассмотренных особенностей связи, ей также присущи </w:t>
      </w:r>
      <w:r w:rsidRPr="00372F39">
        <w:rPr>
          <w:rFonts w:ascii="Times New Roman" w:hAnsi="Times New Roman" w:cs="Times New Roman"/>
          <w:b w:val="0"/>
          <w:bCs w:val="0"/>
          <w:sz w:val="28"/>
          <w:szCs w:val="28"/>
        </w:rPr>
        <w:t xml:space="preserve">черты, характерные для всех отраслей инфраструктуры, отличающие их </w:t>
      </w:r>
      <w:r w:rsidRPr="00372F39">
        <w:rPr>
          <w:rFonts w:ascii="Times New Roman" w:hAnsi="Times New Roman" w:cs="Times New Roman"/>
          <w:b w:val="0"/>
          <w:bCs w:val="0"/>
          <w:spacing w:val="3"/>
          <w:sz w:val="28"/>
          <w:szCs w:val="28"/>
        </w:rPr>
        <w:t>от основного производства.</w:t>
      </w:r>
    </w:p>
    <w:p w:rsidR="007647FF" w:rsidRDefault="00651BF0" w:rsidP="006034F1">
      <w:pPr>
        <w:shd w:val="clear" w:color="auto" w:fill="FFFFFF"/>
        <w:spacing w:line="360" w:lineRule="auto"/>
        <w:jc w:val="both"/>
        <w:rPr>
          <w:rFonts w:ascii="Times New Roman" w:hAnsi="Times New Roman" w:cs="Times New Roman"/>
          <w:b w:val="0"/>
          <w:bCs w:val="0"/>
          <w:spacing w:val="-1"/>
          <w:sz w:val="28"/>
          <w:szCs w:val="28"/>
        </w:rPr>
      </w:pPr>
      <w:r>
        <w:rPr>
          <w:rFonts w:ascii="Times New Roman" w:hAnsi="Times New Roman" w:cs="Times New Roman"/>
          <w:b w:val="0"/>
          <w:bCs w:val="0"/>
          <w:sz w:val="28"/>
          <w:szCs w:val="28"/>
        </w:rPr>
        <w:t xml:space="preserve">      </w:t>
      </w:r>
      <w:r w:rsidR="007647FF" w:rsidRPr="00372F39">
        <w:rPr>
          <w:rFonts w:ascii="Times New Roman" w:hAnsi="Times New Roman" w:cs="Times New Roman"/>
          <w:b w:val="0"/>
          <w:bCs w:val="0"/>
          <w:sz w:val="28"/>
          <w:szCs w:val="28"/>
        </w:rPr>
        <w:t xml:space="preserve">В современной трактовке </w:t>
      </w:r>
      <w:r w:rsidR="007647FF" w:rsidRPr="00372F39">
        <w:rPr>
          <w:rFonts w:ascii="Times New Roman" w:hAnsi="Times New Roman" w:cs="Times New Roman"/>
          <w:b w:val="0"/>
          <w:bCs w:val="0"/>
          <w:i/>
          <w:iCs/>
          <w:sz w:val="28"/>
          <w:szCs w:val="28"/>
        </w:rPr>
        <w:t xml:space="preserve">под инфраструктурой понимается </w:t>
      </w:r>
      <w:r w:rsidR="007647FF" w:rsidRPr="00372F39">
        <w:rPr>
          <w:rFonts w:ascii="Times New Roman" w:hAnsi="Times New Roman" w:cs="Times New Roman"/>
          <w:b w:val="0"/>
          <w:bCs w:val="0"/>
          <w:i/>
          <w:iCs/>
          <w:spacing w:val="-2"/>
          <w:sz w:val="28"/>
          <w:szCs w:val="28"/>
        </w:rPr>
        <w:t>совокупность организационно обособленных звеньев общественно</w:t>
      </w:r>
      <w:r w:rsidR="007647FF" w:rsidRPr="00372F39">
        <w:rPr>
          <w:rFonts w:ascii="Times New Roman" w:hAnsi="Times New Roman" w:cs="Times New Roman"/>
          <w:b w:val="0"/>
          <w:bCs w:val="0"/>
          <w:i/>
          <w:iCs/>
          <w:spacing w:val="-2"/>
          <w:sz w:val="28"/>
          <w:szCs w:val="28"/>
        </w:rPr>
        <w:softHyphen/>
      </w:r>
      <w:r w:rsidR="007647FF" w:rsidRPr="00372F39">
        <w:rPr>
          <w:rFonts w:ascii="Times New Roman" w:hAnsi="Times New Roman" w:cs="Times New Roman"/>
          <w:b w:val="0"/>
          <w:bCs w:val="0"/>
          <w:i/>
          <w:iCs/>
          <w:spacing w:val="-4"/>
          <w:sz w:val="28"/>
          <w:szCs w:val="28"/>
        </w:rPr>
        <w:t xml:space="preserve">го производства, конечным результатом деятельности которых </w:t>
      </w:r>
      <w:r w:rsidR="007647FF" w:rsidRPr="00372F39">
        <w:rPr>
          <w:rFonts w:ascii="Times New Roman" w:hAnsi="Times New Roman" w:cs="Times New Roman"/>
          <w:b w:val="0"/>
          <w:bCs w:val="0"/>
          <w:i/>
          <w:iCs/>
          <w:spacing w:val="-5"/>
          <w:sz w:val="28"/>
          <w:szCs w:val="28"/>
        </w:rPr>
        <w:t>является не выпуск вещественных продуктов (товаров), а обслужива</w:t>
      </w:r>
      <w:r w:rsidR="007647FF" w:rsidRPr="00372F39">
        <w:rPr>
          <w:rFonts w:ascii="Times New Roman" w:hAnsi="Times New Roman" w:cs="Times New Roman"/>
          <w:b w:val="0"/>
          <w:bCs w:val="0"/>
          <w:i/>
          <w:iCs/>
          <w:spacing w:val="-5"/>
          <w:sz w:val="28"/>
          <w:szCs w:val="28"/>
        </w:rPr>
        <w:softHyphen/>
        <w:t>ние материального производства (производственная инфраструкту</w:t>
      </w:r>
      <w:r w:rsidR="007647FF" w:rsidRPr="00372F39">
        <w:rPr>
          <w:rFonts w:ascii="Times New Roman" w:hAnsi="Times New Roman" w:cs="Times New Roman"/>
          <w:b w:val="0"/>
          <w:bCs w:val="0"/>
          <w:i/>
          <w:iCs/>
          <w:spacing w:val="-5"/>
          <w:sz w:val="28"/>
          <w:szCs w:val="28"/>
        </w:rPr>
        <w:softHyphen/>
      </w:r>
      <w:r w:rsidR="007647FF" w:rsidRPr="00372F39">
        <w:rPr>
          <w:rFonts w:ascii="Times New Roman" w:hAnsi="Times New Roman" w:cs="Times New Roman"/>
          <w:b w:val="0"/>
          <w:bCs w:val="0"/>
          <w:i/>
          <w:iCs/>
          <w:spacing w:val="4"/>
          <w:sz w:val="28"/>
          <w:szCs w:val="28"/>
        </w:rPr>
        <w:t xml:space="preserve">ра), непроизводственной сферы и населения (социальная). </w:t>
      </w:r>
    </w:p>
    <w:p w:rsidR="007A36FF" w:rsidRPr="00372F39" w:rsidRDefault="007A36FF" w:rsidP="007A36FF">
      <w:pPr>
        <w:shd w:val="clear" w:color="auto" w:fill="FFFFFF"/>
        <w:spacing w:line="360" w:lineRule="auto"/>
        <w:ind w:left="5" w:firstLine="408"/>
        <w:jc w:val="both"/>
        <w:rPr>
          <w:rFonts w:ascii="Times New Roman" w:hAnsi="Times New Roman" w:cs="Times New Roman"/>
          <w:b w:val="0"/>
          <w:sz w:val="28"/>
          <w:szCs w:val="28"/>
        </w:rPr>
      </w:pPr>
      <w:r w:rsidRPr="00372F39">
        <w:rPr>
          <w:rFonts w:ascii="Times New Roman" w:hAnsi="Times New Roman" w:cs="Times New Roman"/>
          <w:b w:val="0"/>
          <w:bCs w:val="0"/>
          <w:noProof/>
          <w:sz w:val="28"/>
          <w:szCs w:val="28"/>
        </w:rPr>
        <w:drawing>
          <wp:anchor distT="0" distB="0" distL="114300" distR="114300" simplePos="0" relativeHeight="251658240" behindDoc="1" locked="0" layoutInCell="1" allowOverlap="1" wp14:anchorId="3B8823C0" wp14:editId="70D04833">
            <wp:simplePos x="0" y="0"/>
            <wp:positionH relativeFrom="column">
              <wp:posOffset>2016760</wp:posOffset>
            </wp:positionH>
            <wp:positionV relativeFrom="paragraph">
              <wp:posOffset>1834515</wp:posOffset>
            </wp:positionV>
            <wp:extent cx="1971040" cy="6051550"/>
            <wp:effectExtent l="2038350" t="0" r="202946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rot="5400000">
                      <a:off x="0" y="0"/>
                      <a:ext cx="1971040" cy="605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72F39">
        <w:rPr>
          <w:rFonts w:ascii="Times New Roman" w:hAnsi="Times New Roman" w:cs="Times New Roman"/>
          <w:b w:val="0"/>
          <w:spacing w:val="-4"/>
          <w:sz w:val="28"/>
          <w:szCs w:val="28"/>
        </w:rPr>
        <w:t xml:space="preserve">К производственной инфраструктуре </w:t>
      </w:r>
      <w:r w:rsidRPr="00372F39">
        <w:rPr>
          <w:rFonts w:ascii="Times New Roman" w:hAnsi="Times New Roman" w:cs="Times New Roman"/>
          <w:b w:val="0"/>
          <w:bCs w:val="0"/>
          <w:spacing w:val="-4"/>
          <w:sz w:val="28"/>
          <w:szCs w:val="28"/>
        </w:rPr>
        <w:t>наряду со связью относят</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ся энергетика, грузовой транспорт, материально-техническое снабже</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 xml:space="preserve">ние и заготовки. Элементы производственной инфраструктуры по сути являются частью процесса материального производства либо связаны </w:t>
      </w:r>
      <w:r w:rsidRPr="00372F39">
        <w:rPr>
          <w:rFonts w:ascii="Times New Roman" w:hAnsi="Times New Roman" w:cs="Times New Roman"/>
          <w:b w:val="0"/>
          <w:bCs w:val="0"/>
          <w:spacing w:val="-1"/>
          <w:sz w:val="28"/>
          <w:szCs w:val="28"/>
        </w:rPr>
        <w:t xml:space="preserve">с такой стадией воспроизводства как распределение и обмен. Они </w:t>
      </w:r>
      <w:r w:rsidRPr="00372F39">
        <w:rPr>
          <w:rFonts w:ascii="Times New Roman" w:hAnsi="Times New Roman" w:cs="Times New Roman"/>
          <w:b w:val="0"/>
          <w:bCs w:val="0"/>
          <w:spacing w:val="-4"/>
          <w:sz w:val="28"/>
          <w:szCs w:val="28"/>
        </w:rPr>
        <w:t>обслуживают основное производство в сфере обращения, включая про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1"/>
          <w:sz w:val="28"/>
          <w:szCs w:val="28"/>
        </w:rPr>
        <w:t xml:space="preserve">движение продукта, </w:t>
      </w:r>
      <w:r w:rsidRPr="00372F39">
        <w:rPr>
          <w:rFonts w:ascii="Times New Roman" w:hAnsi="Times New Roman" w:cs="Times New Roman"/>
          <w:b w:val="0"/>
          <w:bCs w:val="0"/>
          <w:spacing w:val="-1"/>
          <w:sz w:val="28"/>
          <w:szCs w:val="28"/>
        </w:rPr>
        <w:lastRenderedPageBreak/>
        <w:t xml:space="preserve">доведение его до потребителя, и обеспечивают </w:t>
      </w:r>
      <w:r w:rsidRPr="00372F39">
        <w:rPr>
          <w:rFonts w:ascii="Times New Roman" w:hAnsi="Times New Roman" w:cs="Times New Roman"/>
          <w:b w:val="0"/>
          <w:bCs w:val="0"/>
          <w:spacing w:val="-4"/>
          <w:sz w:val="28"/>
          <w:szCs w:val="28"/>
        </w:rPr>
        <w:t>передачу информации.</w:t>
      </w:r>
    </w:p>
    <w:p w:rsidR="007647FF" w:rsidRPr="00372F39" w:rsidRDefault="007647FF" w:rsidP="00372F39">
      <w:pPr>
        <w:shd w:val="clear" w:color="auto" w:fill="FFFFFF"/>
        <w:spacing w:line="360" w:lineRule="auto"/>
        <w:ind w:left="14" w:right="10" w:firstLine="403"/>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В сфере обращения, опосредствующей связь между производ</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ством и потреблением, завершается процесс производства, не созда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ются новые вещественные формы продукта, меняется лишь его место</w:t>
      </w:r>
      <w:r w:rsidRPr="00372F39">
        <w:rPr>
          <w:rFonts w:ascii="Times New Roman" w:hAnsi="Times New Roman" w:cs="Times New Roman"/>
          <w:b w:val="0"/>
          <w:bCs w:val="0"/>
          <w:spacing w:val="-3"/>
          <w:sz w:val="28"/>
          <w:szCs w:val="28"/>
        </w:rPr>
        <w:softHyphen/>
        <w:t>нахождение и стоимость.</w:t>
      </w:r>
    </w:p>
    <w:p w:rsidR="007647FF" w:rsidRPr="00372F39" w:rsidRDefault="007647FF" w:rsidP="00372F39">
      <w:pPr>
        <w:shd w:val="clear" w:color="auto" w:fill="FFFFFF"/>
        <w:spacing w:line="360" w:lineRule="auto"/>
        <w:ind w:left="10" w:firstLine="413"/>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В состав </w:t>
      </w:r>
      <w:r w:rsidRPr="00372F39">
        <w:rPr>
          <w:rFonts w:ascii="Times New Roman" w:hAnsi="Times New Roman" w:cs="Times New Roman"/>
          <w:b w:val="0"/>
          <w:spacing w:val="-4"/>
          <w:sz w:val="28"/>
          <w:szCs w:val="28"/>
        </w:rPr>
        <w:t xml:space="preserve">социальной инфраструктуры </w:t>
      </w:r>
      <w:r w:rsidRPr="00372F39">
        <w:rPr>
          <w:rFonts w:ascii="Times New Roman" w:hAnsi="Times New Roman" w:cs="Times New Roman"/>
          <w:b w:val="0"/>
          <w:bCs w:val="0"/>
          <w:spacing w:val="-4"/>
          <w:sz w:val="28"/>
          <w:szCs w:val="28"/>
        </w:rPr>
        <w:t xml:space="preserve">включены разнообразные </w:t>
      </w:r>
      <w:r w:rsidRPr="00372F39">
        <w:rPr>
          <w:rFonts w:ascii="Times New Roman" w:hAnsi="Times New Roman" w:cs="Times New Roman"/>
          <w:b w:val="0"/>
          <w:bCs w:val="0"/>
          <w:spacing w:val="-1"/>
          <w:sz w:val="28"/>
          <w:szCs w:val="28"/>
        </w:rPr>
        <w:t xml:space="preserve">отрасли, которые в зависимости от функционального признака могут </w:t>
      </w:r>
      <w:r w:rsidRPr="00372F39">
        <w:rPr>
          <w:rFonts w:ascii="Times New Roman" w:hAnsi="Times New Roman" w:cs="Times New Roman"/>
          <w:b w:val="0"/>
          <w:bCs w:val="0"/>
          <w:spacing w:val="-3"/>
          <w:sz w:val="28"/>
          <w:szCs w:val="28"/>
        </w:rPr>
        <w:t>быть разделены на следующие группы:</w:t>
      </w:r>
    </w:p>
    <w:p w:rsidR="007647FF" w:rsidRPr="00372F39" w:rsidRDefault="006034F1" w:rsidP="00651BF0">
      <w:pPr>
        <w:numPr>
          <w:ilvl w:val="0"/>
          <w:numId w:val="1"/>
        </w:numPr>
        <w:shd w:val="clear" w:color="auto" w:fill="FFFFFF"/>
        <w:tabs>
          <w:tab w:val="left" w:pos="634"/>
        </w:tabs>
        <w:spacing w:line="360" w:lineRule="auto"/>
        <w:ind w:left="10" w:firstLine="403"/>
        <w:jc w:val="both"/>
        <w:rPr>
          <w:rFonts w:ascii="Times New Roman" w:hAnsi="Times New Roman" w:cs="Times New Roman"/>
          <w:b w:val="0"/>
          <w:bCs w:val="0"/>
          <w:spacing w:val="-15"/>
          <w:sz w:val="28"/>
          <w:szCs w:val="28"/>
        </w:rPr>
      </w:pPr>
      <w:r>
        <w:rPr>
          <w:rFonts w:ascii="Times New Roman" w:hAnsi="Times New Roman" w:cs="Times New Roman"/>
          <w:b w:val="0"/>
          <w:bCs w:val="0"/>
          <w:spacing w:val="-3"/>
          <w:sz w:val="28"/>
          <w:szCs w:val="28"/>
          <w:lang w:val="uz-Cyrl-UZ"/>
        </w:rPr>
        <w:t xml:space="preserve"> </w:t>
      </w:r>
      <w:r w:rsidR="007647FF" w:rsidRPr="00372F39">
        <w:rPr>
          <w:rFonts w:ascii="Times New Roman" w:hAnsi="Times New Roman" w:cs="Times New Roman"/>
          <w:b w:val="0"/>
          <w:bCs w:val="0"/>
          <w:spacing w:val="-3"/>
          <w:sz w:val="28"/>
          <w:szCs w:val="28"/>
        </w:rPr>
        <w:t>отрасли, производящие услуги, обеспечивающие материальное</w:t>
      </w:r>
      <w:r w:rsidR="007647FF" w:rsidRPr="00372F39">
        <w:rPr>
          <w:rFonts w:ascii="Times New Roman" w:hAnsi="Times New Roman" w:cs="Times New Roman"/>
          <w:b w:val="0"/>
          <w:bCs w:val="0"/>
          <w:spacing w:val="-3"/>
          <w:sz w:val="28"/>
          <w:szCs w:val="28"/>
        </w:rPr>
        <w:br/>
      </w:r>
      <w:r w:rsidR="007647FF" w:rsidRPr="00372F39">
        <w:rPr>
          <w:rFonts w:ascii="Times New Roman" w:hAnsi="Times New Roman" w:cs="Times New Roman"/>
          <w:b w:val="0"/>
          <w:bCs w:val="0"/>
          <w:spacing w:val="-1"/>
          <w:sz w:val="28"/>
          <w:szCs w:val="28"/>
        </w:rPr>
        <w:t>благополучие и рост свободного времени населения. К ним относятся</w:t>
      </w:r>
      <w:r w:rsidR="007647FF" w:rsidRPr="00372F39">
        <w:rPr>
          <w:rFonts w:ascii="Times New Roman" w:hAnsi="Times New Roman" w:cs="Times New Roman"/>
          <w:b w:val="0"/>
          <w:bCs w:val="0"/>
          <w:spacing w:val="-1"/>
          <w:sz w:val="28"/>
          <w:szCs w:val="28"/>
        </w:rPr>
        <w:br/>
      </w:r>
      <w:r w:rsidR="007647FF" w:rsidRPr="00372F39">
        <w:rPr>
          <w:rFonts w:ascii="Times New Roman" w:hAnsi="Times New Roman" w:cs="Times New Roman"/>
          <w:b w:val="0"/>
          <w:bCs w:val="0"/>
          <w:spacing w:val="-2"/>
          <w:sz w:val="28"/>
          <w:szCs w:val="28"/>
        </w:rPr>
        <w:t>жилищно-коммунальное хозяйство и бытовое обслуживание, торговля</w:t>
      </w:r>
      <w:r w:rsidR="007647FF" w:rsidRPr="00372F39">
        <w:rPr>
          <w:rFonts w:ascii="Times New Roman" w:hAnsi="Times New Roman" w:cs="Times New Roman"/>
          <w:b w:val="0"/>
          <w:bCs w:val="0"/>
          <w:spacing w:val="-2"/>
          <w:sz w:val="28"/>
          <w:szCs w:val="28"/>
        </w:rPr>
        <w:br/>
      </w:r>
      <w:r w:rsidR="007647FF" w:rsidRPr="00372F39">
        <w:rPr>
          <w:rFonts w:ascii="Times New Roman" w:hAnsi="Times New Roman" w:cs="Times New Roman"/>
          <w:b w:val="0"/>
          <w:bCs w:val="0"/>
          <w:spacing w:val="4"/>
          <w:sz w:val="28"/>
          <w:szCs w:val="28"/>
        </w:rPr>
        <w:t>и общественное питание, пассажирский транспорт и связь в части</w:t>
      </w:r>
      <w:r w:rsidR="007647FF" w:rsidRPr="00372F39">
        <w:rPr>
          <w:rFonts w:ascii="Times New Roman" w:hAnsi="Times New Roman" w:cs="Times New Roman"/>
          <w:b w:val="0"/>
          <w:bCs w:val="0"/>
          <w:spacing w:val="4"/>
          <w:sz w:val="28"/>
          <w:szCs w:val="28"/>
        </w:rPr>
        <w:br/>
      </w:r>
      <w:r w:rsidR="007647FF" w:rsidRPr="00372F39">
        <w:rPr>
          <w:rFonts w:ascii="Times New Roman" w:hAnsi="Times New Roman" w:cs="Times New Roman"/>
          <w:b w:val="0"/>
          <w:bCs w:val="0"/>
          <w:spacing w:val="-3"/>
          <w:sz w:val="28"/>
          <w:szCs w:val="28"/>
        </w:rPr>
        <w:t>обслуживания непроизводственной сферы и населения;</w:t>
      </w:r>
    </w:p>
    <w:p w:rsidR="007647FF" w:rsidRPr="00372F39" w:rsidRDefault="006034F1" w:rsidP="00651BF0">
      <w:pPr>
        <w:numPr>
          <w:ilvl w:val="0"/>
          <w:numId w:val="1"/>
        </w:numPr>
        <w:shd w:val="clear" w:color="auto" w:fill="FFFFFF"/>
        <w:tabs>
          <w:tab w:val="left" w:pos="634"/>
        </w:tabs>
        <w:spacing w:line="360" w:lineRule="auto"/>
        <w:ind w:left="10" w:firstLine="403"/>
        <w:jc w:val="both"/>
        <w:rPr>
          <w:rFonts w:ascii="Times New Roman" w:hAnsi="Times New Roman" w:cs="Times New Roman"/>
          <w:b w:val="0"/>
          <w:bCs w:val="0"/>
          <w:spacing w:val="-9"/>
          <w:sz w:val="28"/>
          <w:szCs w:val="28"/>
        </w:rPr>
      </w:pPr>
      <w:r>
        <w:rPr>
          <w:rFonts w:ascii="Times New Roman" w:hAnsi="Times New Roman" w:cs="Times New Roman"/>
          <w:b w:val="0"/>
          <w:bCs w:val="0"/>
          <w:spacing w:val="-4"/>
          <w:sz w:val="28"/>
          <w:szCs w:val="28"/>
          <w:lang w:val="uz-Cyrl-UZ"/>
        </w:rPr>
        <w:t xml:space="preserve"> </w:t>
      </w:r>
      <w:r w:rsidR="007647FF" w:rsidRPr="00372F39">
        <w:rPr>
          <w:rFonts w:ascii="Times New Roman" w:hAnsi="Times New Roman" w:cs="Times New Roman"/>
          <w:b w:val="0"/>
          <w:bCs w:val="0"/>
          <w:spacing w:val="-4"/>
          <w:sz w:val="28"/>
          <w:szCs w:val="28"/>
        </w:rPr>
        <w:t>отрасли, способствующие развитию личности, совершенствова</w:t>
      </w:r>
      <w:r w:rsidR="007647FF" w:rsidRPr="00372F39">
        <w:rPr>
          <w:rFonts w:ascii="Times New Roman" w:hAnsi="Times New Roman" w:cs="Times New Roman"/>
          <w:b w:val="0"/>
          <w:bCs w:val="0"/>
          <w:spacing w:val="-4"/>
          <w:sz w:val="28"/>
          <w:szCs w:val="28"/>
        </w:rPr>
        <w:softHyphen/>
      </w:r>
      <w:r w:rsidR="007647FF" w:rsidRPr="00372F39">
        <w:rPr>
          <w:rFonts w:ascii="Times New Roman" w:hAnsi="Times New Roman" w:cs="Times New Roman"/>
          <w:b w:val="0"/>
          <w:bCs w:val="0"/>
          <w:spacing w:val="-4"/>
          <w:sz w:val="28"/>
          <w:szCs w:val="28"/>
        </w:rPr>
        <w:br/>
      </w:r>
      <w:r w:rsidR="007647FF" w:rsidRPr="00372F39">
        <w:rPr>
          <w:rFonts w:ascii="Times New Roman" w:hAnsi="Times New Roman" w:cs="Times New Roman"/>
          <w:b w:val="0"/>
          <w:bCs w:val="0"/>
          <w:spacing w:val="-6"/>
          <w:sz w:val="28"/>
          <w:szCs w:val="28"/>
        </w:rPr>
        <w:t>нию физического и морального здоровья нации, распространению знаний</w:t>
      </w:r>
      <w:r w:rsidR="007647FF" w:rsidRPr="00372F39">
        <w:rPr>
          <w:rFonts w:ascii="Times New Roman" w:hAnsi="Times New Roman" w:cs="Times New Roman"/>
          <w:b w:val="0"/>
          <w:bCs w:val="0"/>
          <w:spacing w:val="-6"/>
          <w:sz w:val="28"/>
          <w:szCs w:val="28"/>
        </w:rPr>
        <w:br/>
      </w:r>
      <w:r w:rsidR="007647FF" w:rsidRPr="00372F39">
        <w:rPr>
          <w:rFonts w:ascii="Times New Roman" w:hAnsi="Times New Roman" w:cs="Times New Roman"/>
          <w:b w:val="0"/>
          <w:bCs w:val="0"/>
          <w:spacing w:val="-8"/>
          <w:sz w:val="28"/>
          <w:szCs w:val="28"/>
        </w:rPr>
        <w:t>и духовных благ, — просвещение, здравоохранение, физическая культура,</w:t>
      </w:r>
      <w:r w:rsidR="007647FF" w:rsidRPr="00372F39">
        <w:rPr>
          <w:rFonts w:ascii="Times New Roman" w:hAnsi="Times New Roman" w:cs="Times New Roman"/>
          <w:b w:val="0"/>
          <w:bCs w:val="0"/>
          <w:spacing w:val="-8"/>
          <w:sz w:val="28"/>
          <w:szCs w:val="28"/>
        </w:rPr>
        <w:br/>
      </w:r>
      <w:r w:rsidR="007647FF" w:rsidRPr="00372F39">
        <w:rPr>
          <w:rFonts w:ascii="Times New Roman" w:hAnsi="Times New Roman" w:cs="Times New Roman"/>
          <w:b w:val="0"/>
          <w:bCs w:val="0"/>
          <w:spacing w:val="2"/>
          <w:sz w:val="28"/>
          <w:szCs w:val="28"/>
        </w:rPr>
        <w:t>спорт, социальное обеспечение, культура и искусство. К этой части</w:t>
      </w:r>
      <w:r w:rsidR="007647FF" w:rsidRPr="00372F39">
        <w:rPr>
          <w:rFonts w:ascii="Times New Roman" w:hAnsi="Times New Roman" w:cs="Times New Roman"/>
          <w:b w:val="0"/>
          <w:bCs w:val="0"/>
          <w:spacing w:val="2"/>
          <w:sz w:val="28"/>
          <w:szCs w:val="28"/>
        </w:rPr>
        <w:br/>
      </w:r>
      <w:r w:rsidR="007647FF" w:rsidRPr="00372F39">
        <w:rPr>
          <w:rFonts w:ascii="Times New Roman" w:hAnsi="Times New Roman" w:cs="Times New Roman"/>
          <w:b w:val="0"/>
          <w:bCs w:val="0"/>
          <w:spacing w:val="-8"/>
          <w:sz w:val="28"/>
          <w:szCs w:val="28"/>
        </w:rPr>
        <w:t>социальной инфраструктуры можно отнести и такие области деятельности</w:t>
      </w:r>
      <w:r w:rsidR="007647FF" w:rsidRPr="00372F39">
        <w:rPr>
          <w:rFonts w:ascii="Times New Roman" w:hAnsi="Times New Roman" w:cs="Times New Roman"/>
          <w:b w:val="0"/>
          <w:bCs w:val="0"/>
          <w:spacing w:val="-8"/>
          <w:sz w:val="28"/>
          <w:szCs w:val="28"/>
        </w:rPr>
        <w:br/>
      </w:r>
      <w:r w:rsidR="007647FF" w:rsidRPr="00372F39">
        <w:rPr>
          <w:rFonts w:ascii="Times New Roman" w:hAnsi="Times New Roman" w:cs="Times New Roman"/>
          <w:b w:val="0"/>
          <w:bCs w:val="0"/>
          <w:spacing w:val="-5"/>
          <w:sz w:val="28"/>
          <w:szCs w:val="28"/>
        </w:rPr>
        <w:t>связи, как распространение печати, радиовещание и телевидение;</w:t>
      </w:r>
    </w:p>
    <w:p w:rsidR="007647FF" w:rsidRPr="00372F39" w:rsidRDefault="007647FF" w:rsidP="006034F1">
      <w:pPr>
        <w:shd w:val="clear" w:color="auto" w:fill="FFFFFF"/>
        <w:tabs>
          <w:tab w:val="left" w:pos="686"/>
        </w:tabs>
        <w:spacing w:line="360" w:lineRule="auto"/>
        <w:ind w:firstLine="403"/>
        <w:jc w:val="both"/>
        <w:rPr>
          <w:rFonts w:ascii="Times New Roman" w:hAnsi="Times New Roman" w:cs="Times New Roman"/>
          <w:b w:val="0"/>
          <w:sz w:val="28"/>
          <w:szCs w:val="28"/>
        </w:rPr>
      </w:pPr>
      <w:r w:rsidRPr="00372F39">
        <w:rPr>
          <w:rFonts w:ascii="Times New Roman" w:hAnsi="Times New Roman" w:cs="Times New Roman"/>
          <w:b w:val="0"/>
          <w:bCs w:val="0"/>
          <w:spacing w:val="-9"/>
          <w:sz w:val="28"/>
          <w:szCs w:val="28"/>
        </w:rPr>
        <w:t>3)</w:t>
      </w:r>
      <w:r w:rsidRPr="00372F39">
        <w:rPr>
          <w:rFonts w:ascii="Times New Roman" w:hAnsi="Times New Roman" w:cs="Times New Roman"/>
          <w:b w:val="0"/>
          <w:bCs w:val="0"/>
          <w:sz w:val="28"/>
          <w:szCs w:val="28"/>
        </w:rPr>
        <w:tab/>
      </w:r>
      <w:r w:rsidRPr="00372F39">
        <w:rPr>
          <w:rFonts w:ascii="Times New Roman" w:hAnsi="Times New Roman" w:cs="Times New Roman"/>
          <w:b w:val="0"/>
          <w:bCs w:val="0"/>
          <w:spacing w:val="2"/>
          <w:sz w:val="28"/>
          <w:szCs w:val="28"/>
        </w:rPr>
        <w:t>отрасли, обслуживающие преимущественно производство и</w:t>
      </w:r>
      <w:r w:rsidRPr="00372F39">
        <w:rPr>
          <w:rFonts w:ascii="Times New Roman" w:hAnsi="Times New Roman" w:cs="Times New Roman"/>
          <w:b w:val="0"/>
          <w:bCs w:val="0"/>
          <w:spacing w:val="2"/>
          <w:sz w:val="28"/>
          <w:szCs w:val="28"/>
        </w:rPr>
        <w:br/>
      </w:r>
      <w:r w:rsidRPr="00372F39">
        <w:rPr>
          <w:rFonts w:ascii="Times New Roman" w:hAnsi="Times New Roman" w:cs="Times New Roman"/>
          <w:b w:val="0"/>
          <w:bCs w:val="0"/>
          <w:spacing w:val="-2"/>
          <w:sz w:val="28"/>
          <w:szCs w:val="28"/>
        </w:rPr>
        <w:t>другие общественные потребности, — наука и научное обслуживание,</w:t>
      </w:r>
      <w:r w:rsidRPr="00372F39">
        <w:rPr>
          <w:rFonts w:ascii="Times New Roman" w:hAnsi="Times New Roman" w:cs="Times New Roman"/>
          <w:b w:val="0"/>
          <w:bCs w:val="0"/>
          <w:spacing w:val="-2"/>
          <w:sz w:val="28"/>
          <w:szCs w:val="28"/>
        </w:rPr>
        <w:br/>
      </w:r>
      <w:r w:rsidRPr="00372F39">
        <w:rPr>
          <w:rFonts w:ascii="Times New Roman" w:hAnsi="Times New Roman" w:cs="Times New Roman"/>
          <w:b w:val="0"/>
          <w:bCs w:val="0"/>
          <w:spacing w:val="-4"/>
          <w:sz w:val="28"/>
          <w:szCs w:val="28"/>
        </w:rPr>
        <w:t>государственное управление и страхование, учреждения информатиза</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4"/>
          <w:sz w:val="28"/>
          <w:szCs w:val="28"/>
        </w:rPr>
        <w:br/>
      </w:r>
      <w:r w:rsidRPr="00372F39">
        <w:rPr>
          <w:rFonts w:ascii="Times New Roman" w:hAnsi="Times New Roman" w:cs="Times New Roman"/>
          <w:b w:val="0"/>
          <w:bCs w:val="0"/>
          <w:spacing w:val="-2"/>
          <w:sz w:val="28"/>
          <w:szCs w:val="28"/>
        </w:rPr>
        <w:t>ции и общественные организации.</w:t>
      </w:r>
    </w:p>
    <w:p w:rsidR="007647FF" w:rsidRPr="00372F39" w:rsidRDefault="007647FF" w:rsidP="006034F1">
      <w:pPr>
        <w:shd w:val="clear" w:color="auto" w:fill="FFFFFF"/>
        <w:spacing w:line="360" w:lineRule="auto"/>
        <w:ind w:firstLine="403"/>
        <w:jc w:val="both"/>
        <w:rPr>
          <w:rFonts w:ascii="Times New Roman" w:hAnsi="Times New Roman" w:cs="Times New Roman"/>
          <w:b w:val="0"/>
          <w:sz w:val="28"/>
          <w:szCs w:val="28"/>
        </w:rPr>
      </w:pPr>
      <w:r w:rsidRPr="00372F39">
        <w:rPr>
          <w:rFonts w:ascii="Times New Roman" w:hAnsi="Times New Roman" w:cs="Times New Roman"/>
          <w:b w:val="0"/>
          <w:bCs w:val="0"/>
          <w:spacing w:val="-5"/>
          <w:sz w:val="28"/>
          <w:szCs w:val="28"/>
        </w:rPr>
        <w:t xml:space="preserve">Составляющие </w:t>
      </w:r>
      <w:r w:rsidRPr="00372F39">
        <w:rPr>
          <w:rFonts w:ascii="Times New Roman" w:hAnsi="Times New Roman" w:cs="Times New Roman"/>
          <w:b w:val="0"/>
          <w:spacing w:val="-5"/>
          <w:sz w:val="28"/>
          <w:szCs w:val="28"/>
        </w:rPr>
        <w:t xml:space="preserve">рыночной инфраструктуры </w:t>
      </w:r>
      <w:r w:rsidRPr="00372F39">
        <w:rPr>
          <w:rFonts w:ascii="Times New Roman" w:hAnsi="Times New Roman" w:cs="Times New Roman"/>
          <w:b w:val="0"/>
          <w:bCs w:val="0"/>
          <w:spacing w:val="-5"/>
          <w:sz w:val="28"/>
          <w:szCs w:val="28"/>
        </w:rPr>
        <w:t>способствуют ускоре</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2"/>
          <w:sz w:val="28"/>
          <w:szCs w:val="28"/>
        </w:rPr>
        <w:t xml:space="preserve">нию товарного и денежного оборота в стране, оптимизации объемов и </w:t>
      </w:r>
      <w:r w:rsidRPr="00372F39">
        <w:rPr>
          <w:rFonts w:ascii="Times New Roman" w:hAnsi="Times New Roman" w:cs="Times New Roman"/>
          <w:b w:val="0"/>
          <w:bCs w:val="0"/>
          <w:spacing w:val="-4"/>
          <w:sz w:val="28"/>
          <w:szCs w:val="28"/>
        </w:rPr>
        <w:t>структуры производства товаров и услуг с учетом спроса потребителей, развитию конкуренции и, в конечном итоге, переходу от «рынка продав</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ца» к «рынку покупателя». К рыночной инфраструктуре в первую оче</w:t>
      </w:r>
      <w:r w:rsidRPr="00372F39">
        <w:rPr>
          <w:rFonts w:ascii="Times New Roman" w:hAnsi="Times New Roman" w:cs="Times New Roman"/>
          <w:b w:val="0"/>
          <w:bCs w:val="0"/>
          <w:spacing w:val="-2"/>
          <w:sz w:val="28"/>
          <w:szCs w:val="28"/>
        </w:rPr>
        <w:softHyphen/>
        <w:t>редь относятся банки, товарные и финансовые биржи, страховые ком</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 xml:space="preserve">пании, аудиторские, </w:t>
      </w:r>
      <w:r w:rsidRPr="00372F39">
        <w:rPr>
          <w:rFonts w:ascii="Times New Roman" w:hAnsi="Times New Roman" w:cs="Times New Roman"/>
          <w:b w:val="0"/>
          <w:bCs w:val="0"/>
          <w:spacing w:val="3"/>
          <w:sz w:val="28"/>
          <w:szCs w:val="28"/>
        </w:rPr>
        <w:lastRenderedPageBreak/>
        <w:t xml:space="preserve">риэлтерские, брокерские, рекламные и другие </w:t>
      </w:r>
      <w:r w:rsidRPr="00372F39">
        <w:rPr>
          <w:rFonts w:ascii="Times New Roman" w:hAnsi="Times New Roman" w:cs="Times New Roman"/>
          <w:b w:val="0"/>
          <w:bCs w:val="0"/>
          <w:sz w:val="28"/>
          <w:szCs w:val="28"/>
        </w:rPr>
        <w:t xml:space="preserve">фирмы. Очевидно, что эффективное функционирование перечисленных </w:t>
      </w:r>
      <w:r w:rsidRPr="00372F39">
        <w:rPr>
          <w:rFonts w:ascii="Times New Roman" w:hAnsi="Times New Roman" w:cs="Times New Roman"/>
          <w:b w:val="0"/>
          <w:bCs w:val="0"/>
          <w:spacing w:val="3"/>
          <w:sz w:val="28"/>
          <w:szCs w:val="28"/>
        </w:rPr>
        <w:t>рыночных институтов невозможно без современных высококачествен</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 xml:space="preserve">ных средств связи, поэтому часто средства связи рассматривают как </w:t>
      </w:r>
      <w:r w:rsidRPr="00372F39">
        <w:rPr>
          <w:rFonts w:ascii="Times New Roman" w:hAnsi="Times New Roman" w:cs="Times New Roman"/>
          <w:b w:val="0"/>
          <w:bCs w:val="0"/>
          <w:spacing w:val="2"/>
          <w:sz w:val="28"/>
          <w:szCs w:val="28"/>
        </w:rPr>
        <w:t>элемент рыночной инфраструктуры.</w:t>
      </w:r>
    </w:p>
    <w:p w:rsidR="007647FF" w:rsidRPr="00372F39" w:rsidRDefault="007647FF" w:rsidP="00372F39">
      <w:pPr>
        <w:shd w:val="clear" w:color="auto" w:fill="FFFFFF"/>
        <w:spacing w:line="360" w:lineRule="auto"/>
        <w:ind w:right="5" w:firstLine="40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Всем отраслям и видам деятельности, имеющим инфраструктур</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 xml:space="preserve">ную природу, присущ </w:t>
      </w:r>
      <w:r w:rsidRPr="00372F39">
        <w:rPr>
          <w:rFonts w:ascii="Times New Roman" w:hAnsi="Times New Roman" w:cs="Times New Roman"/>
          <w:b w:val="0"/>
          <w:i/>
          <w:iCs/>
          <w:spacing w:val="2"/>
          <w:sz w:val="28"/>
          <w:szCs w:val="28"/>
        </w:rPr>
        <w:t xml:space="preserve">всеобщий характер потребления их услуг и </w:t>
      </w:r>
      <w:r w:rsidRPr="00372F39">
        <w:rPr>
          <w:rFonts w:ascii="Times New Roman" w:hAnsi="Times New Roman" w:cs="Times New Roman"/>
          <w:b w:val="0"/>
          <w:i/>
          <w:iCs/>
          <w:spacing w:val="1"/>
          <w:sz w:val="28"/>
          <w:szCs w:val="28"/>
        </w:rPr>
        <w:t>универсальность взаимосвязей со всеми предприятиями, отра</w:t>
      </w:r>
      <w:r w:rsidRPr="00372F39">
        <w:rPr>
          <w:rFonts w:ascii="Times New Roman" w:hAnsi="Times New Roman" w:cs="Times New Roman"/>
          <w:b w:val="0"/>
          <w:i/>
          <w:iCs/>
          <w:spacing w:val="1"/>
          <w:sz w:val="28"/>
          <w:szCs w:val="28"/>
        </w:rPr>
        <w:softHyphen/>
      </w:r>
      <w:r w:rsidRPr="00372F39">
        <w:rPr>
          <w:rFonts w:ascii="Times New Roman" w:hAnsi="Times New Roman" w:cs="Times New Roman"/>
          <w:b w:val="0"/>
          <w:i/>
          <w:iCs/>
          <w:spacing w:val="-2"/>
          <w:sz w:val="28"/>
          <w:szCs w:val="28"/>
        </w:rPr>
        <w:t xml:space="preserve">слями, регионами страны, составляющими единое экономическое </w:t>
      </w:r>
      <w:r w:rsidRPr="00372F39">
        <w:rPr>
          <w:rFonts w:ascii="Times New Roman" w:hAnsi="Times New Roman" w:cs="Times New Roman"/>
          <w:b w:val="0"/>
          <w:i/>
          <w:iCs/>
          <w:sz w:val="28"/>
          <w:szCs w:val="28"/>
        </w:rPr>
        <w:t xml:space="preserve">пространство. </w:t>
      </w:r>
      <w:r w:rsidRPr="00372F39">
        <w:rPr>
          <w:rFonts w:ascii="Times New Roman" w:hAnsi="Times New Roman" w:cs="Times New Roman"/>
          <w:b w:val="0"/>
          <w:bCs w:val="0"/>
          <w:sz w:val="28"/>
          <w:szCs w:val="28"/>
        </w:rPr>
        <w:t xml:space="preserve">Поэтому эти отрасли в своем развитии в значительной </w:t>
      </w:r>
      <w:r w:rsidRPr="00372F39">
        <w:rPr>
          <w:rFonts w:ascii="Times New Roman" w:hAnsi="Times New Roman" w:cs="Times New Roman"/>
          <w:b w:val="0"/>
          <w:bCs w:val="0"/>
          <w:spacing w:val="2"/>
          <w:sz w:val="28"/>
          <w:szCs w:val="28"/>
        </w:rPr>
        <w:t xml:space="preserve">степени зависят от общего состояния экономики, объемов, структуры и </w:t>
      </w:r>
      <w:r w:rsidRPr="00372F39">
        <w:rPr>
          <w:rFonts w:ascii="Times New Roman" w:hAnsi="Times New Roman" w:cs="Times New Roman"/>
          <w:b w:val="0"/>
          <w:bCs w:val="0"/>
          <w:spacing w:val="3"/>
          <w:sz w:val="28"/>
          <w:szCs w:val="28"/>
        </w:rPr>
        <w:t>размещения производительных сил, размеров обслуживаемой терри</w:t>
      </w:r>
      <w:r w:rsidRPr="00372F39">
        <w:rPr>
          <w:rFonts w:ascii="Times New Roman" w:hAnsi="Times New Roman" w:cs="Times New Roman"/>
          <w:b w:val="0"/>
          <w:bCs w:val="0"/>
          <w:spacing w:val="3"/>
          <w:sz w:val="28"/>
          <w:szCs w:val="28"/>
        </w:rPr>
        <w:softHyphen/>
        <w:t xml:space="preserve">тории, численности и плотности населения. Вот почему для отраслей </w:t>
      </w:r>
      <w:r w:rsidRPr="00372F39">
        <w:rPr>
          <w:rFonts w:ascii="Times New Roman" w:hAnsi="Times New Roman" w:cs="Times New Roman"/>
          <w:b w:val="0"/>
          <w:bCs w:val="0"/>
          <w:spacing w:val="1"/>
          <w:sz w:val="28"/>
          <w:szCs w:val="28"/>
        </w:rPr>
        <w:t>инфраструктуры, включая связь, особое значение приобретает пробле</w:t>
      </w:r>
      <w:r w:rsidRPr="00372F39">
        <w:rPr>
          <w:rFonts w:ascii="Times New Roman" w:hAnsi="Times New Roman" w:cs="Times New Roman"/>
          <w:b w:val="0"/>
          <w:bCs w:val="0"/>
          <w:spacing w:val="1"/>
          <w:sz w:val="28"/>
          <w:szCs w:val="28"/>
        </w:rPr>
        <w:softHyphen/>
        <w:t xml:space="preserve">ма соблюдения определенных пропорций между уровнем их развития и </w:t>
      </w:r>
      <w:r w:rsidRPr="00372F39">
        <w:rPr>
          <w:rFonts w:ascii="Times New Roman" w:hAnsi="Times New Roman" w:cs="Times New Roman"/>
          <w:b w:val="0"/>
          <w:bCs w:val="0"/>
          <w:spacing w:val="3"/>
          <w:sz w:val="28"/>
          <w:szCs w:val="28"/>
        </w:rPr>
        <w:t>состоянием производственного и экономического потенциалов обслу</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живаемых ими отраслей и сфер деятельности.</w:t>
      </w:r>
    </w:p>
    <w:p w:rsidR="007647FF" w:rsidRPr="00372F39" w:rsidRDefault="007647FF" w:rsidP="00372F39">
      <w:pPr>
        <w:shd w:val="clear" w:color="auto" w:fill="FFFFFF"/>
        <w:spacing w:line="360" w:lineRule="auto"/>
        <w:ind w:left="5" w:firstLine="408"/>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Всеобщность потребления услуг инфраструктуры обусловливает ее сетевое построение. С этой особенностью связана значительная </w:t>
      </w:r>
      <w:r w:rsidRPr="00372F39">
        <w:rPr>
          <w:rFonts w:ascii="Times New Roman" w:hAnsi="Times New Roman" w:cs="Times New Roman"/>
          <w:b w:val="0"/>
          <w:bCs w:val="0"/>
          <w:spacing w:val="3"/>
          <w:sz w:val="28"/>
          <w:szCs w:val="28"/>
        </w:rPr>
        <w:t>доля сооружений и передаточных устройств в составе производствен</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 xml:space="preserve">ных фондов инфраструктуры, что обусловливает </w:t>
      </w:r>
      <w:r w:rsidRPr="00372F39">
        <w:rPr>
          <w:rFonts w:ascii="Times New Roman" w:hAnsi="Times New Roman" w:cs="Times New Roman"/>
          <w:b w:val="0"/>
          <w:bCs w:val="0"/>
          <w:i/>
          <w:iCs/>
          <w:spacing w:val="2"/>
          <w:sz w:val="28"/>
          <w:szCs w:val="28"/>
        </w:rPr>
        <w:t>высокую фондоем</w:t>
      </w:r>
      <w:r w:rsidRPr="00372F39">
        <w:rPr>
          <w:rFonts w:ascii="Times New Roman" w:hAnsi="Times New Roman" w:cs="Times New Roman"/>
          <w:b w:val="0"/>
          <w:bCs w:val="0"/>
          <w:i/>
          <w:iCs/>
          <w:spacing w:val="2"/>
          <w:sz w:val="28"/>
          <w:szCs w:val="28"/>
        </w:rPr>
        <w:softHyphen/>
      </w:r>
      <w:r w:rsidRPr="00372F39">
        <w:rPr>
          <w:rFonts w:ascii="Times New Roman" w:hAnsi="Times New Roman" w:cs="Times New Roman"/>
          <w:b w:val="0"/>
          <w:bCs w:val="0"/>
          <w:i/>
          <w:iCs/>
          <w:spacing w:val="-2"/>
          <w:sz w:val="28"/>
          <w:szCs w:val="28"/>
        </w:rPr>
        <w:t xml:space="preserve">кость материально-технической базы, длительные сроки ее создания и </w:t>
      </w:r>
      <w:r w:rsidRPr="00372F39">
        <w:rPr>
          <w:rFonts w:ascii="Times New Roman" w:hAnsi="Times New Roman" w:cs="Times New Roman"/>
          <w:b w:val="0"/>
          <w:bCs w:val="0"/>
          <w:i/>
          <w:iCs/>
          <w:spacing w:val="1"/>
          <w:sz w:val="28"/>
          <w:szCs w:val="28"/>
        </w:rPr>
        <w:t xml:space="preserve">функционирования. </w:t>
      </w:r>
      <w:r w:rsidRPr="00372F39">
        <w:rPr>
          <w:rFonts w:ascii="Times New Roman" w:hAnsi="Times New Roman" w:cs="Times New Roman"/>
          <w:b w:val="0"/>
          <w:bCs w:val="0"/>
          <w:spacing w:val="1"/>
          <w:sz w:val="28"/>
          <w:szCs w:val="28"/>
        </w:rPr>
        <w:t xml:space="preserve">Такая объективно сложившаяся ситуация привела к </w:t>
      </w:r>
      <w:r w:rsidRPr="00372F39">
        <w:rPr>
          <w:rFonts w:ascii="Times New Roman" w:hAnsi="Times New Roman" w:cs="Times New Roman"/>
          <w:b w:val="0"/>
          <w:bCs w:val="0"/>
          <w:spacing w:val="2"/>
          <w:sz w:val="28"/>
          <w:szCs w:val="28"/>
        </w:rPr>
        <w:t>тому, что многие сферы деятельности таких важнейших отраслей про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изводственной инфраструктуры как энергетика, транспорт, связь рас</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 xml:space="preserve">сматриваются как естественные монополии, где создание конкуренции </w:t>
      </w:r>
      <w:r w:rsidRPr="00372F39">
        <w:rPr>
          <w:rFonts w:ascii="Times New Roman" w:hAnsi="Times New Roman" w:cs="Times New Roman"/>
          <w:b w:val="0"/>
          <w:bCs w:val="0"/>
          <w:spacing w:val="4"/>
          <w:sz w:val="28"/>
          <w:szCs w:val="28"/>
        </w:rPr>
        <w:t xml:space="preserve">либо технически невозможно, либо экономически нецелесообразно. </w:t>
      </w:r>
      <w:r w:rsidRPr="00372F39">
        <w:rPr>
          <w:rFonts w:ascii="Times New Roman" w:hAnsi="Times New Roman" w:cs="Times New Roman"/>
          <w:b w:val="0"/>
          <w:bCs w:val="0"/>
          <w:spacing w:val="2"/>
          <w:sz w:val="28"/>
          <w:szCs w:val="28"/>
        </w:rPr>
        <w:t>Поэтому их деятельность в условиях рыночной экономики должна под</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 xml:space="preserve">вергаться государственному регулированию с тем, чтобы в наибольшей </w:t>
      </w:r>
      <w:r w:rsidRPr="00372F39">
        <w:rPr>
          <w:rFonts w:ascii="Times New Roman" w:hAnsi="Times New Roman" w:cs="Times New Roman"/>
          <w:b w:val="0"/>
          <w:bCs w:val="0"/>
          <w:spacing w:val="4"/>
          <w:sz w:val="28"/>
          <w:szCs w:val="28"/>
        </w:rPr>
        <w:lastRenderedPageBreak/>
        <w:t>степени были соблюдены интересы всех участников процесса произ</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5"/>
          <w:sz w:val="28"/>
          <w:szCs w:val="28"/>
        </w:rPr>
        <w:t xml:space="preserve">водства и потребления услуг инфраструктуры, а также общества в </w:t>
      </w:r>
      <w:r w:rsidRPr="00372F39">
        <w:rPr>
          <w:rFonts w:ascii="Times New Roman" w:hAnsi="Times New Roman" w:cs="Times New Roman"/>
          <w:b w:val="0"/>
          <w:bCs w:val="0"/>
          <w:spacing w:val="-2"/>
          <w:sz w:val="28"/>
          <w:szCs w:val="28"/>
        </w:rPr>
        <w:t>целом.</w:t>
      </w:r>
    </w:p>
    <w:p w:rsidR="007647FF" w:rsidRPr="00372F39" w:rsidRDefault="007647FF" w:rsidP="00372F39">
      <w:pPr>
        <w:shd w:val="clear" w:color="auto" w:fill="FFFFFF"/>
        <w:spacing w:line="360" w:lineRule="auto"/>
        <w:ind w:left="10" w:right="10" w:firstLine="394"/>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Для многих отраслей производственной и социальной инфраструк</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туры характерно наличие однотипных функций, выполняемых различ</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5"/>
          <w:sz w:val="28"/>
          <w:szCs w:val="28"/>
        </w:rPr>
        <w:t xml:space="preserve">ными ее составляющими, что предопределяет их </w:t>
      </w:r>
      <w:r w:rsidRPr="00372F39">
        <w:rPr>
          <w:rFonts w:ascii="Times New Roman" w:hAnsi="Times New Roman" w:cs="Times New Roman"/>
          <w:b w:val="0"/>
          <w:i/>
          <w:iCs/>
          <w:spacing w:val="5"/>
          <w:sz w:val="28"/>
          <w:szCs w:val="28"/>
        </w:rPr>
        <w:t>взаимозаменя</w:t>
      </w:r>
      <w:r w:rsidRPr="00372F39">
        <w:rPr>
          <w:rFonts w:ascii="Times New Roman" w:hAnsi="Times New Roman" w:cs="Times New Roman"/>
          <w:b w:val="0"/>
          <w:i/>
          <w:iCs/>
          <w:spacing w:val="5"/>
          <w:sz w:val="28"/>
          <w:szCs w:val="28"/>
        </w:rPr>
        <w:softHyphen/>
      </w:r>
      <w:r w:rsidRPr="00372F39">
        <w:rPr>
          <w:rFonts w:ascii="Times New Roman" w:hAnsi="Times New Roman" w:cs="Times New Roman"/>
          <w:b w:val="0"/>
          <w:i/>
          <w:iCs/>
          <w:spacing w:val="-1"/>
          <w:sz w:val="28"/>
          <w:szCs w:val="28"/>
        </w:rPr>
        <w:t>емость и взаимодополняемость.</w:t>
      </w:r>
    </w:p>
    <w:p w:rsidR="007647FF" w:rsidRPr="00372F39" w:rsidRDefault="007647FF" w:rsidP="006034F1">
      <w:pPr>
        <w:shd w:val="clear" w:color="auto" w:fill="FFFFFF"/>
        <w:spacing w:line="360" w:lineRule="auto"/>
        <w:ind w:left="19" w:firstLine="385"/>
        <w:jc w:val="both"/>
        <w:rPr>
          <w:rFonts w:ascii="Times New Roman" w:hAnsi="Times New Roman" w:cs="Times New Roman"/>
          <w:b w:val="0"/>
          <w:sz w:val="28"/>
          <w:szCs w:val="28"/>
        </w:rPr>
      </w:pPr>
      <w:r w:rsidRPr="00372F39">
        <w:rPr>
          <w:rFonts w:ascii="Times New Roman" w:hAnsi="Times New Roman" w:cs="Times New Roman"/>
          <w:b w:val="0"/>
          <w:bCs w:val="0"/>
          <w:spacing w:val="7"/>
          <w:sz w:val="28"/>
          <w:szCs w:val="28"/>
        </w:rPr>
        <w:t xml:space="preserve">Например, документальное сообщение может быть передано </w:t>
      </w:r>
      <w:r w:rsidRPr="00372F39">
        <w:rPr>
          <w:rFonts w:ascii="Times New Roman" w:hAnsi="Times New Roman" w:cs="Times New Roman"/>
          <w:b w:val="0"/>
          <w:bCs w:val="0"/>
          <w:spacing w:val="2"/>
          <w:sz w:val="28"/>
          <w:szCs w:val="28"/>
        </w:rPr>
        <w:t>средствами почтовой связи, электронной почты, телеграфом, телефак</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 xml:space="preserve">сом, которые в определенной степени являются взаимозаменяемыми. </w:t>
      </w:r>
      <w:r w:rsidRPr="00372F39">
        <w:rPr>
          <w:rFonts w:ascii="Times New Roman" w:hAnsi="Times New Roman" w:cs="Times New Roman"/>
          <w:b w:val="0"/>
          <w:bCs w:val="0"/>
          <w:spacing w:val="2"/>
          <w:sz w:val="28"/>
          <w:szCs w:val="28"/>
        </w:rPr>
        <w:t>Потребность в одном виде передачи сообщений снижает спрос на дру</w:t>
      </w:r>
      <w:r w:rsidRPr="00372F39">
        <w:rPr>
          <w:rFonts w:ascii="Times New Roman" w:hAnsi="Times New Roman" w:cs="Times New Roman"/>
          <w:b w:val="0"/>
          <w:bCs w:val="0"/>
          <w:spacing w:val="4"/>
          <w:sz w:val="28"/>
          <w:szCs w:val="28"/>
        </w:rPr>
        <w:t xml:space="preserve"> гие, влияя тем самым на уровень использования производственных </w:t>
      </w:r>
      <w:r w:rsidRPr="00372F39">
        <w:rPr>
          <w:rFonts w:ascii="Times New Roman" w:hAnsi="Times New Roman" w:cs="Times New Roman"/>
          <w:b w:val="0"/>
          <w:bCs w:val="0"/>
          <w:sz w:val="28"/>
          <w:szCs w:val="28"/>
        </w:rPr>
        <w:t>ресурсов и эффективность работы. Междугородная и местная телефон</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1"/>
          <w:sz w:val="28"/>
          <w:szCs w:val="28"/>
        </w:rPr>
        <w:t>ная связь являются взаимодополняемыми, поскольку наличие у пользо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 xml:space="preserve">вателей телефона местной связи повышает их доступность к каналам </w:t>
      </w:r>
      <w:r w:rsidRPr="00372F39">
        <w:rPr>
          <w:rFonts w:ascii="Times New Roman" w:hAnsi="Times New Roman" w:cs="Times New Roman"/>
          <w:b w:val="0"/>
          <w:bCs w:val="0"/>
          <w:spacing w:val="5"/>
          <w:sz w:val="28"/>
          <w:szCs w:val="28"/>
        </w:rPr>
        <w:t xml:space="preserve">междугородной связи и обеспечивает возможность автоматического </w:t>
      </w:r>
      <w:r w:rsidRPr="00372F39">
        <w:rPr>
          <w:rFonts w:ascii="Times New Roman" w:hAnsi="Times New Roman" w:cs="Times New Roman"/>
          <w:b w:val="0"/>
          <w:bCs w:val="0"/>
          <w:spacing w:val="1"/>
          <w:sz w:val="28"/>
          <w:szCs w:val="28"/>
        </w:rPr>
        <w:t xml:space="preserve">соединения с требуемым абонентом. Это положительно влияет на рост </w:t>
      </w:r>
      <w:r w:rsidRPr="00372F39">
        <w:rPr>
          <w:rFonts w:ascii="Times New Roman" w:hAnsi="Times New Roman" w:cs="Times New Roman"/>
          <w:b w:val="0"/>
          <w:bCs w:val="0"/>
          <w:spacing w:val="3"/>
          <w:sz w:val="28"/>
          <w:szCs w:val="28"/>
        </w:rPr>
        <w:t>междугородного телефонного обмена и улучшает использование про</w:t>
      </w:r>
      <w:r w:rsidRPr="00372F39">
        <w:rPr>
          <w:rFonts w:ascii="Times New Roman" w:hAnsi="Times New Roman" w:cs="Times New Roman"/>
          <w:b w:val="0"/>
          <w:bCs w:val="0"/>
          <w:spacing w:val="3"/>
          <w:sz w:val="28"/>
          <w:szCs w:val="28"/>
        </w:rPr>
        <w:softHyphen/>
        <w:t>изводственных мощностей организаций данной подотрасли связи.</w:t>
      </w:r>
    </w:p>
    <w:p w:rsidR="007647FF" w:rsidRPr="00372F39" w:rsidRDefault="007647FF" w:rsidP="00372F39">
      <w:pPr>
        <w:shd w:val="clear" w:color="auto" w:fill="FFFFFF"/>
        <w:spacing w:before="5" w:line="360" w:lineRule="auto"/>
        <w:ind w:left="14" w:right="10" w:firstLine="408"/>
        <w:jc w:val="both"/>
        <w:rPr>
          <w:rFonts w:ascii="Times New Roman" w:hAnsi="Times New Roman" w:cs="Times New Roman"/>
          <w:b w:val="0"/>
          <w:sz w:val="28"/>
          <w:szCs w:val="28"/>
        </w:rPr>
      </w:pPr>
      <w:r w:rsidRPr="00372F39">
        <w:rPr>
          <w:rFonts w:ascii="Times New Roman" w:hAnsi="Times New Roman" w:cs="Times New Roman"/>
          <w:b w:val="0"/>
          <w:bCs w:val="0"/>
          <w:spacing w:val="6"/>
          <w:sz w:val="28"/>
          <w:szCs w:val="28"/>
        </w:rPr>
        <w:t xml:space="preserve">Рассматриваемая особенность обусловливает </w:t>
      </w:r>
      <w:r w:rsidRPr="00372F39">
        <w:rPr>
          <w:rFonts w:ascii="Times New Roman" w:hAnsi="Times New Roman" w:cs="Times New Roman"/>
          <w:b w:val="0"/>
          <w:bCs w:val="0"/>
          <w:i/>
          <w:iCs/>
          <w:spacing w:val="6"/>
          <w:sz w:val="28"/>
          <w:szCs w:val="28"/>
        </w:rPr>
        <w:t xml:space="preserve">необходимость </w:t>
      </w:r>
      <w:r w:rsidRPr="00372F39">
        <w:rPr>
          <w:rFonts w:ascii="Times New Roman" w:hAnsi="Times New Roman" w:cs="Times New Roman"/>
          <w:b w:val="0"/>
          <w:bCs w:val="0"/>
          <w:i/>
          <w:iCs/>
          <w:spacing w:val="-1"/>
          <w:sz w:val="28"/>
          <w:szCs w:val="28"/>
        </w:rPr>
        <w:t>поддержания определенных пропорций в развитии отдельных подотра</w:t>
      </w:r>
      <w:r w:rsidRPr="00372F39">
        <w:rPr>
          <w:rFonts w:ascii="Times New Roman" w:hAnsi="Times New Roman" w:cs="Times New Roman"/>
          <w:b w:val="0"/>
          <w:bCs w:val="0"/>
          <w:i/>
          <w:iCs/>
          <w:spacing w:val="-1"/>
          <w:sz w:val="28"/>
          <w:szCs w:val="28"/>
        </w:rPr>
        <w:softHyphen/>
      </w:r>
      <w:r w:rsidRPr="00372F39">
        <w:rPr>
          <w:rFonts w:ascii="Times New Roman" w:hAnsi="Times New Roman" w:cs="Times New Roman"/>
          <w:b w:val="0"/>
          <w:bCs w:val="0"/>
          <w:i/>
          <w:iCs/>
          <w:spacing w:val="1"/>
          <w:sz w:val="28"/>
          <w:szCs w:val="28"/>
        </w:rPr>
        <w:t xml:space="preserve">слей и видов связи на </w:t>
      </w:r>
      <w:r w:rsidRPr="00372F39">
        <w:rPr>
          <w:rFonts w:ascii="Times New Roman" w:hAnsi="Times New Roman" w:cs="Times New Roman"/>
          <w:b w:val="0"/>
          <w:bCs w:val="0"/>
          <w:spacing w:val="1"/>
          <w:sz w:val="28"/>
          <w:szCs w:val="28"/>
        </w:rPr>
        <w:t>основе маркетинговых исследований рынка соот</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4"/>
          <w:sz w:val="28"/>
          <w:szCs w:val="28"/>
        </w:rPr>
        <w:t xml:space="preserve">ветствующих услуг, выявления текущего и перспективного спроса </w:t>
      </w:r>
      <w:r w:rsidRPr="00372F39">
        <w:rPr>
          <w:rFonts w:ascii="Times New Roman" w:hAnsi="Times New Roman" w:cs="Times New Roman"/>
          <w:b w:val="0"/>
          <w:bCs w:val="0"/>
          <w:i/>
          <w:iCs/>
          <w:spacing w:val="4"/>
          <w:sz w:val="28"/>
          <w:szCs w:val="28"/>
        </w:rPr>
        <w:t xml:space="preserve">с </w:t>
      </w:r>
      <w:r w:rsidRPr="00372F39">
        <w:rPr>
          <w:rFonts w:ascii="Times New Roman" w:hAnsi="Times New Roman" w:cs="Times New Roman"/>
          <w:b w:val="0"/>
          <w:bCs w:val="0"/>
          <w:spacing w:val="1"/>
          <w:sz w:val="28"/>
          <w:szCs w:val="28"/>
        </w:rPr>
        <w:t>целью оптимизации внутриотраслевой структуры и создания оптималь</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ных резервов производственных мощностей для будущего развития.</w:t>
      </w:r>
    </w:p>
    <w:p w:rsidR="007647FF" w:rsidRPr="00372F39" w:rsidRDefault="007647FF" w:rsidP="00372F39">
      <w:pPr>
        <w:shd w:val="clear" w:color="auto" w:fill="FFFFFF"/>
        <w:spacing w:before="5" w:line="360" w:lineRule="auto"/>
        <w:ind w:left="10" w:right="10" w:firstLine="40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Важной особенностью инфраструктуры является также </w:t>
      </w:r>
      <w:r w:rsidRPr="00372F39">
        <w:rPr>
          <w:rFonts w:ascii="Times New Roman" w:hAnsi="Times New Roman" w:cs="Times New Roman"/>
          <w:b w:val="0"/>
          <w:i/>
          <w:iCs/>
          <w:spacing w:val="3"/>
          <w:sz w:val="28"/>
          <w:szCs w:val="28"/>
        </w:rPr>
        <w:t>проявле</w:t>
      </w:r>
      <w:r w:rsidRPr="00372F39">
        <w:rPr>
          <w:rFonts w:ascii="Times New Roman" w:hAnsi="Times New Roman" w:cs="Times New Roman"/>
          <w:b w:val="0"/>
          <w:i/>
          <w:iCs/>
          <w:spacing w:val="3"/>
          <w:sz w:val="28"/>
          <w:szCs w:val="28"/>
        </w:rPr>
        <w:softHyphen/>
      </w:r>
      <w:r w:rsidRPr="00372F39">
        <w:rPr>
          <w:rFonts w:ascii="Times New Roman" w:hAnsi="Times New Roman" w:cs="Times New Roman"/>
          <w:b w:val="0"/>
          <w:i/>
          <w:iCs/>
          <w:spacing w:val="2"/>
          <w:sz w:val="28"/>
          <w:szCs w:val="28"/>
        </w:rPr>
        <w:t xml:space="preserve">ние основного эффекта от ее функционирования за пределами </w:t>
      </w:r>
      <w:r w:rsidRPr="00372F39">
        <w:rPr>
          <w:rFonts w:ascii="Times New Roman" w:hAnsi="Times New Roman" w:cs="Times New Roman"/>
          <w:b w:val="0"/>
          <w:i/>
          <w:iCs/>
          <w:spacing w:val="-1"/>
          <w:sz w:val="28"/>
          <w:szCs w:val="28"/>
        </w:rPr>
        <w:t xml:space="preserve">соответствующих отраслей. </w:t>
      </w:r>
      <w:r w:rsidRPr="00372F39">
        <w:rPr>
          <w:rFonts w:ascii="Times New Roman" w:hAnsi="Times New Roman" w:cs="Times New Roman"/>
          <w:b w:val="0"/>
          <w:bCs w:val="0"/>
          <w:spacing w:val="-1"/>
          <w:sz w:val="28"/>
          <w:szCs w:val="28"/>
        </w:rPr>
        <w:t xml:space="preserve">Проведенные исследования по оценке </w:t>
      </w:r>
      <w:r w:rsidRPr="00372F39">
        <w:rPr>
          <w:rFonts w:ascii="Times New Roman" w:hAnsi="Times New Roman" w:cs="Times New Roman"/>
          <w:b w:val="0"/>
          <w:bCs w:val="0"/>
          <w:spacing w:val="1"/>
          <w:sz w:val="28"/>
          <w:szCs w:val="28"/>
        </w:rPr>
        <w:t xml:space="preserve">внеотраслевой эффективности электросвязи показали, что не менее 90 </w:t>
      </w:r>
      <w:r w:rsidRPr="00372F39">
        <w:rPr>
          <w:rFonts w:ascii="Times New Roman" w:hAnsi="Times New Roman" w:cs="Times New Roman"/>
          <w:b w:val="0"/>
          <w:bCs w:val="0"/>
          <w:spacing w:val="-1"/>
          <w:sz w:val="28"/>
          <w:szCs w:val="28"/>
        </w:rPr>
        <w:t xml:space="preserve">— </w:t>
      </w:r>
      <w:r w:rsidRPr="00372F39">
        <w:rPr>
          <w:rFonts w:ascii="Times New Roman" w:hAnsi="Times New Roman" w:cs="Times New Roman"/>
          <w:b w:val="0"/>
          <w:bCs w:val="0"/>
          <w:spacing w:val="-1"/>
          <w:sz w:val="28"/>
          <w:szCs w:val="28"/>
        </w:rPr>
        <w:lastRenderedPageBreak/>
        <w:t>95 % всего эффекта от использования ее услуг проявляется вне отра</w:t>
      </w:r>
      <w:r w:rsidRPr="00372F39">
        <w:rPr>
          <w:rFonts w:ascii="Times New Roman" w:hAnsi="Times New Roman" w:cs="Times New Roman"/>
          <w:b w:val="0"/>
          <w:bCs w:val="0"/>
          <w:spacing w:val="-1"/>
          <w:sz w:val="28"/>
          <w:szCs w:val="28"/>
        </w:rPr>
        <w:softHyphen/>
        <w:t>сли, то есть у потребителей, и лишь 5 — 10 % — непосредственно у про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6"/>
          <w:sz w:val="28"/>
          <w:szCs w:val="28"/>
        </w:rPr>
        <w:t xml:space="preserve">изводителей услуг в виде прибыли операторов. Это характеризует </w:t>
      </w:r>
      <w:r w:rsidRPr="00372F39">
        <w:rPr>
          <w:rFonts w:ascii="Times New Roman" w:hAnsi="Times New Roman" w:cs="Times New Roman"/>
          <w:b w:val="0"/>
          <w:bCs w:val="0"/>
          <w:spacing w:val="3"/>
          <w:sz w:val="28"/>
          <w:szCs w:val="28"/>
        </w:rPr>
        <w:t>связь и другие отрасли инфраструктуры как важнейший сектор совре</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5"/>
          <w:sz w:val="28"/>
          <w:szCs w:val="28"/>
        </w:rPr>
        <w:t xml:space="preserve">менной экономики, совершенствование и развитие которого должно </w:t>
      </w:r>
      <w:r w:rsidRPr="00372F39">
        <w:rPr>
          <w:rFonts w:ascii="Times New Roman" w:hAnsi="Times New Roman" w:cs="Times New Roman"/>
          <w:b w:val="0"/>
          <w:bCs w:val="0"/>
          <w:spacing w:val="3"/>
          <w:sz w:val="28"/>
          <w:szCs w:val="28"/>
        </w:rPr>
        <w:t>являться приоритетной общегосударственной задачей.</w:t>
      </w:r>
    </w:p>
    <w:p w:rsidR="007647FF" w:rsidRPr="00372F39" w:rsidRDefault="007647FF" w:rsidP="00372F39">
      <w:pPr>
        <w:shd w:val="clear" w:color="auto" w:fill="FFFFFF"/>
        <w:spacing w:before="5" w:line="360" w:lineRule="auto"/>
        <w:ind w:right="14" w:firstLine="413"/>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Инфраструктурная природа связи также определяет ее особое </w:t>
      </w:r>
      <w:r w:rsidRPr="00372F39">
        <w:rPr>
          <w:rFonts w:ascii="Times New Roman" w:hAnsi="Times New Roman" w:cs="Times New Roman"/>
          <w:b w:val="0"/>
          <w:bCs w:val="0"/>
          <w:spacing w:val="3"/>
          <w:sz w:val="28"/>
          <w:szCs w:val="28"/>
        </w:rPr>
        <w:t xml:space="preserve">место в Глобальной информационной инфраструктуре, являющейся </w:t>
      </w:r>
      <w:r w:rsidRPr="00372F39">
        <w:rPr>
          <w:rFonts w:ascii="Times New Roman" w:hAnsi="Times New Roman" w:cs="Times New Roman"/>
          <w:b w:val="0"/>
          <w:bCs w:val="0"/>
          <w:spacing w:val="4"/>
          <w:sz w:val="28"/>
          <w:szCs w:val="28"/>
        </w:rPr>
        <w:t xml:space="preserve">продуктом технологической и информационной революций конца </w:t>
      </w:r>
      <w:r w:rsidRPr="00372F39">
        <w:rPr>
          <w:rFonts w:ascii="Times New Roman" w:hAnsi="Times New Roman" w:cs="Times New Roman"/>
          <w:b w:val="0"/>
          <w:bCs w:val="0"/>
          <w:spacing w:val="4"/>
          <w:sz w:val="28"/>
          <w:szCs w:val="28"/>
          <w:lang w:val="en-US"/>
        </w:rPr>
        <w:t>XX</w:t>
      </w:r>
      <w:r w:rsidRPr="00372F39">
        <w:rPr>
          <w:rFonts w:ascii="Times New Roman" w:hAnsi="Times New Roman" w:cs="Times New Roman"/>
          <w:b w:val="0"/>
          <w:bCs w:val="0"/>
          <w:spacing w:val="4"/>
          <w:sz w:val="28"/>
          <w:szCs w:val="28"/>
        </w:rPr>
        <w:t xml:space="preserve"> века. В современном мире связь становится не просто транспортной </w:t>
      </w:r>
      <w:r w:rsidRPr="00372F39">
        <w:rPr>
          <w:rFonts w:ascii="Times New Roman" w:hAnsi="Times New Roman" w:cs="Times New Roman"/>
          <w:b w:val="0"/>
          <w:bCs w:val="0"/>
          <w:spacing w:val="2"/>
          <w:sz w:val="28"/>
          <w:szCs w:val="28"/>
        </w:rPr>
        <w:t>сетью передачи все возрастающих потоков информации, но трансфор</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мируется в качественно новую сетевую структуру, основанную на вза</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имном проникновении и внутренней общности электросвязи, информа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 xml:space="preserve">ционных технологий и ряда почтовых услуг, при оказании которых </w:t>
      </w:r>
      <w:r w:rsidRPr="00372F39">
        <w:rPr>
          <w:rFonts w:ascii="Times New Roman" w:hAnsi="Times New Roman" w:cs="Times New Roman"/>
          <w:b w:val="0"/>
          <w:bCs w:val="0"/>
          <w:spacing w:val="3"/>
          <w:sz w:val="28"/>
          <w:szCs w:val="28"/>
        </w:rPr>
        <w:t xml:space="preserve">используются телекоммуникационные средства (КиберПочта, Кибер-Пресса). Этот процесс носит название </w:t>
      </w:r>
      <w:r w:rsidRPr="00372F39">
        <w:rPr>
          <w:rFonts w:ascii="Times New Roman" w:hAnsi="Times New Roman" w:cs="Times New Roman"/>
          <w:b w:val="0"/>
          <w:spacing w:val="3"/>
          <w:sz w:val="28"/>
          <w:szCs w:val="28"/>
        </w:rPr>
        <w:t xml:space="preserve">«конвергенция» </w:t>
      </w:r>
      <w:r w:rsidRPr="00372F39">
        <w:rPr>
          <w:rFonts w:ascii="Times New Roman" w:hAnsi="Times New Roman" w:cs="Times New Roman"/>
          <w:b w:val="0"/>
          <w:bCs w:val="0"/>
          <w:spacing w:val="3"/>
          <w:sz w:val="28"/>
          <w:szCs w:val="28"/>
        </w:rPr>
        <w:t xml:space="preserve">(сближение, </w:t>
      </w:r>
      <w:r w:rsidRPr="00372F39">
        <w:rPr>
          <w:rFonts w:ascii="Times New Roman" w:hAnsi="Times New Roman" w:cs="Times New Roman"/>
          <w:b w:val="0"/>
          <w:bCs w:val="0"/>
          <w:spacing w:val="2"/>
          <w:sz w:val="28"/>
          <w:szCs w:val="28"/>
        </w:rPr>
        <w:t xml:space="preserve">слияние) и обусловливает формирование нового сектора экономики — </w:t>
      </w:r>
      <w:r w:rsidRPr="00372F39">
        <w:rPr>
          <w:rFonts w:ascii="Times New Roman" w:hAnsi="Times New Roman" w:cs="Times New Roman"/>
          <w:b w:val="0"/>
          <w:bCs w:val="0"/>
          <w:spacing w:val="12"/>
          <w:sz w:val="28"/>
          <w:szCs w:val="28"/>
        </w:rPr>
        <w:t>инфокоммуникаций.</w:t>
      </w:r>
    </w:p>
    <w:p w:rsidR="007647FF" w:rsidRPr="00372F39" w:rsidRDefault="007647FF" w:rsidP="00372F39">
      <w:pPr>
        <w:shd w:val="clear" w:color="auto" w:fill="FFFFFF"/>
        <w:spacing w:before="14" w:line="360" w:lineRule="auto"/>
        <w:ind w:right="29" w:firstLine="39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По мере цифровизации сетей связи, превращения персональных </w:t>
      </w:r>
      <w:r w:rsidRPr="00372F39">
        <w:rPr>
          <w:rFonts w:ascii="Times New Roman" w:hAnsi="Times New Roman" w:cs="Times New Roman"/>
          <w:b w:val="0"/>
          <w:bCs w:val="0"/>
          <w:spacing w:val="4"/>
          <w:sz w:val="28"/>
          <w:szCs w:val="28"/>
        </w:rPr>
        <w:t xml:space="preserve">компьютеров в универсальные абонентские устройства и источники </w:t>
      </w:r>
      <w:r w:rsidRPr="00372F39">
        <w:rPr>
          <w:rFonts w:ascii="Times New Roman" w:hAnsi="Times New Roman" w:cs="Times New Roman"/>
          <w:b w:val="0"/>
          <w:bCs w:val="0"/>
          <w:spacing w:val="2"/>
          <w:sz w:val="28"/>
          <w:szCs w:val="28"/>
        </w:rPr>
        <w:t>информации все более проявляется общность телекоммуникационных</w:t>
      </w:r>
    </w:p>
    <w:p w:rsidR="007647FF" w:rsidRPr="00372F39" w:rsidRDefault="007647FF" w:rsidP="00372F39">
      <w:pPr>
        <w:shd w:val="clear" w:color="auto" w:fill="FFFFFF"/>
        <w:spacing w:before="10" w:line="360" w:lineRule="auto"/>
        <w:ind w:right="115"/>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и информационно-вычислительных систем. Конвергенция охватывает все стороны развития связи и информатизации, включая услуги, сети, </w:t>
      </w:r>
      <w:r w:rsidRPr="00372F39">
        <w:rPr>
          <w:rFonts w:ascii="Times New Roman" w:hAnsi="Times New Roman" w:cs="Times New Roman"/>
          <w:b w:val="0"/>
          <w:bCs w:val="0"/>
          <w:spacing w:val="-4"/>
          <w:sz w:val="28"/>
          <w:szCs w:val="28"/>
        </w:rPr>
        <w:t>оборудование, технологии и эксплуатацию. В результате широкого вне</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 xml:space="preserve">дрения информационно-коммуникационных технологий создаются </w:t>
      </w:r>
      <w:r w:rsidRPr="00372F39">
        <w:rPr>
          <w:rFonts w:ascii="Times New Roman" w:hAnsi="Times New Roman" w:cs="Times New Roman"/>
          <w:b w:val="0"/>
          <w:bCs w:val="0"/>
          <w:spacing w:val="-2"/>
          <w:sz w:val="28"/>
          <w:szCs w:val="28"/>
        </w:rPr>
        <w:t xml:space="preserve">условия для создания гибридных, конвергентных продуктов и услуг, в </w:t>
      </w:r>
      <w:r w:rsidRPr="00372F39">
        <w:rPr>
          <w:rFonts w:ascii="Times New Roman" w:hAnsi="Times New Roman" w:cs="Times New Roman"/>
          <w:b w:val="0"/>
          <w:bCs w:val="0"/>
          <w:spacing w:val="-4"/>
          <w:sz w:val="28"/>
          <w:szCs w:val="28"/>
        </w:rPr>
        <w:t xml:space="preserve">которых не только проявляются свойства образующих их элементов, но </w:t>
      </w:r>
      <w:r w:rsidRPr="00372F39">
        <w:rPr>
          <w:rFonts w:ascii="Times New Roman" w:hAnsi="Times New Roman" w:cs="Times New Roman"/>
          <w:b w:val="0"/>
          <w:bCs w:val="0"/>
          <w:spacing w:val="-2"/>
          <w:sz w:val="28"/>
          <w:szCs w:val="28"/>
        </w:rPr>
        <w:t xml:space="preserve">и за счет так называемого «синергического эффекта» увеличиваются </w:t>
      </w:r>
      <w:r w:rsidRPr="00372F39">
        <w:rPr>
          <w:rFonts w:ascii="Times New Roman" w:hAnsi="Times New Roman" w:cs="Times New Roman"/>
          <w:b w:val="0"/>
          <w:bCs w:val="0"/>
          <w:spacing w:val="-3"/>
          <w:sz w:val="28"/>
          <w:szCs w:val="28"/>
        </w:rPr>
        <w:t>возможности каждой отдельной услуги. В результате существенно рас</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lastRenderedPageBreak/>
        <w:t xml:space="preserve">ширяются потребительские характеристики традиционных услуг и </w:t>
      </w:r>
      <w:r w:rsidRPr="00372F39">
        <w:rPr>
          <w:rFonts w:ascii="Times New Roman" w:hAnsi="Times New Roman" w:cs="Times New Roman"/>
          <w:b w:val="0"/>
          <w:bCs w:val="0"/>
          <w:spacing w:val="-4"/>
          <w:sz w:val="28"/>
          <w:szCs w:val="28"/>
        </w:rPr>
        <w:t>появляются принципиально новые их виды.</w:t>
      </w:r>
    </w:p>
    <w:p w:rsidR="007647FF" w:rsidRPr="00372F39" w:rsidRDefault="007647FF" w:rsidP="00372F39">
      <w:pPr>
        <w:shd w:val="clear" w:color="auto" w:fill="FFFFFF"/>
        <w:spacing w:line="360" w:lineRule="auto"/>
        <w:ind w:left="38" w:right="53" w:firstLine="384"/>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Так, местные цифровые АТС в дополнение к традиционной услуге обеспечивают предоставление около 200 дополнительных услуг, таких </w:t>
      </w:r>
      <w:r w:rsidRPr="00372F39">
        <w:rPr>
          <w:rFonts w:ascii="Times New Roman" w:hAnsi="Times New Roman" w:cs="Times New Roman"/>
          <w:b w:val="0"/>
          <w:bCs w:val="0"/>
          <w:spacing w:val="-4"/>
          <w:sz w:val="28"/>
          <w:szCs w:val="28"/>
        </w:rPr>
        <w:t>как переадресация вызова, запись сообщения, запрет входящего вызо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 xml:space="preserve">ва и т.д. Развертывание интеллектуальных платформ на различных уровнях сетевой иерархии позволяет операторам оказывать не только стандартизированный набор новых услуг с определенными основными </w:t>
      </w:r>
      <w:r w:rsidRPr="00372F39">
        <w:rPr>
          <w:rFonts w:ascii="Times New Roman" w:hAnsi="Times New Roman" w:cs="Times New Roman"/>
          <w:b w:val="0"/>
          <w:bCs w:val="0"/>
          <w:sz w:val="28"/>
          <w:szCs w:val="28"/>
        </w:rPr>
        <w:t>и вспомогательными свойствами</w:t>
      </w:r>
      <w:r w:rsidRPr="00372F39">
        <w:rPr>
          <w:rFonts w:ascii="Times New Roman" w:hAnsi="Times New Roman" w:cs="Times New Roman"/>
          <w:b w:val="0"/>
          <w:bCs w:val="0"/>
          <w:spacing w:val="-4"/>
          <w:sz w:val="28"/>
          <w:szCs w:val="28"/>
        </w:rPr>
        <w:t>, но и обеспечивает возможность управления некоторыми атрибута</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ми услуг со стороны пользователей. Примером усиления «мощности» услуг на основе конвергенции являются мультимедийные коммуника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 xml:space="preserve">ции, где в процессе сеанса связи для передачи информации могут </w:t>
      </w:r>
      <w:r w:rsidRPr="00372F39">
        <w:rPr>
          <w:rFonts w:ascii="Times New Roman" w:hAnsi="Times New Roman" w:cs="Times New Roman"/>
          <w:b w:val="0"/>
          <w:bCs w:val="0"/>
          <w:spacing w:val="-2"/>
          <w:sz w:val="28"/>
          <w:szCs w:val="28"/>
        </w:rPr>
        <w:t>использоваться голос, видео, графика и звук.</w:t>
      </w:r>
    </w:p>
    <w:p w:rsidR="007647FF" w:rsidRPr="00372F39" w:rsidRDefault="007647FF" w:rsidP="00372F39">
      <w:pPr>
        <w:shd w:val="clear" w:color="auto" w:fill="FFFFFF"/>
        <w:spacing w:line="360" w:lineRule="auto"/>
        <w:ind w:left="86" w:right="29" w:firstLine="40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Развитие сетей Интернет, обеспечивающих новые виды услуг и </w:t>
      </w:r>
      <w:r w:rsidRPr="00372F39">
        <w:rPr>
          <w:rFonts w:ascii="Times New Roman" w:hAnsi="Times New Roman" w:cs="Times New Roman"/>
          <w:b w:val="0"/>
          <w:bCs w:val="0"/>
          <w:spacing w:val="-3"/>
          <w:sz w:val="28"/>
          <w:szCs w:val="28"/>
        </w:rPr>
        <w:t>приложений, включая корпоративные информационные системы, элек</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 xml:space="preserve">тронные банковские операции, электронную коммерцию и др., также </w:t>
      </w:r>
      <w:r w:rsidRPr="00372F39">
        <w:rPr>
          <w:rFonts w:ascii="Times New Roman" w:hAnsi="Times New Roman" w:cs="Times New Roman"/>
          <w:b w:val="0"/>
          <w:bCs w:val="0"/>
          <w:spacing w:val="-2"/>
          <w:sz w:val="28"/>
          <w:szCs w:val="28"/>
        </w:rPr>
        <w:t xml:space="preserve">дает возможность применять современные технологии для оказания услуг традиционной телефонии, получившей название </w:t>
      </w:r>
      <w:r w:rsidRPr="00372F39">
        <w:rPr>
          <w:rFonts w:ascii="Times New Roman" w:hAnsi="Times New Roman" w:cs="Times New Roman"/>
          <w:b w:val="0"/>
          <w:bCs w:val="0"/>
          <w:spacing w:val="-2"/>
          <w:sz w:val="28"/>
          <w:szCs w:val="28"/>
          <w:lang w:val="en-US"/>
        </w:rPr>
        <w:t>IP</w:t>
      </w:r>
      <w:r w:rsidRPr="00372F39">
        <w:rPr>
          <w:rFonts w:ascii="Times New Roman" w:hAnsi="Times New Roman" w:cs="Times New Roman"/>
          <w:b w:val="0"/>
          <w:bCs w:val="0"/>
          <w:spacing w:val="-2"/>
          <w:sz w:val="28"/>
          <w:szCs w:val="28"/>
        </w:rPr>
        <w:t xml:space="preserve">-телефонии </w:t>
      </w:r>
      <w:r w:rsidRPr="00372F39">
        <w:rPr>
          <w:rFonts w:ascii="Times New Roman" w:hAnsi="Times New Roman" w:cs="Times New Roman"/>
          <w:b w:val="0"/>
          <w:bCs w:val="0"/>
          <w:spacing w:val="-4"/>
          <w:sz w:val="28"/>
          <w:szCs w:val="28"/>
        </w:rPr>
        <w:t>(</w:t>
      </w:r>
      <w:r w:rsidRPr="00372F39">
        <w:rPr>
          <w:rFonts w:ascii="Times New Roman" w:hAnsi="Times New Roman" w:cs="Times New Roman"/>
          <w:b w:val="0"/>
          <w:bCs w:val="0"/>
          <w:spacing w:val="-4"/>
          <w:sz w:val="28"/>
          <w:szCs w:val="28"/>
          <w:lang w:val="en-US"/>
        </w:rPr>
        <w:t>Internet</w:t>
      </w:r>
      <w:r w:rsidRPr="00372F39">
        <w:rPr>
          <w:rFonts w:ascii="Times New Roman" w:hAnsi="Times New Roman" w:cs="Times New Roman"/>
          <w:b w:val="0"/>
          <w:bCs w:val="0"/>
          <w:spacing w:val="-4"/>
          <w:sz w:val="28"/>
          <w:szCs w:val="28"/>
        </w:rPr>
        <w:t xml:space="preserve"> </w:t>
      </w:r>
      <w:r w:rsidRPr="00372F39">
        <w:rPr>
          <w:rFonts w:ascii="Times New Roman" w:hAnsi="Times New Roman" w:cs="Times New Roman"/>
          <w:b w:val="0"/>
          <w:bCs w:val="0"/>
          <w:spacing w:val="-4"/>
          <w:sz w:val="28"/>
          <w:szCs w:val="28"/>
          <w:lang w:val="en-US"/>
        </w:rPr>
        <w:t>Phone</w:t>
      </w:r>
      <w:r w:rsidRPr="00372F39">
        <w:rPr>
          <w:rFonts w:ascii="Times New Roman" w:hAnsi="Times New Roman" w:cs="Times New Roman"/>
          <w:b w:val="0"/>
          <w:bCs w:val="0"/>
          <w:spacing w:val="-4"/>
          <w:sz w:val="28"/>
          <w:szCs w:val="28"/>
        </w:rPr>
        <w:t xml:space="preserve">). Отличительной чертой услуг </w:t>
      </w:r>
      <w:r w:rsidRPr="00372F39">
        <w:rPr>
          <w:rFonts w:ascii="Times New Roman" w:hAnsi="Times New Roman" w:cs="Times New Roman"/>
          <w:b w:val="0"/>
          <w:bCs w:val="0"/>
          <w:spacing w:val="-4"/>
          <w:sz w:val="28"/>
          <w:szCs w:val="28"/>
          <w:lang w:val="en-US"/>
        </w:rPr>
        <w:t>IP</w:t>
      </w:r>
      <w:r w:rsidRPr="00372F39">
        <w:rPr>
          <w:rFonts w:ascii="Times New Roman" w:hAnsi="Times New Roman" w:cs="Times New Roman"/>
          <w:b w:val="0"/>
          <w:bCs w:val="0"/>
          <w:spacing w:val="-4"/>
          <w:sz w:val="28"/>
          <w:szCs w:val="28"/>
        </w:rPr>
        <w:t xml:space="preserve">-телефонии является их относительная дешевизна за счет экономии полосы пропускания (до 10 </w:t>
      </w:r>
      <w:r w:rsidRPr="00372F39">
        <w:rPr>
          <w:rFonts w:ascii="Times New Roman" w:hAnsi="Times New Roman" w:cs="Times New Roman"/>
          <w:b w:val="0"/>
          <w:bCs w:val="0"/>
          <w:spacing w:val="-3"/>
          <w:sz w:val="28"/>
          <w:szCs w:val="28"/>
        </w:rPr>
        <w:t>раз и более) по сравнению с традиционной телефонией.</w:t>
      </w:r>
    </w:p>
    <w:p w:rsidR="007647FF" w:rsidRPr="00372F39" w:rsidRDefault="007647FF" w:rsidP="006034F1">
      <w:pPr>
        <w:shd w:val="clear" w:color="auto" w:fill="FFFFFF"/>
        <w:spacing w:line="360" w:lineRule="auto"/>
        <w:ind w:left="48" w:firstLine="388"/>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Конвергенция сетей фиксированной и подвижной связи дает воз</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5"/>
          <w:sz w:val="28"/>
          <w:szCs w:val="28"/>
        </w:rPr>
        <w:t xml:space="preserve">можность предоставлять широкий спектр традиционных и новых услуг в </w:t>
      </w:r>
      <w:r w:rsidRPr="00372F39">
        <w:rPr>
          <w:rFonts w:ascii="Times New Roman" w:hAnsi="Times New Roman" w:cs="Times New Roman"/>
          <w:b w:val="0"/>
          <w:bCs w:val="0"/>
          <w:spacing w:val="-3"/>
          <w:sz w:val="28"/>
          <w:szCs w:val="28"/>
        </w:rPr>
        <w:t>единой сети, что обеспечивает особую привлекательность для пользо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вателей. Операторам такая конвергенция дает конкурентные преиму</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щества за счет формирования расширенного набора услуг, привлече</w:t>
      </w:r>
      <w:r w:rsidRPr="00372F39">
        <w:rPr>
          <w:rFonts w:ascii="Times New Roman" w:hAnsi="Times New Roman" w:cs="Times New Roman"/>
          <w:b w:val="0"/>
          <w:bCs w:val="0"/>
          <w:spacing w:val="-3"/>
          <w:sz w:val="28"/>
          <w:szCs w:val="28"/>
        </w:rPr>
        <w:softHyphen/>
        <w:t xml:space="preserve">ния новых абонентов и получения дополнительных доходов. Вместе с </w:t>
      </w:r>
      <w:r w:rsidRPr="00372F39">
        <w:rPr>
          <w:rFonts w:ascii="Times New Roman" w:hAnsi="Times New Roman" w:cs="Times New Roman"/>
          <w:b w:val="0"/>
          <w:bCs w:val="0"/>
          <w:spacing w:val="-4"/>
          <w:sz w:val="28"/>
          <w:szCs w:val="28"/>
        </w:rPr>
        <w:t>тем конвергенция фиксированных и мобильных сетей ведет к уменьше</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 xml:space="preserve">нию совокупных затрат на эксплуатацию за счет унификации процедур </w:t>
      </w:r>
      <w:r w:rsidRPr="00372F39">
        <w:rPr>
          <w:rFonts w:ascii="Times New Roman" w:hAnsi="Times New Roman" w:cs="Times New Roman"/>
          <w:b w:val="0"/>
          <w:bCs w:val="0"/>
          <w:spacing w:val="-3"/>
          <w:sz w:val="28"/>
          <w:szCs w:val="28"/>
        </w:rPr>
        <w:lastRenderedPageBreak/>
        <w:t>активизации услуг, процессов их оплаты, более эффективного исполь</w:t>
      </w:r>
      <w:r w:rsidRPr="00372F39">
        <w:rPr>
          <w:rFonts w:ascii="Times New Roman" w:hAnsi="Times New Roman" w:cs="Times New Roman"/>
          <w:b w:val="0"/>
          <w:bCs w:val="0"/>
          <w:spacing w:val="-3"/>
          <w:sz w:val="28"/>
          <w:szCs w:val="28"/>
        </w:rPr>
        <w:softHyphen/>
        <w:t>зования персонала. Кроме того, благодаря «синергическому эффекту» может быть получена экономия инвестиций в оборудование и програм</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 xml:space="preserve">мное обеспечение, например, в биллинг, интеллектуальную платформу </w:t>
      </w:r>
      <w:r w:rsidRPr="00372F39">
        <w:rPr>
          <w:rFonts w:ascii="Times New Roman" w:hAnsi="Times New Roman" w:cs="Times New Roman"/>
          <w:b w:val="0"/>
          <w:bCs w:val="0"/>
          <w:spacing w:val="-6"/>
          <w:sz w:val="28"/>
          <w:szCs w:val="28"/>
        </w:rPr>
        <w:t>и др.</w:t>
      </w:r>
    </w:p>
    <w:p w:rsidR="007647FF" w:rsidRPr="00372F39" w:rsidRDefault="007647FF" w:rsidP="00372F39">
      <w:pPr>
        <w:shd w:val="clear" w:color="auto" w:fill="FFFFFF"/>
        <w:spacing w:before="10" w:line="360" w:lineRule="auto"/>
        <w:ind w:left="38" w:right="10" w:firstLine="398"/>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Таким образом, внедрение ИКТ, конвергенция сетей, процессов и </w:t>
      </w:r>
      <w:r w:rsidRPr="00372F39">
        <w:rPr>
          <w:rFonts w:ascii="Times New Roman" w:hAnsi="Times New Roman" w:cs="Times New Roman"/>
          <w:b w:val="0"/>
          <w:bCs w:val="0"/>
          <w:spacing w:val="2"/>
          <w:sz w:val="28"/>
          <w:szCs w:val="28"/>
        </w:rPr>
        <w:t xml:space="preserve">услуг значительно расширяют потенциал телекоммуникационного </w:t>
      </w:r>
      <w:r w:rsidRPr="00372F39">
        <w:rPr>
          <w:rFonts w:ascii="Times New Roman" w:hAnsi="Times New Roman" w:cs="Times New Roman"/>
          <w:b w:val="0"/>
          <w:bCs w:val="0"/>
          <w:spacing w:val="-3"/>
          <w:sz w:val="28"/>
          <w:szCs w:val="28"/>
        </w:rPr>
        <w:t>рынка, порождают устойчиво растущий спрос на новые услуги и прило</w:t>
      </w:r>
      <w:r w:rsidRPr="00372F39">
        <w:rPr>
          <w:rFonts w:ascii="Times New Roman" w:hAnsi="Times New Roman" w:cs="Times New Roman"/>
          <w:b w:val="0"/>
          <w:bCs w:val="0"/>
          <w:spacing w:val="-3"/>
          <w:sz w:val="28"/>
          <w:szCs w:val="28"/>
        </w:rPr>
        <w:softHyphen/>
        <w:t>жения, обеспечивая повышение доходов и прибыли операторских ком</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5"/>
          <w:sz w:val="28"/>
          <w:szCs w:val="28"/>
        </w:rPr>
        <w:t>паний.</w:t>
      </w:r>
    </w:p>
    <w:p w:rsidR="007647FF" w:rsidRPr="00372F39" w:rsidRDefault="007647FF" w:rsidP="00372F39">
      <w:pPr>
        <w:shd w:val="clear" w:color="auto" w:fill="FFFFFF"/>
        <w:spacing w:before="10" w:line="360" w:lineRule="auto"/>
        <w:ind w:left="34" w:right="10" w:firstLine="398"/>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Характерной особенностью влияния новых технологий на экономи</w:t>
      </w:r>
      <w:r w:rsidRPr="00372F39">
        <w:rPr>
          <w:rFonts w:ascii="Times New Roman" w:hAnsi="Times New Roman" w:cs="Times New Roman"/>
          <w:b w:val="0"/>
          <w:bCs w:val="0"/>
          <w:spacing w:val="-4"/>
          <w:sz w:val="28"/>
          <w:szCs w:val="28"/>
        </w:rPr>
        <w:softHyphen/>
        <w:t xml:space="preserve">ку инфокоммуникаций является также постоянное </w:t>
      </w:r>
      <w:r w:rsidRPr="00372F39">
        <w:rPr>
          <w:rFonts w:ascii="Times New Roman" w:hAnsi="Times New Roman" w:cs="Times New Roman"/>
          <w:b w:val="0"/>
          <w:i/>
          <w:iCs/>
          <w:spacing w:val="-4"/>
          <w:sz w:val="28"/>
          <w:szCs w:val="28"/>
        </w:rPr>
        <w:t xml:space="preserve">снижение удельной </w:t>
      </w:r>
      <w:r w:rsidRPr="00372F39">
        <w:rPr>
          <w:rFonts w:ascii="Times New Roman" w:hAnsi="Times New Roman" w:cs="Times New Roman"/>
          <w:b w:val="0"/>
          <w:i/>
          <w:iCs/>
          <w:spacing w:val="-1"/>
          <w:w w:val="93"/>
          <w:sz w:val="28"/>
          <w:szCs w:val="28"/>
        </w:rPr>
        <w:t xml:space="preserve">стоимости транспортных ресурсов, </w:t>
      </w:r>
      <w:r w:rsidRPr="00372F39">
        <w:rPr>
          <w:rFonts w:ascii="Times New Roman" w:hAnsi="Times New Roman" w:cs="Times New Roman"/>
          <w:b w:val="0"/>
          <w:bCs w:val="0"/>
          <w:spacing w:val="-1"/>
          <w:w w:val="93"/>
          <w:sz w:val="28"/>
          <w:szCs w:val="28"/>
        </w:rPr>
        <w:t xml:space="preserve">то есть телекоммуникаций. Так, </w:t>
      </w:r>
      <w:r w:rsidRPr="00372F39">
        <w:rPr>
          <w:rFonts w:ascii="Times New Roman" w:hAnsi="Times New Roman" w:cs="Times New Roman"/>
          <w:b w:val="0"/>
          <w:bCs w:val="0"/>
          <w:spacing w:val="-4"/>
          <w:sz w:val="28"/>
          <w:szCs w:val="28"/>
        </w:rPr>
        <w:t xml:space="preserve">относительная стоимость одного цифрового канала с начала 90-х годов </w:t>
      </w:r>
      <w:r w:rsidRPr="00372F39">
        <w:rPr>
          <w:rFonts w:ascii="Times New Roman" w:hAnsi="Times New Roman" w:cs="Times New Roman"/>
          <w:b w:val="0"/>
          <w:bCs w:val="0"/>
          <w:spacing w:val="-5"/>
          <w:sz w:val="28"/>
          <w:szCs w:val="28"/>
        </w:rPr>
        <w:t xml:space="preserve">прошлого века уменьшилась более чем в 100 раз, что делает тарифы на </w:t>
      </w:r>
      <w:r w:rsidRPr="00372F39">
        <w:rPr>
          <w:rFonts w:ascii="Times New Roman" w:hAnsi="Times New Roman" w:cs="Times New Roman"/>
          <w:b w:val="0"/>
          <w:bCs w:val="0"/>
          <w:spacing w:val="-2"/>
          <w:sz w:val="28"/>
          <w:szCs w:val="28"/>
        </w:rPr>
        <w:t>услуги связи все менее зависимыми от дальности передачи информа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ции. Строительство цифровых АТС большой емкости (50 тыс. и более номеров) на местных телефонных сетях приводит к сокращению стои</w:t>
      </w:r>
      <w:r w:rsidRPr="00372F39">
        <w:rPr>
          <w:rFonts w:ascii="Times New Roman" w:hAnsi="Times New Roman" w:cs="Times New Roman"/>
          <w:b w:val="0"/>
          <w:bCs w:val="0"/>
          <w:spacing w:val="-3"/>
          <w:sz w:val="28"/>
          <w:szCs w:val="28"/>
        </w:rPr>
        <w:softHyphen/>
        <w:t>мости одного номера на 40 — 50 % по сравнению с аналоговыми стан</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5"/>
          <w:sz w:val="28"/>
          <w:szCs w:val="28"/>
        </w:rPr>
        <w:t>циями.</w:t>
      </w:r>
    </w:p>
    <w:p w:rsidR="007647FF" w:rsidRPr="00372F39" w:rsidRDefault="007647FF" w:rsidP="00372F39">
      <w:pPr>
        <w:shd w:val="clear" w:color="auto" w:fill="FFFFFF"/>
        <w:spacing w:before="10" w:line="360" w:lineRule="auto"/>
        <w:ind w:left="19" w:right="19" w:firstLine="40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Снижение удельных затрат на создание новых производственных </w:t>
      </w:r>
      <w:r w:rsidRPr="00372F39">
        <w:rPr>
          <w:rFonts w:ascii="Times New Roman" w:hAnsi="Times New Roman" w:cs="Times New Roman"/>
          <w:b w:val="0"/>
          <w:bCs w:val="0"/>
          <w:spacing w:val="-4"/>
          <w:sz w:val="28"/>
          <w:szCs w:val="28"/>
        </w:rPr>
        <w:t xml:space="preserve">мощностей на базе современных технологий при устойчивой тенденции </w:t>
      </w:r>
      <w:r w:rsidRPr="00372F39">
        <w:rPr>
          <w:rFonts w:ascii="Times New Roman" w:hAnsi="Times New Roman" w:cs="Times New Roman"/>
          <w:b w:val="0"/>
          <w:bCs w:val="0"/>
          <w:spacing w:val="-2"/>
          <w:sz w:val="28"/>
          <w:szCs w:val="28"/>
        </w:rPr>
        <w:t>роста спроса на услуги отрасли повышает инвестиционную привлека</w:t>
      </w:r>
      <w:r w:rsidRPr="00372F39">
        <w:rPr>
          <w:rFonts w:ascii="Times New Roman" w:hAnsi="Times New Roman" w:cs="Times New Roman"/>
          <w:b w:val="0"/>
          <w:bCs w:val="0"/>
          <w:spacing w:val="-2"/>
          <w:sz w:val="28"/>
          <w:szCs w:val="28"/>
        </w:rPr>
        <w:softHyphen/>
        <w:t>тельность телекоммуникационного сектора, обеспечивая возврат вло</w:t>
      </w:r>
      <w:r w:rsidRPr="00372F39">
        <w:rPr>
          <w:rFonts w:ascii="Times New Roman" w:hAnsi="Times New Roman" w:cs="Times New Roman"/>
          <w:b w:val="0"/>
          <w:bCs w:val="0"/>
          <w:spacing w:val="-2"/>
          <w:sz w:val="28"/>
          <w:szCs w:val="28"/>
        </w:rPr>
        <w:softHyphen/>
        <w:t>женных в развитие сетей средств в минимально возможные сроки.</w:t>
      </w:r>
    </w:p>
    <w:p w:rsidR="007647FF" w:rsidRDefault="007647FF" w:rsidP="00372F39">
      <w:pPr>
        <w:shd w:val="clear" w:color="auto" w:fill="FFFFFF"/>
        <w:spacing w:line="360" w:lineRule="auto"/>
        <w:ind w:left="24" w:right="29" w:firstLine="403"/>
        <w:jc w:val="both"/>
        <w:rPr>
          <w:rFonts w:ascii="Times New Roman" w:hAnsi="Times New Roman" w:cs="Times New Roman"/>
          <w:b w:val="0"/>
          <w:bCs w:val="0"/>
          <w:spacing w:val="-3"/>
          <w:sz w:val="28"/>
          <w:szCs w:val="28"/>
        </w:rPr>
      </w:pPr>
      <w:r w:rsidRPr="00372F39">
        <w:rPr>
          <w:rFonts w:ascii="Times New Roman" w:hAnsi="Times New Roman" w:cs="Times New Roman"/>
          <w:b w:val="0"/>
          <w:bCs w:val="0"/>
          <w:spacing w:val="-2"/>
          <w:sz w:val="28"/>
          <w:szCs w:val="28"/>
        </w:rPr>
        <w:t xml:space="preserve">Рассмотренные особенности связи оказывают непосредственное </w:t>
      </w:r>
      <w:r w:rsidRPr="00372F39">
        <w:rPr>
          <w:rFonts w:ascii="Times New Roman" w:hAnsi="Times New Roman" w:cs="Times New Roman"/>
          <w:b w:val="0"/>
          <w:bCs w:val="0"/>
          <w:spacing w:val="-4"/>
          <w:sz w:val="28"/>
          <w:szCs w:val="28"/>
        </w:rPr>
        <w:t>влияние на формирование экономических отношений в отрасли, учиты</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1"/>
          <w:sz w:val="28"/>
          <w:szCs w:val="28"/>
        </w:rPr>
        <w:t>ваются при решении технико-технологических и организационно-эко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номических проблем ее развития.</w:t>
      </w:r>
    </w:p>
    <w:p w:rsidR="007A36FF" w:rsidRDefault="007A36FF" w:rsidP="00372F39">
      <w:pPr>
        <w:shd w:val="clear" w:color="auto" w:fill="FFFFFF"/>
        <w:spacing w:line="360" w:lineRule="auto"/>
        <w:ind w:left="24" w:right="29" w:firstLine="403"/>
        <w:jc w:val="both"/>
        <w:rPr>
          <w:rFonts w:ascii="Times New Roman" w:hAnsi="Times New Roman" w:cs="Times New Roman"/>
          <w:b w:val="0"/>
          <w:bCs w:val="0"/>
          <w:spacing w:val="-3"/>
          <w:sz w:val="28"/>
          <w:szCs w:val="28"/>
        </w:rPr>
      </w:pPr>
    </w:p>
    <w:p w:rsidR="007A36FF" w:rsidRDefault="007A36FF" w:rsidP="00372F39">
      <w:pPr>
        <w:shd w:val="clear" w:color="auto" w:fill="FFFFFF"/>
        <w:spacing w:line="360" w:lineRule="auto"/>
        <w:ind w:left="24" w:right="29" w:firstLine="403"/>
        <w:jc w:val="both"/>
        <w:rPr>
          <w:rFonts w:ascii="Times New Roman" w:hAnsi="Times New Roman" w:cs="Times New Roman"/>
          <w:b w:val="0"/>
          <w:bCs w:val="0"/>
          <w:spacing w:val="-3"/>
          <w:sz w:val="28"/>
          <w:szCs w:val="28"/>
        </w:rPr>
      </w:pPr>
    </w:p>
    <w:p w:rsidR="007A36FF" w:rsidRPr="00372F39" w:rsidRDefault="007A36FF" w:rsidP="00372F39">
      <w:pPr>
        <w:shd w:val="clear" w:color="auto" w:fill="FFFFFF"/>
        <w:spacing w:line="360" w:lineRule="auto"/>
        <w:ind w:left="24" w:right="29" w:firstLine="403"/>
        <w:jc w:val="both"/>
        <w:rPr>
          <w:rFonts w:ascii="Times New Roman" w:hAnsi="Times New Roman" w:cs="Times New Roman"/>
          <w:b w:val="0"/>
          <w:sz w:val="28"/>
          <w:szCs w:val="28"/>
        </w:rPr>
      </w:pPr>
    </w:p>
    <w:p w:rsidR="007647FF" w:rsidRPr="005212CD" w:rsidRDefault="007647FF" w:rsidP="007647FF">
      <w:pPr>
        <w:shd w:val="clear" w:color="auto" w:fill="FFFFFF"/>
        <w:spacing w:line="235" w:lineRule="exact"/>
        <w:ind w:left="125" w:firstLine="394"/>
        <w:jc w:val="both"/>
        <w:rPr>
          <w:rFonts w:ascii="Times New Roman" w:hAnsi="Times New Roman" w:cs="Times New Roman"/>
          <w:b w:val="0"/>
          <w:sz w:val="24"/>
          <w:szCs w:val="24"/>
        </w:rPr>
      </w:pPr>
    </w:p>
    <w:p w:rsidR="007647FF" w:rsidRPr="00651BF0" w:rsidRDefault="007647FF" w:rsidP="007A36FF">
      <w:pPr>
        <w:shd w:val="clear" w:color="auto" w:fill="FFFFFF"/>
        <w:spacing w:before="283" w:line="360" w:lineRule="auto"/>
        <w:ind w:left="10" w:right="1094"/>
        <w:jc w:val="center"/>
        <w:rPr>
          <w:rFonts w:ascii="Times New Roman" w:hAnsi="Times New Roman" w:cs="Times New Roman"/>
          <w:b w:val="0"/>
          <w:sz w:val="28"/>
          <w:szCs w:val="28"/>
        </w:rPr>
      </w:pPr>
      <w:r w:rsidRPr="00651BF0">
        <w:rPr>
          <w:rFonts w:ascii="Times New Roman" w:hAnsi="Times New Roman" w:cs="Times New Roman"/>
          <w:b w:val="0"/>
          <w:iCs/>
          <w:spacing w:val="-3"/>
          <w:sz w:val="28"/>
          <w:szCs w:val="28"/>
        </w:rPr>
        <w:t xml:space="preserve">1.2. РОЛЬ ИНФОКОММУНИКАЦИЙ В ФОРМИРОВАНИИ </w:t>
      </w:r>
      <w:r w:rsidRPr="00651BF0">
        <w:rPr>
          <w:rFonts w:ascii="Times New Roman" w:hAnsi="Times New Roman" w:cs="Times New Roman"/>
          <w:b w:val="0"/>
          <w:iCs/>
          <w:spacing w:val="-5"/>
          <w:sz w:val="28"/>
          <w:szCs w:val="28"/>
        </w:rPr>
        <w:t xml:space="preserve">ЭКОНОМИЧЕСКОГО ПОТЕНЦИАЛА СТРАНЫ И </w:t>
      </w:r>
      <w:r w:rsidRPr="00651BF0">
        <w:rPr>
          <w:rFonts w:ascii="Times New Roman" w:hAnsi="Times New Roman" w:cs="Times New Roman"/>
          <w:b w:val="0"/>
          <w:iCs/>
          <w:spacing w:val="-3"/>
          <w:sz w:val="28"/>
          <w:szCs w:val="28"/>
        </w:rPr>
        <w:t>ИНФОРМАТИЗАЦИИ ОБЩЕСТВА</w:t>
      </w:r>
    </w:p>
    <w:p w:rsidR="007647FF" w:rsidRPr="00372F39" w:rsidRDefault="007647FF" w:rsidP="00651BF0">
      <w:pPr>
        <w:shd w:val="clear" w:color="auto" w:fill="FFFFFF"/>
        <w:spacing w:before="154" w:line="360" w:lineRule="auto"/>
        <w:ind w:right="154" w:firstLine="567"/>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В условиях ускорения темпов научно-технического прогресса, уве</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 xml:space="preserve">личения объемов производства, усложнения межпроизводственных </w:t>
      </w:r>
      <w:r w:rsidRPr="00372F39">
        <w:rPr>
          <w:rFonts w:ascii="Times New Roman" w:hAnsi="Times New Roman" w:cs="Times New Roman"/>
          <w:b w:val="0"/>
          <w:bCs w:val="0"/>
          <w:spacing w:val="-2"/>
          <w:sz w:val="28"/>
          <w:szCs w:val="28"/>
        </w:rPr>
        <w:t>связей, расширения сфер взаимодействия между товаропроизводите</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z w:val="28"/>
          <w:szCs w:val="28"/>
        </w:rPr>
        <w:t xml:space="preserve">лями, повышения масштабов и значимости решаемых обществом </w:t>
      </w:r>
      <w:r w:rsidRPr="00372F39">
        <w:rPr>
          <w:rFonts w:ascii="Times New Roman" w:hAnsi="Times New Roman" w:cs="Times New Roman"/>
          <w:b w:val="0"/>
          <w:bCs w:val="0"/>
          <w:spacing w:val="-2"/>
          <w:sz w:val="28"/>
          <w:szCs w:val="28"/>
        </w:rPr>
        <w:t xml:space="preserve">социальных проблем все более возрастает роль инфокоммуникаций в </w:t>
      </w:r>
      <w:r w:rsidRPr="00372F39">
        <w:rPr>
          <w:rFonts w:ascii="Times New Roman" w:hAnsi="Times New Roman" w:cs="Times New Roman"/>
          <w:b w:val="0"/>
          <w:bCs w:val="0"/>
          <w:spacing w:val="-1"/>
          <w:sz w:val="28"/>
          <w:szCs w:val="28"/>
        </w:rPr>
        <w:t xml:space="preserve">различных областях жизнедеятельности. Это объясняется тем, что объем информации, возникающей при решении производственных, </w:t>
      </w:r>
      <w:r w:rsidRPr="00372F39">
        <w:rPr>
          <w:rFonts w:ascii="Times New Roman" w:hAnsi="Times New Roman" w:cs="Times New Roman"/>
          <w:b w:val="0"/>
          <w:bCs w:val="0"/>
          <w:spacing w:val="-3"/>
          <w:sz w:val="28"/>
          <w:szCs w:val="28"/>
        </w:rPr>
        <w:t>экономических, социальных и иных задач растет более высокими тем</w:t>
      </w:r>
      <w:r w:rsidRPr="00372F39">
        <w:rPr>
          <w:rFonts w:ascii="Times New Roman" w:hAnsi="Times New Roman" w:cs="Times New Roman"/>
          <w:b w:val="0"/>
          <w:bCs w:val="0"/>
          <w:spacing w:val="-3"/>
          <w:sz w:val="28"/>
          <w:szCs w:val="28"/>
        </w:rPr>
        <w:softHyphen/>
        <w:t>пами, чем объем производства, выраженный материально-веществен</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 xml:space="preserve">ными носителями. При этом информация становится важнейшим </w:t>
      </w:r>
      <w:r w:rsidRPr="00372F39">
        <w:rPr>
          <w:rFonts w:ascii="Times New Roman" w:hAnsi="Times New Roman" w:cs="Times New Roman"/>
          <w:b w:val="0"/>
          <w:bCs w:val="0"/>
          <w:spacing w:val="-3"/>
          <w:sz w:val="28"/>
          <w:szCs w:val="28"/>
        </w:rPr>
        <w:t xml:space="preserve">национальным ресурсом, отличительной чертой которого является то, </w:t>
      </w:r>
      <w:r w:rsidRPr="00372F39">
        <w:rPr>
          <w:rFonts w:ascii="Times New Roman" w:hAnsi="Times New Roman" w:cs="Times New Roman"/>
          <w:b w:val="0"/>
          <w:bCs w:val="0"/>
          <w:spacing w:val="-4"/>
          <w:sz w:val="28"/>
          <w:szCs w:val="28"/>
        </w:rPr>
        <w:t>что он не только не истощается, а, напротив, увеличивается, качествен</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1"/>
          <w:sz w:val="28"/>
          <w:szCs w:val="28"/>
        </w:rPr>
        <w:t>но совершенствуется и вместе с тем способствует наиболее рацио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нальному использованию всех остальных видов ресурсов, их сбереже</w:t>
      </w:r>
      <w:r w:rsidRPr="00372F39">
        <w:rPr>
          <w:rFonts w:ascii="Times New Roman" w:hAnsi="Times New Roman" w:cs="Times New Roman"/>
          <w:b w:val="0"/>
          <w:bCs w:val="0"/>
          <w:spacing w:val="-3"/>
          <w:sz w:val="28"/>
          <w:szCs w:val="28"/>
        </w:rPr>
        <w:softHyphen/>
        <w:t>нию, а в ряде случаев — расширению и созданию новых.</w:t>
      </w:r>
    </w:p>
    <w:p w:rsidR="007647FF" w:rsidRPr="00372F39" w:rsidRDefault="007647FF" w:rsidP="00651BF0">
      <w:pPr>
        <w:shd w:val="clear" w:color="auto" w:fill="FFFFFF"/>
        <w:spacing w:line="360" w:lineRule="auto"/>
        <w:ind w:left="53" w:right="86" w:firstLine="567"/>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В промышленно развитых странах с середины 80-х годов начался </w:t>
      </w:r>
      <w:r w:rsidRPr="00372F39">
        <w:rPr>
          <w:rFonts w:ascii="Times New Roman" w:hAnsi="Times New Roman" w:cs="Times New Roman"/>
          <w:b w:val="0"/>
          <w:bCs w:val="0"/>
          <w:spacing w:val="-1"/>
          <w:sz w:val="28"/>
          <w:szCs w:val="28"/>
        </w:rPr>
        <w:t xml:space="preserve">переход на качественно новый уровень технологического развития, </w:t>
      </w:r>
      <w:r w:rsidRPr="00372F39">
        <w:rPr>
          <w:rFonts w:ascii="Times New Roman" w:hAnsi="Times New Roman" w:cs="Times New Roman"/>
          <w:b w:val="0"/>
          <w:bCs w:val="0"/>
          <w:spacing w:val="-2"/>
          <w:sz w:val="28"/>
          <w:szCs w:val="28"/>
        </w:rPr>
        <w:t>который принято называть веком информатизации, а общество, осно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 xml:space="preserve">ванное на широком проникновении информационных технологий в </w:t>
      </w:r>
      <w:r w:rsidRPr="00372F39">
        <w:rPr>
          <w:rFonts w:ascii="Times New Roman" w:hAnsi="Times New Roman" w:cs="Times New Roman"/>
          <w:b w:val="0"/>
          <w:bCs w:val="0"/>
          <w:sz w:val="28"/>
          <w:szCs w:val="28"/>
        </w:rPr>
        <w:t xml:space="preserve">социально-политическую, экономическую, научно-образовательную, </w:t>
      </w:r>
      <w:r w:rsidRPr="00372F39">
        <w:rPr>
          <w:rFonts w:ascii="Times New Roman" w:hAnsi="Times New Roman" w:cs="Times New Roman"/>
          <w:b w:val="0"/>
          <w:bCs w:val="0"/>
          <w:spacing w:val="-2"/>
          <w:sz w:val="28"/>
          <w:szCs w:val="28"/>
        </w:rPr>
        <w:t xml:space="preserve">культурно-просветительскую и иные сферы жизнедеятельности, где </w:t>
      </w:r>
      <w:r w:rsidRPr="00372F39">
        <w:rPr>
          <w:rFonts w:ascii="Times New Roman" w:hAnsi="Times New Roman" w:cs="Times New Roman"/>
          <w:b w:val="0"/>
          <w:bCs w:val="0"/>
          <w:spacing w:val="-4"/>
          <w:sz w:val="28"/>
          <w:szCs w:val="28"/>
        </w:rPr>
        <w:t>постоянно увеличиваются объемы производства, переработки, распро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странения и потребления информации, — информационным. Постро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 xml:space="preserve">ение информационного общества неразрывно связано с созданием и развитием информационной индустрии на базе функционирующих и </w:t>
      </w:r>
      <w:r w:rsidRPr="00372F39">
        <w:rPr>
          <w:rFonts w:ascii="Times New Roman" w:hAnsi="Times New Roman" w:cs="Times New Roman"/>
          <w:b w:val="0"/>
          <w:bCs w:val="0"/>
          <w:spacing w:val="-2"/>
          <w:sz w:val="28"/>
          <w:szCs w:val="28"/>
        </w:rPr>
        <w:t xml:space="preserve">вновь </w:t>
      </w:r>
      <w:r w:rsidRPr="00372F39">
        <w:rPr>
          <w:rFonts w:ascii="Times New Roman" w:hAnsi="Times New Roman" w:cs="Times New Roman"/>
          <w:b w:val="0"/>
          <w:bCs w:val="0"/>
          <w:spacing w:val="-2"/>
          <w:sz w:val="28"/>
          <w:szCs w:val="28"/>
        </w:rPr>
        <w:lastRenderedPageBreak/>
        <w:t xml:space="preserve">создаваемых сетей различного назначения (вычислительных, </w:t>
      </w:r>
      <w:r w:rsidRPr="00372F39">
        <w:rPr>
          <w:rFonts w:ascii="Times New Roman" w:hAnsi="Times New Roman" w:cs="Times New Roman"/>
          <w:b w:val="0"/>
          <w:bCs w:val="0"/>
          <w:spacing w:val="-4"/>
          <w:sz w:val="28"/>
          <w:szCs w:val="28"/>
        </w:rPr>
        <w:t>управленческих, интеллектуальных и т.д.) и объединением их в форми</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1"/>
          <w:sz w:val="28"/>
          <w:szCs w:val="28"/>
        </w:rPr>
        <w:t>рующийся информационно-индустриальный комплекс (ИИК) с помо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щью средств и сетей связи.</w:t>
      </w:r>
    </w:p>
    <w:p w:rsidR="007647FF" w:rsidRPr="00372F39" w:rsidRDefault="007647FF" w:rsidP="00651BF0">
      <w:pPr>
        <w:shd w:val="clear" w:color="auto" w:fill="FFFFFF"/>
        <w:spacing w:line="360" w:lineRule="auto"/>
        <w:ind w:left="14" w:right="14" w:firstLine="567"/>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Создание ИИК предопределяет необходимость ускоренного разви</w:t>
      </w:r>
      <w:r w:rsidRPr="00372F39">
        <w:rPr>
          <w:rFonts w:ascii="Times New Roman" w:hAnsi="Times New Roman" w:cs="Times New Roman"/>
          <w:b w:val="0"/>
          <w:bCs w:val="0"/>
          <w:spacing w:val="-4"/>
          <w:sz w:val="28"/>
          <w:szCs w:val="28"/>
        </w:rPr>
        <w:softHyphen/>
        <w:t xml:space="preserve">тия средств сбора, обработки, хранения и передачи информации. При </w:t>
      </w:r>
      <w:r w:rsidRPr="00372F39">
        <w:rPr>
          <w:rFonts w:ascii="Times New Roman" w:hAnsi="Times New Roman" w:cs="Times New Roman"/>
          <w:b w:val="0"/>
          <w:bCs w:val="0"/>
          <w:spacing w:val="-8"/>
          <w:sz w:val="28"/>
          <w:szCs w:val="28"/>
        </w:rPr>
        <w:t xml:space="preserve">этом, чем выше уровень развития производительных сил государства, тем </w:t>
      </w:r>
      <w:r w:rsidRPr="00372F39">
        <w:rPr>
          <w:rFonts w:ascii="Times New Roman" w:hAnsi="Times New Roman" w:cs="Times New Roman"/>
          <w:b w:val="0"/>
          <w:bCs w:val="0"/>
          <w:spacing w:val="-3"/>
          <w:sz w:val="28"/>
          <w:szCs w:val="28"/>
        </w:rPr>
        <w:t xml:space="preserve">более высокие требования предъявляются к техническим средствам </w:t>
      </w:r>
      <w:r w:rsidRPr="00372F39">
        <w:rPr>
          <w:rFonts w:ascii="Times New Roman" w:hAnsi="Times New Roman" w:cs="Times New Roman"/>
          <w:b w:val="0"/>
          <w:bCs w:val="0"/>
          <w:spacing w:val="-6"/>
          <w:sz w:val="28"/>
          <w:szCs w:val="28"/>
        </w:rPr>
        <w:t>информатизации, поскольку объем информации, возникающей в процес</w:t>
      </w:r>
      <w:r w:rsidRPr="00372F39">
        <w:rPr>
          <w:rFonts w:ascii="Times New Roman" w:hAnsi="Times New Roman" w:cs="Times New Roman"/>
          <w:b w:val="0"/>
          <w:bCs w:val="0"/>
          <w:spacing w:val="-6"/>
          <w:sz w:val="28"/>
          <w:szCs w:val="28"/>
        </w:rPr>
        <w:softHyphen/>
      </w:r>
      <w:r w:rsidRPr="00372F39">
        <w:rPr>
          <w:rFonts w:ascii="Times New Roman" w:hAnsi="Times New Roman" w:cs="Times New Roman"/>
          <w:b w:val="0"/>
          <w:bCs w:val="0"/>
          <w:spacing w:val="-3"/>
          <w:sz w:val="28"/>
          <w:szCs w:val="28"/>
        </w:rPr>
        <w:t>се макроэкономического кругооборота, пропорционален валовому вну</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5"/>
          <w:sz w:val="28"/>
          <w:szCs w:val="28"/>
        </w:rPr>
        <w:t xml:space="preserve">треннему продукту (ВВП), создаваемому в стране. Вот почему в странах, </w:t>
      </w:r>
      <w:r w:rsidRPr="00372F39">
        <w:rPr>
          <w:rFonts w:ascii="Times New Roman" w:hAnsi="Times New Roman" w:cs="Times New Roman"/>
          <w:b w:val="0"/>
          <w:bCs w:val="0"/>
          <w:spacing w:val="-7"/>
          <w:sz w:val="28"/>
          <w:szCs w:val="28"/>
        </w:rPr>
        <w:t>чьи сети телекоммуникаций по уровню развития занимают ведущие места в мировом сообществе, капитальные вложения в связь по-прежнему зани</w:t>
      </w:r>
      <w:r w:rsidRPr="00372F39">
        <w:rPr>
          <w:rFonts w:ascii="Times New Roman" w:hAnsi="Times New Roman" w:cs="Times New Roman"/>
          <w:b w:val="0"/>
          <w:bCs w:val="0"/>
          <w:spacing w:val="-7"/>
          <w:sz w:val="28"/>
          <w:szCs w:val="28"/>
        </w:rPr>
        <w:softHyphen/>
      </w:r>
      <w:r w:rsidRPr="00372F39">
        <w:rPr>
          <w:rFonts w:ascii="Times New Roman" w:hAnsi="Times New Roman" w:cs="Times New Roman"/>
          <w:b w:val="0"/>
          <w:bCs w:val="0"/>
          <w:spacing w:val="-9"/>
          <w:sz w:val="28"/>
          <w:szCs w:val="28"/>
        </w:rPr>
        <w:t>мают значительную долю (до 4 — 6 %) в общей сумме инвестиций в разви</w:t>
      </w:r>
      <w:r w:rsidRPr="00372F39">
        <w:rPr>
          <w:rFonts w:ascii="Times New Roman" w:hAnsi="Times New Roman" w:cs="Times New Roman"/>
          <w:b w:val="0"/>
          <w:bCs w:val="0"/>
          <w:spacing w:val="-9"/>
          <w:sz w:val="28"/>
          <w:szCs w:val="28"/>
        </w:rPr>
        <w:softHyphen/>
      </w:r>
      <w:r w:rsidRPr="00372F39">
        <w:rPr>
          <w:rFonts w:ascii="Times New Roman" w:hAnsi="Times New Roman" w:cs="Times New Roman"/>
          <w:b w:val="0"/>
          <w:bCs w:val="0"/>
          <w:spacing w:val="-7"/>
          <w:sz w:val="28"/>
          <w:szCs w:val="28"/>
        </w:rPr>
        <w:t>тие экономики. При этом считается, что вклад связи в формирование ВВП значительно перекрывает затраты на ее развитие, а каждый доллар, вло</w:t>
      </w:r>
      <w:r w:rsidRPr="00372F39">
        <w:rPr>
          <w:rFonts w:ascii="Times New Roman" w:hAnsi="Times New Roman" w:cs="Times New Roman"/>
          <w:b w:val="0"/>
          <w:bCs w:val="0"/>
          <w:spacing w:val="-7"/>
          <w:sz w:val="28"/>
          <w:szCs w:val="28"/>
        </w:rPr>
        <w:softHyphen/>
      </w:r>
      <w:r w:rsidRPr="00372F39">
        <w:rPr>
          <w:rFonts w:ascii="Times New Roman" w:hAnsi="Times New Roman" w:cs="Times New Roman"/>
          <w:b w:val="0"/>
          <w:bCs w:val="0"/>
          <w:spacing w:val="-4"/>
          <w:sz w:val="28"/>
          <w:szCs w:val="28"/>
        </w:rPr>
        <w:t xml:space="preserve">женный в телекоммуникации, приносит три-четыре доллара дохода. По </w:t>
      </w:r>
      <w:r w:rsidRPr="00372F39">
        <w:rPr>
          <w:rFonts w:ascii="Times New Roman" w:hAnsi="Times New Roman" w:cs="Times New Roman"/>
          <w:b w:val="0"/>
          <w:bCs w:val="0"/>
          <w:spacing w:val="-5"/>
          <w:sz w:val="28"/>
          <w:szCs w:val="28"/>
        </w:rPr>
        <w:t xml:space="preserve">данным международной Организации экономического сотрудничества и </w:t>
      </w:r>
      <w:r w:rsidRPr="00372F39">
        <w:rPr>
          <w:rFonts w:ascii="Times New Roman" w:hAnsi="Times New Roman" w:cs="Times New Roman"/>
          <w:b w:val="0"/>
          <w:bCs w:val="0"/>
          <w:spacing w:val="-4"/>
          <w:sz w:val="28"/>
          <w:szCs w:val="28"/>
        </w:rPr>
        <w:t xml:space="preserve">развития (ОЭСР), двадцать пять операторов общественных сетей электросвязи стран, входящих в эту организацию, обеспечивают большую </w:t>
      </w:r>
      <w:r w:rsidRPr="00372F39">
        <w:rPr>
          <w:rFonts w:ascii="Times New Roman" w:hAnsi="Times New Roman" w:cs="Times New Roman"/>
          <w:b w:val="0"/>
          <w:bCs w:val="0"/>
          <w:spacing w:val="-6"/>
          <w:sz w:val="28"/>
          <w:szCs w:val="28"/>
        </w:rPr>
        <w:t>прибыль, чем 100 крупнейших банков мира.</w:t>
      </w:r>
    </w:p>
    <w:p w:rsidR="007647FF" w:rsidRPr="00372F39" w:rsidRDefault="007647FF" w:rsidP="00651BF0">
      <w:pPr>
        <w:shd w:val="clear" w:color="auto" w:fill="FFFFFF"/>
        <w:spacing w:line="360" w:lineRule="auto"/>
        <w:ind w:right="96" w:firstLine="567"/>
        <w:jc w:val="both"/>
        <w:rPr>
          <w:rFonts w:ascii="Times New Roman" w:hAnsi="Times New Roman" w:cs="Times New Roman"/>
          <w:b w:val="0"/>
          <w:bCs w:val="0"/>
          <w:spacing w:val="-5"/>
          <w:sz w:val="28"/>
          <w:szCs w:val="28"/>
        </w:rPr>
      </w:pPr>
      <w:r w:rsidRPr="00372F39">
        <w:rPr>
          <w:rFonts w:ascii="Times New Roman" w:hAnsi="Times New Roman" w:cs="Times New Roman"/>
          <w:b w:val="0"/>
          <w:bCs w:val="0"/>
          <w:spacing w:val="-3"/>
          <w:sz w:val="28"/>
          <w:szCs w:val="28"/>
        </w:rPr>
        <w:t xml:space="preserve">Инфокоммуникации оказывают непосредственное положительное влияние на совершенствование управления на всех уровнях и во всех </w:t>
      </w:r>
      <w:r w:rsidRPr="00372F39">
        <w:rPr>
          <w:rFonts w:ascii="Times New Roman" w:hAnsi="Times New Roman" w:cs="Times New Roman"/>
          <w:b w:val="0"/>
          <w:bCs w:val="0"/>
          <w:spacing w:val="-8"/>
          <w:sz w:val="28"/>
          <w:szCs w:val="28"/>
        </w:rPr>
        <w:t>сферах общественного производства. Своевременная и высококачествен</w:t>
      </w:r>
      <w:r w:rsidRPr="00372F39">
        <w:rPr>
          <w:rFonts w:ascii="Times New Roman" w:hAnsi="Times New Roman" w:cs="Times New Roman"/>
          <w:b w:val="0"/>
          <w:bCs w:val="0"/>
          <w:spacing w:val="-8"/>
          <w:sz w:val="28"/>
          <w:szCs w:val="28"/>
        </w:rPr>
        <w:softHyphen/>
      </w:r>
      <w:r w:rsidRPr="00372F39">
        <w:rPr>
          <w:rFonts w:ascii="Times New Roman" w:hAnsi="Times New Roman" w:cs="Times New Roman"/>
          <w:b w:val="0"/>
          <w:bCs w:val="0"/>
          <w:spacing w:val="-3"/>
          <w:sz w:val="28"/>
          <w:szCs w:val="28"/>
        </w:rPr>
        <w:t xml:space="preserve">ная передача информации способствует сохранению ее ценности для </w:t>
      </w:r>
      <w:r w:rsidRPr="00372F39">
        <w:rPr>
          <w:rFonts w:ascii="Times New Roman" w:hAnsi="Times New Roman" w:cs="Times New Roman"/>
          <w:b w:val="0"/>
          <w:bCs w:val="0"/>
          <w:spacing w:val="-2"/>
          <w:sz w:val="28"/>
          <w:szCs w:val="28"/>
        </w:rPr>
        <w:t>системы управления, обеспечивает ее гибкость и маневренность, способствует оперативной подготовке и своевременному принятию опти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5"/>
          <w:sz w:val="28"/>
          <w:szCs w:val="28"/>
        </w:rPr>
        <w:t>мальных решений.</w:t>
      </w:r>
    </w:p>
    <w:p w:rsidR="007647FF" w:rsidRPr="00372F39" w:rsidRDefault="007647FF" w:rsidP="00372F39">
      <w:pPr>
        <w:shd w:val="clear" w:color="auto" w:fill="FFFFFF"/>
        <w:spacing w:line="360" w:lineRule="auto"/>
        <w:ind w:left="5" w:right="14" w:firstLine="394"/>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Средства телекоммуникаций не только обслуживают производ</w:t>
      </w:r>
      <w:r w:rsidRPr="00372F39">
        <w:rPr>
          <w:rFonts w:ascii="Times New Roman" w:hAnsi="Times New Roman" w:cs="Times New Roman"/>
          <w:b w:val="0"/>
          <w:bCs w:val="0"/>
          <w:spacing w:val="-1"/>
          <w:sz w:val="28"/>
          <w:szCs w:val="28"/>
        </w:rPr>
        <w:softHyphen/>
        <w:t xml:space="preserve">ство, но и </w:t>
      </w:r>
      <w:r w:rsidRPr="00372F39">
        <w:rPr>
          <w:rFonts w:ascii="Times New Roman" w:hAnsi="Times New Roman" w:cs="Times New Roman"/>
          <w:b w:val="0"/>
          <w:bCs w:val="0"/>
          <w:spacing w:val="-1"/>
          <w:sz w:val="28"/>
          <w:szCs w:val="28"/>
        </w:rPr>
        <w:lastRenderedPageBreak/>
        <w:t xml:space="preserve">непосредственно проникают в него, являясь необходимым элементом встроенных систем регулирования автоматизированных </w:t>
      </w:r>
      <w:r w:rsidRPr="00372F39">
        <w:rPr>
          <w:rFonts w:ascii="Times New Roman" w:hAnsi="Times New Roman" w:cs="Times New Roman"/>
          <w:b w:val="0"/>
          <w:bCs w:val="0"/>
          <w:spacing w:val="-2"/>
          <w:sz w:val="28"/>
          <w:szCs w:val="28"/>
        </w:rPr>
        <w:t xml:space="preserve">технологических процессов. Связь и ИКТ обеспечивают определение </w:t>
      </w:r>
      <w:r w:rsidRPr="00372F39">
        <w:rPr>
          <w:rFonts w:ascii="Times New Roman" w:hAnsi="Times New Roman" w:cs="Times New Roman"/>
          <w:b w:val="0"/>
          <w:bCs w:val="0"/>
          <w:spacing w:val="-1"/>
          <w:sz w:val="28"/>
          <w:szCs w:val="28"/>
        </w:rPr>
        <w:t>наиболее эффективной структуры построения технологии производ</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 xml:space="preserve">ства и организационно-производственной деятельности, способствуют </w:t>
      </w:r>
      <w:r w:rsidRPr="00372F39">
        <w:rPr>
          <w:rFonts w:ascii="Times New Roman" w:hAnsi="Times New Roman" w:cs="Times New Roman"/>
          <w:b w:val="0"/>
          <w:bCs w:val="0"/>
          <w:spacing w:val="-5"/>
          <w:sz w:val="28"/>
          <w:szCs w:val="28"/>
        </w:rPr>
        <w:t xml:space="preserve">сбережению всех видов ресурсов, улучшению условий труда, снижению </w:t>
      </w:r>
      <w:r w:rsidRPr="00372F39">
        <w:rPr>
          <w:rFonts w:ascii="Times New Roman" w:hAnsi="Times New Roman" w:cs="Times New Roman"/>
          <w:b w:val="0"/>
          <w:bCs w:val="0"/>
          <w:spacing w:val="-1"/>
          <w:sz w:val="28"/>
          <w:szCs w:val="28"/>
        </w:rPr>
        <w:t xml:space="preserve">физических и психологических нагрузок. Качественная перестройка производства на базе манипуляторов, роботов, микропроцессорной техники с использованием информационных технологий невозможна без участия современных средств связи. При этом они радикальным </w:t>
      </w:r>
      <w:r w:rsidRPr="00372F39">
        <w:rPr>
          <w:rFonts w:ascii="Times New Roman" w:hAnsi="Times New Roman" w:cs="Times New Roman"/>
          <w:b w:val="0"/>
          <w:bCs w:val="0"/>
          <w:spacing w:val="-2"/>
          <w:sz w:val="28"/>
          <w:szCs w:val="28"/>
        </w:rPr>
        <w:t>образом меняют характер труда, превращая значительную часть его видов в преимущественно информационную, существенно увеличива</w:t>
      </w:r>
      <w:r w:rsidRPr="00372F39">
        <w:rPr>
          <w:rFonts w:ascii="Times New Roman" w:hAnsi="Times New Roman" w:cs="Times New Roman"/>
          <w:b w:val="0"/>
          <w:bCs w:val="0"/>
          <w:spacing w:val="-2"/>
          <w:sz w:val="28"/>
          <w:szCs w:val="28"/>
        </w:rPr>
        <w:softHyphen/>
        <w:t>ют производительность, снижают степень риска и повышают безопас</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ность трудовой деятельности. Развитая инфокоммуникационная струк</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 xml:space="preserve">тура обеспечивает возможность создания так называемых «рабочих </w:t>
      </w:r>
      <w:r w:rsidRPr="00372F39">
        <w:rPr>
          <w:rFonts w:ascii="Times New Roman" w:hAnsi="Times New Roman" w:cs="Times New Roman"/>
          <w:b w:val="0"/>
          <w:bCs w:val="0"/>
          <w:spacing w:val="-5"/>
          <w:sz w:val="28"/>
          <w:szCs w:val="28"/>
        </w:rPr>
        <w:t>мест на дому» («</w:t>
      </w:r>
      <w:r w:rsidRPr="00372F39">
        <w:rPr>
          <w:rFonts w:ascii="Times New Roman" w:hAnsi="Times New Roman" w:cs="Times New Roman"/>
          <w:b w:val="0"/>
          <w:bCs w:val="0"/>
          <w:spacing w:val="-5"/>
          <w:sz w:val="28"/>
          <w:szCs w:val="28"/>
          <w:lang w:val="en-US"/>
        </w:rPr>
        <w:t>teleworking</w:t>
      </w:r>
      <w:r w:rsidRPr="00372F39">
        <w:rPr>
          <w:rFonts w:ascii="Times New Roman" w:hAnsi="Times New Roman" w:cs="Times New Roman"/>
          <w:b w:val="0"/>
          <w:bCs w:val="0"/>
          <w:spacing w:val="-5"/>
          <w:sz w:val="28"/>
          <w:szCs w:val="28"/>
        </w:rPr>
        <w:t>»), когда специалист, находясь в месте свое</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z w:val="28"/>
          <w:szCs w:val="28"/>
        </w:rPr>
        <w:t xml:space="preserve">го проживания, связан с офисом телекоммуникационным каналом. </w:t>
      </w:r>
      <w:r w:rsidRPr="00372F39">
        <w:rPr>
          <w:rFonts w:ascii="Times New Roman" w:hAnsi="Times New Roman" w:cs="Times New Roman"/>
          <w:b w:val="0"/>
          <w:bCs w:val="0"/>
          <w:spacing w:val="-4"/>
          <w:sz w:val="28"/>
          <w:szCs w:val="28"/>
        </w:rPr>
        <w:t>Работа на дому не только повышает эффективность трудовой деятель</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 xml:space="preserve">ности, ликвидирует транспортную усталость, увеличивая тем самым </w:t>
      </w:r>
      <w:r w:rsidRPr="00372F39">
        <w:rPr>
          <w:rFonts w:ascii="Times New Roman" w:hAnsi="Times New Roman" w:cs="Times New Roman"/>
          <w:b w:val="0"/>
          <w:bCs w:val="0"/>
          <w:spacing w:val="-3"/>
          <w:sz w:val="28"/>
          <w:szCs w:val="28"/>
        </w:rPr>
        <w:t xml:space="preserve">свободное время, но и способствует более равномерному расселению </w:t>
      </w:r>
      <w:r w:rsidRPr="00372F39">
        <w:rPr>
          <w:rFonts w:ascii="Times New Roman" w:hAnsi="Times New Roman" w:cs="Times New Roman"/>
          <w:b w:val="0"/>
          <w:bCs w:val="0"/>
          <w:spacing w:val="-2"/>
          <w:sz w:val="28"/>
          <w:szCs w:val="28"/>
        </w:rPr>
        <w:t>людей в рамках государства и регионов, улучшает ситуацию в инфра</w:t>
      </w:r>
      <w:r w:rsidRPr="00372F39">
        <w:rPr>
          <w:rFonts w:ascii="Times New Roman" w:hAnsi="Times New Roman" w:cs="Times New Roman"/>
          <w:b w:val="0"/>
          <w:bCs w:val="0"/>
          <w:spacing w:val="-2"/>
          <w:sz w:val="28"/>
          <w:szCs w:val="28"/>
        </w:rPr>
        <w:softHyphen/>
        <w:t>структуре транспорта больших городов. Законодательство ряда инду</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2"/>
          <w:sz w:val="28"/>
          <w:szCs w:val="28"/>
        </w:rPr>
        <w:t xml:space="preserve">стриально развитых стран признало потенциальные возможности </w:t>
      </w:r>
      <w:r w:rsidRPr="00372F39">
        <w:rPr>
          <w:rFonts w:ascii="Times New Roman" w:hAnsi="Times New Roman" w:cs="Times New Roman"/>
          <w:b w:val="0"/>
          <w:bCs w:val="0"/>
          <w:spacing w:val="-1"/>
          <w:sz w:val="28"/>
          <w:szCs w:val="28"/>
        </w:rPr>
        <w:t xml:space="preserve">инфокоммуникаций в решении проблемы перенаселения городов и </w:t>
      </w:r>
      <w:r w:rsidRPr="00372F39">
        <w:rPr>
          <w:rFonts w:ascii="Times New Roman" w:hAnsi="Times New Roman" w:cs="Times New Roman"/>
          <w:b w:val="0"/>
          <w:bCs w:val="0"/>
          <w:spacing w:val="-3"/>
          <w:sz w:val="28"/>
          <w:szCs w:val="28"/>
        </w:rPr>
        <w:t xml:space="preserve">перегруженности городских улиц, потребовав, чтобы промышленность, </w:t>
      </w:r>
      <w:r w:rsidRPr="00372F39">
        <w:rPr>
          <w:rFonts w:ascii="Times New Roman" w:hAnsi="Times New Roman" w:cs="Times New Roman"/>
          <w:b w:val="0"/>
          <w:bCs w:val="0"/>
          <w:spacing w:val="-1"/>
          <w:sz w:val="28"/>
          <w:szCs w:val="28"/>
        </w:rPr>
        <w:t xml:space="preserve">бизнес предусматривали определенный процент рабочих мест для </w:t>
      </w:r>
      <w:r w:rsidRPr="00372F39">
        <w:rPr>
          <w:rFonts w:ascii="Times New Roman" w:hAnsi="Times New Roman" w:cs="Times New Roman"/>
          <w:b w:val="0"/>
          <w:bCs w:val="0"/>
          <w:spacing w:val="-5"/>
          <w:sz w:val="28"/>
          <w:szCs w:val="28"/>
        </w:rPr>
        <w:t xml:space="preserve">«работы на дому». </w:t>
      </w:r>
    </w:p>
    <w:p w:rsidR="007647FF" w:rsidRPr="00372F39" w:rsidRDefault="007647FF" w:rsidP="00372F39">
      <w:pPr>
        <w:shd w:val="clear" w:color="auto" w:fill="FFFFFF"/>
        <w:spacing w:line="360" w:lineRule="auto"/>
        <w:ind w:left="67" w:right="14" w:firstLine="40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Нельзя недооценить роль телекоммуникаций в непроизводствен</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5"/>
          <w:sz w:val="28"/>
          <w:szCs w:val="28"/>
        </w:rPr>
        <w:t>ной сфере, тем более, что в последние годы в экономике страны наблю</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4"/>
          <w:sz w:val="28"/>
          <w:szCs w:val="28"/>
        </w:rPr>
        <w:t xml:space="preserve">дается тенденция к изменению структуры занятости в пользу отраслей, </w:t>
      </w:r>
      <w:r w:rsidRPr="00372F39">
        <w:rPr>
          <w:rFonts w:ascii="Times New Roman" w:hAnsi="Times New Roman" w:cs="Times New Roman"/>
          <w:b w:val="0"/>
          <w:bCs w:val="0"/>
          <w:spacing w:val="-2"/>
          <w:sz w:val="28"/>
          <w:szCs w:val="28"/>
        </w:rPr>
        <w:t xml:space="preserve">где </w:t>
      </w:r>
      <w:r w:rsidRPr="00372F39">
        <w:rPr>
          <w:rFonts w:ascii="Times New Roman" w:hAnsi="Times New Roman" w:cs="Times New Roman"/>
          <w:b w:val="0"/>
          <w:bCs w:val="0"/>
          <w:spacing w:val="-2"/>
          <w:sz w:val="28"/>
          <w:szCs w:val="28"/>
        </w:rPr>
        <w:lastRenderedPageBreak/>
        <w:t xml:space="preserve">создаются условия для решения общегосударственных проблем </w:t>
      </w:r>
      <w:r w:rsidRPr="00372F39">
        <w:rPr>
          <w:rFonts w:ascii="Times New Roman" w:hAnsi="Times New Roman" w:cs="Times New Roman"/>
          <w:b w:val="0"/>
          <w:bCs w:val="0"/>
          <w:spacing w:val="-1"/>
          <w:sz w:val="28"/>
          <w:szCs w:val="28"/>
        </w:rPr>
        <w:t>совершенствования политической и экономической систем государ</w:t>
      </w:r>
      <w:r w:rsidRPr="00372F39">
        <w:rPr>
          <w:rFonts w:ascii="Times New Roman" w:hAnsi="Times New Roman" w:cs="Times New Roman"/>
          <w:b w:val="0"/>
          <w:bCs w:val="0"/>
          <w:spacing w:val="-1"/>
          <w:sz w:val="28"/>
          <w:szCs w:val="28"/>
        </w:rPr>
        <w:softHyphen/>
        <w:t>ства, развития институтов гражданского общества, создаются услуги,</w:t>
      </w:r>
    </w:p>
    <w:p w:rsidR="007647FF" w:rsidRPr="00372F39" w:rsidRDefault="007647FF" w:rsidP="00372F39">
      <w:pPr>
        <w:shd w:val="clear" w:color="auto" w:fill="FFFFFF"/>
        <w:spacing w:line="360" w:lineRule="auto"/>
        <w:ind w:right="96"/>
        <w:jc w:val="both"/>
        <w:rPr>
          <w:rFonts w:ascii="Times New Roman" w:hAnsi="Times New Roman" w:cs="Times New Roman"/>
          <w:b w:val="0"/>
          <w:bCs w:val="0"/>
          <w:spacing w:val="-3"/>
          <w:sz w:val="28"/>
          <w:szCs w:val="28"/>
        </w:rPr>
      </w:pPr>
      <w:r w:rsidRPr="00372F39">
        <w:rPr>
          <w:rFonts w:ascii="Times New Roman" w:hAnsi="Times New Roman" w:cs="Times New Roman"/>
          <w:b w:val="0"/>
          <w:bCs w:val="0"/>
          <w:spacing w:val="1"/>
          <w:sz w:val="28"/>
          <w:szCs w:val="28"/>
        </w:rPr>
        <w:t xml:space="preserve">способствующие формированию новых материальных и духовных </w:t>
      </w:r>
      <w:r w:rsidRPr="00372F39">
        <w:rPr>
          <w:rFonts w:ascii="Times New Roman" w:hAnsi="Times New Roman" w:cs="Times New Roman"/>
          <w:b w:val="0"/>
          <w:bCs w:val="0"/>
          <w:spacing w:val="-4"/>
          <w:sz w:val="28"/>
          <w:szCs w:val="28"/>
        </w:rPr>
        <w:t>потребностей. Возрастание роли этих секторов экономики требует вне</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дрения в их деятельность новейших инфокоммуникационных техноло</w:t>
      </w:r>
      <w:r w:rsidRPr="00372F39">
        <w:rPr>
          <w:rFonts w:ascii="Times New Roman" w:hAnsi="Times New Roman" w:cs="Times New Roman"/>
          <w:b w:val="0"/>
          <w:bCs w:val="0"/>
          <w:spacing w:val="-3"/>
          <w:sz w:val="28"/>
          <w:szCs w:val="28"/>
        </w:rPr>
        <w:softHyphen/>
        <w:t>гий, позволяющих быстро и высококачественно получать необходимую информацию и принимать адекватное ей решение.</w:t>
      </w:r>
    </w:p>
    <w:p w:rsidR="007647FF" w:rsidRPr="00372F39" w:rsidRDefault="007647FF" w:rsidP="00372F39">
      <w:pPr>
        <w:shd w:val="clear" w:color="auto" w:fill="FFFFFF"/>
        <w:spacing w:before="5" w:line="360" w:lineRule="auto"/>
        <w:ind w:left="24" w:firstLine="40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Использование связи на предприятиях промышленности на 20 — </w:t>
      </w:r>
      <w:r w:rsidRPr="00372F39">
        <w:rPr>
          <w:rFonts w:ascii="Times New Roman" w:hAnsi="Times New Roman" w:cs="Times New Roman"/>
          <w:b w:val="0"/>
          <w:bCs w:val="0"/>
          <w:spacing w:val="1"/>
          <w:sz w:val="28"/>
          <w:szCs w:val="28"/>
        </w:rPr>
        <w:t>25 % сокращает количество командировок, обеспечивая при этом боль</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шую экономию командировочных расходов. Связь на транспорте в 1,5 — 2 раза увеличивает его пропускную способность. В сельском хозяй</w:t>
      </w:r>
      <w:r w:rsidRPr="00372F39">
        <w:rPr>
          <w:rFonts w:ascii="Times New Roman" w:hAnsi="Times New Roman" w:cs="Times New Roman"/>
          <w:b w:val="0"/>
          <w:bCs w:val="0"/>
          <w:spacing w:val="3"/>
          <w:sz w:val="28"/>
          <w:szCs w:val="28"/>
        </w:rPr>
        <w:softHyphen/>
        <w:t xml:space="preserve">стве оснащение средствами связи машинного парка и полевых бригад </w:t>
      </w:r>
      <w:r w:rsidRPr="00372F39">
        <w:rPr>
          <w:rFonts w:ascii="Times New Roman" w:hAnsi="Times New Roman" w:cs="Times New Roman"/>
          <w:b w:val="0"/>
          <w:bCs w:val="0"/>
          <w:spacing w:val="4"/>
          <w:sz w:val="28"/>
          <w:szCs w:val="28"/>
        </w:rPr>
        <w:t xml:space="preserve">повышает эффективность использования машин на 25 % и снижает </w:t>
      </w:r>
      <w:r w:rsidRPr="00372F39">
        <w:rPr>
          <w:rFonts w:ascii="Times New Roman" w:hAnsi="Times New Roman" w:cs="Times New Roman"/>
          <w:b w:val="0"/>
          <w:bCs w:val="0"/>
          <w:sz w:val="28"/>
          <w:szCs w:val="28"/>
        </w:rPr>
        <w:t>потери рабочего времени на 20 — 40 %, а создаваемые телекоммуника</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2"/>
          <w:sz w:val="28"/>
          <w:szCs w:val="28"/>
        </w:rPr>
        <w:t>ционные системы спутникового позиционирования для целей управле</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ния машинотракторным парком и логистики обеспечивают оптимиза</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цию сроков складирования, хранения и транспортировки сельскохозяй</w:t>
      </w:r>
      <w:r w:rsidRPr="00372F39">
        <w:rPr>
          <w:rFonts w:ascii="Times New Roman" w:hAnsi="Times New Roman" w:cs="Times New Roman"/>
          <w:b w:val="0"/>
          <w:bCs w:val="0"/>
          <w:spacing w:val="2"/>
          <w:sz w:val="28"/>
          <w:szCs w:val="28"/>
        </w:rPr>
        <w:softHyphen/>
        <w:t>ственной продукции. Хорошо организованная связь в системе управле</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 xml:space="preserve">ния строительством позволяет повысить производительность труда и </w:t>
      </w:r>
      <w:r w:rsidRPr="00372F39">
        <w:rPr>
          <w:rFonts w:ascii="Times New Roman" w:hAnsi="Times New Roman" w:cs="Times New Roman"/>
          <w:b w:val="0"/>
          <w:bCs w:val="0"/>
          <w:spacing w:val="4"/>
          <w:sz w:val="28"/>
          <w:szCs w:val="28"/>
        </w:rPr>
        <w:t xml:space="preserve">сократить сроки ввода объектов в эксплуатацию не менее чем на 15 </w:t>
      </w:r>
      <w:r w:rsidRPr="00372F39">
        <w:rPr>
          <w:rFonts w:ascii="Times New Roman" w:hAnsi="Times New Roman" w:cs="Times New Roman"/>
          <w:b w:val="0"/>
          <w:bCs w:val="0"/>
          <w:spacing w:val="1"/>
          <w:sz w:val="28"/>
          <w:szCs w:val="28"/>
        </w:rPr>
        <w:t>процентов.</w:t>
      </w:r>
    </w:p>
    <w:p w:rsidR="007647FF" w:rsidRPr="00372F39" w:rsidRDefault="007647FF" w:rsidP="00372F39">
      <w:pPr>
        <w:shd w:val="clear" w:color="auto" w:fill="FFFFFF"/>
        <w:spacing w:before="5" w:line="360" w:lineRule="auto"/>
        <w:ind w:left="14" w:right="10" w:firstLine="41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Введение безналичных расчетов на базе высокоскоростной и доступ</w:t>
      </w:r>
      <w:r w:rsidRPr="00372F39">
        <w:rPr>
          <w:rFonts w:ascii="Times New Roman" w:hAnsi="Times New Roman" w:cs="Times New Roman"/>
          <w:b w:val="0"/>
          <w:bCs w:val="0"/>
          <w:spacing w:val="-2"/>
          <w:sz w:val="28"/>
          <w:szCs w:val="28"/>
        </w:rPr>
        <w:softHyphen/>
        <w:t>ной системы телекоммуникаций в банковской сфере на 80 — 90 % умень</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шает потребность в наличных деньгах. С помощью средств связи и инфор</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 xml:space="preserve">матизации можно снизить затраты на оформление сделок, потери из-за задержек и нестыковок, отсутствия оперативности и несвоевременного </w:t>
      </w:r>
      <w:r w:rsidRPr="00372F39">
        <w:rPr>
          <w:rFonts w:ascii="Times New Roman" w:hAnsi="Times New Roman" w:cs="Times New Roman"/>
          <w:b w:val="0"/>
          <w:bCs w:val="0"/>
          <w:spacing w:val="-1"/>
          <w:sz w:val="28"/>
          <w:szCs w:val="28"/>
        </w:rPr>
        <w:t xml:space="preserve">реагирования на ситуацию с 15 — 30 % от получаемых доходов до 5 %. В </w:t>
      </w:r>
      <w:r w:rsidRPr="00372F39">
        <w:rPr>
          <w:rFonts w:ascii="Times New Roman" w:hAnsi="Times New Roman" w:cs="Times New Roman"/>
          <w:b w:val="0"/>
          <w:bCs w:val="0"/>
          <w:spacing w:val="-3"/>
          <w:sz w:val="28"/>
          <w:szCs w:val="28"/>
        </w:rPr>
        <w:t>этом же секторе в результате применения ИКТ можно на 70 — 75 % сокра</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lastRenderedPageBreak/>
        <w:t>тить затраты времени руководства на работу с деловыми бумагами и при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мерно на столько же уменьшить объем «реактивных» денег, связанных с медленным денежным оборотом и задержкой выплат.</w:t>
      </w:r>
    </w:p>
    <w:p w:rsidR="007647FF" w:rsidRPr="00372F39" w:rsidRDefault="007647FF" w:rsidP="00880B0C">
      <w:pPr>
        <w:shd w:val="clear" w:color="auto" w:fill="FFFFFF"/>
        <w:spacing w:before="5" w:line="360" w:lineRule="auto"/>
        <w:ind w:left="58" w:firstLine="369"/>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Велико значение инфокоммуникаций в личной жизни людей. Они </w:t>
      </w:r>
      <w:r w:rsidRPr="00372F39">
        <w:rPr>
          <w:rFonts w:ascii="Times New Roman" w:hAnsi="Times New Roman" w:cs="Times New Roman"/>
          <w:b w:val="0"/>
          <w:bCs w:val="0"/>
          <w:spacing w:val="2"/>
          <w:sz w:val="28"/>
          <w:szCs w:val="28"/>
        </w:rPr>
        <w:t>помогают преодолеть территориальную разобщенность, создают усло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 xml:space="preserve">вия для межсемейных и дружеских контактов, экономят время при </w:t>
      </w:r>
      <w:r w:rsidRPr="00372F39">
        <w:rPr>
          <w:rFonts w:ascii="Times New Roman" w:hAnsi="Times New Roman" w:cs="Times New Roman"/>
          <w:b w:val="0"/>
          <w:bCs w:val="0"/>
          <w:spacing w:val="1"/>
          <w:sz w:val="28"/>
          <w:szCs w:val="28"/>
        </w:rPr>
        <w:t>решении бытовых проблем и увеличивают свободное время, необходи</w:t>
      </w:r>
      <w:r w:rsidRPr="00372F39">
        <w:rPr>
          <w:rFonts w:ascii="Times New Roman" w:hAnsi="Times New Roman" w:cs="Times New Roman"/>
          <w:b w:val="0"/>
          <w:bCs w:val="0"/>
          <w:spacing w:val="1"/>
          <w:sz w:val="28"/>
          <w:szCs w:val="28"/>
        </w:rPr>
        <w:softHyphen/>
        <w:t>мое для удовлетворения материальных и духовных потребностей. Эко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номия времени за счет использования средств связи и информатиза</w:t>
      </w:r>
      <w:r w:rsidRPr="00372F39">
        <w:rPr>
          <w:rFonts w:ascii="Times New Roman" w:hAnsi="Times New Roman" w:cs="Times New Roman"/>
          <w:b w:val="0"/>
          <w:bCs w:val="0"/>
          <w:spacing w:val="3"/>
          <w:sz w:val="28"/>
          <w:szCs w:val="28"/>
        </w:rPr>
        <w:softHyphen/>
        <w:t xml:space="preserve">ции в быту снижает транспортную усталость, высвобождает время на самообразование, повышение культурного уровня, воспитание детей, </w:t>
      </w:r>
      <w:r w:rsidRPr="00372F39">
        <w:rPr>
          <w:rFonts w:ascii="Times New Roman" w:hAnsi="Times New Roman" w:cs="Times New Roman"/>
          <w:b w:val="0"/>
          <w:bCs w:val="0"/>
          <w:spacing w:val="5"/>
          <w:sz w:val="28"/>
          <w:szCs w:val="28"/>
        </w:rPr>
        <w:t xml:space="preserve">дружеское общение. С помощью инфокоммуникаций пользователи </w:t>
      </w:r>
      <w:r w:rsidRPr="00372F39">
        <w:rPr>
          <w:rFonts w:ascii="Times New Roman" w:hAnsi="Times New Roman" w:cs="Times New Roman"/>
          <w:b w:val="0"/>
          <w:bCs w:val="0"/>
          <w:spacing w:val="3"/>
          <w:sz w:val="28"/>
          <w:szCs w:val="28"/>
        </w:rPr>
        <w:t>могут, не выходя из дома, приобщиться к богатствам мировой цивили</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6"/>
          <w:sz w:val="28"/>
          <w:szCs w:val="28"/>
        </w:rPr>
        <w:t xml:space="preserve">зации через систему Интернет, получить образование или повысить свою квалификацию по системе дистанционного обучения, узнать </w:t>
      </w:r>
      <w:r w:rsidRPr="00372F39">
        <w:rPr>
          <w:rFonts w:ascii="Times New Roman" w:hAnsi="Times New Roman" w:cs="Times New Roman"/>
          <w:b w:val="0"/>
          <w:bCs w:val="0"/>
          <w:sz w:val="28"/>
          <w:szCs w:val="28"/>
        </w:rPr>
        <w:t>деловые и культурные новости с помощью средств телевидения, радио</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5"/>
          <w:sz w:val="28"/>
          <w:szCs w:val="28"/>
        </w:rPr>
        <w:t xml:space="preserve">вещания и периодической печати, сделать нужные покупки и решить </w:t>
      </w:r>
      <w:r w:rsidRPr="00372F39">
        <w:rPr>
          <w:rFonts w:ascii="Times New Roman" w:hAnsi="Times New Roman" w:cs="Times New Roman"/>
          <w:b w:val="0"/>
          <w:bCs w:val="0"/>
          <w:spacing w:val="1"/>
          <w:sz w:val="28"/>
          <w:szCs w:val="28"/>
        </w:rPr>
        <w:t xml:space="preserve">другие бытовые проблемы. Развитие средств связи и информатизации, </w:t>
      </w:r>
      <w:r w:rsidRPr="00372F39">
        <w:rPr>
          <w:rFonts w:ascii="Times New Roman" w:hAnsi="Times New Roman" w:cs="Times New Roman"/>
          <w:b w:val="0"/>
          <w:bCs w:val="0"/>
          <w:spacing w:val="6"/>
          <w:sz w:val="28"/>
          <w:szCs w:val="28"/>
        </w:rPr>
        <w:t xml:space="preserve">повышение их доступности для населения создают значительный социальный эффект, проявляющийся в улучшении условий жизни </w:t>
      </w:r>
      <w:r w:rsidRPr="00372F39">
        <w:rPr>
          <w:rFonts w:ascii="Times New Roman" w:hAnsi="Times New Roman" w:cs="Times New Roman"/>
          <w:b w:val="0"/>
          <w:bCs w:val="0"/>
          <w:spacing w:val="2"/>
          <w:sz w:val="28"/>
          <w:szCs w:val="28"/>
        </w:rPr>
        <w:t>людей, повышении ее комфортности, росте информированности и ком</w:t>
      </w:r>
      <w:r w:rsidRPr="00372F39">
        <w:rPr>
          <w:rFonts w:ascii="Times New Roman" w:hAnsi="Times New Roman" w:cs="Times New Roman"/>
          <w:b w:val="0"/>
          <w:bCs w:val="0"/>
          <w:spacing w:val="2"/>
          <w:sz w:val="28"/>
          <w:szCs w:val="28"/>
        </w:rPr>
        <w:softHyphen/>
        <w:t>муникабельности общества.</w:t>
      </w:r>
    </w:p>
    <w:p w:rsidR="007647FF" w:rsidRPr="00372F39" w:rsidRDefault="007647FF" w:rsidP="00372F39">
      <w:pPr>
        <w:shd w:val="clear" w:color="auto" w:fill="FFFFFF"/>
        <w:spacing w:before="10" w:line="360" w:lineRule="auto"/>
        <w:ind w:left="34" w:right="29" w:firstLine="418"/>
        <w:jc w:val="both"/>
        <w:rPr>
          <w:rFonts w:ascii="Times New Roman" w:hAnsi="Times New Roman" w:cs="Times New Roman"/>
          <w:b w:val="0"/>
          <w:sz w:val="28"/>
          <w:szCs w:val="28"/>
        </w:rPr>
      </w:pPr>
      <w:r w:rsidRPr="00372F39">
        <w:rPr>
          <w:rFonts w:ascii="Times New Roman" w:hAnsi="Times New Roman" w:cs="Times New Roman"/>
          <w:b w:val="0"/>
          <w:bCs w:val="0"/>
          <w:spacing w:val="6"/>
          <w:sz w:val="28"/>
          <w:szCs w:val="28"/>
        </w:rPr>
        <w:t xml:space="preserve">В то же время из-за недостаточного развития связи общество </w:t>
      </w:r>
      <w:r w:rsidRPr="00372F39">
        <w:rPr>
          <w:rFonts w:ascii="Times New Roman" w:hAnsi="Times New Roman" w:cs="Times New Roman"/>
          <w:b w:val="0"/>
          <w:bCs w:val="0"/>
          <w:spacing w:val="3"/>
          <w:sz w:val="28"/>
          <w:szCs w:val="28"/>
        </w:rPr>
        <w:t>несет огромные материальные потери, выражающиеся в первую оче</w:t>
      </w:r>
      <w:r w:rsidRPr="00372F39">
        <w:rPr>
          <w:rFonts w:ascii="Times New Roman" w:hAnsi="Times New Roman" w:cs="Times New Roman"/>
          <w:b w:val="0"/>
          <w:bCs w:val="0"/>
          <w:spacing w:val="3"/>
          <w:sz w:val="28"/>
          <w:szCs w:val="28"/>
        </w:rPr>
        <w:softHyphen/>
        <w:t xml:space="preserve">редь в замедлении темпов экономического развития. </w:t>
      </w:r>
    </w:p>
    <w:p w:rsidR="007647FF" w:rsidRPr="00372F39" w:rsidRDefault="007647FF" w:rsidP="00372F39">
      <w:pPr>
        <w:shd w:val="clear" w:color="auto" w:fill="FFFFFF"/>
        <w:spacing w:before="5" w:line="360" w:lineRule="auto"/>
        <w:ind w:right="24" w:firstLine="418"/>
        <w:jc w:val="both"/>
        <w:rPr>
          <w:rFonts w:ascii="Times New Roman" w:hAnsi="Times New Roman" w:cs="Times New Roman"/>
          <w:b w:val="0"/>
          <w:bCs w:val="0"/>
          <w:spacing w:val="-1"/>
          <w:sz w:val="28"/>
          <w:szCs w:val="28"/>
        </w:rPr>
      </w:pPr>
      <w:r w:rsidRPr="00372F39">
        <w:rPr>
          <w:rFonts w:ascii="Times New Roman" w:hAnsi="Times New Roman" w:cs="Times New Roman"/>
          <w:b w:val="0"/>
          <w:bCs w:val="0"/>
          <w:spacing w:val="1"/>
          <w:sz w:val="28"/>
          <w:szCs w:val="28"/>
        </w:rPr>
        <w:t xml:space="preserve">Очевидно, что в условиях рынка с его динамизмом и конкуренцией </w:t>
      </w:r>
      <w:r w:rsidRPr="00372F39">
        <w:rPr>
          <w:rFonts w:ascii="Times New Roman" w:hAnsi="Times New Roman" w:cs="Times New Roman"/>
          <w:b w:val="0"/>
          <w:bCs w:val="0"/>
          <w:spacing w:val="-2"/>
          <w:sz w:val="28"/>
          <w:szCs w:val="28"/>
        </w:rPr>
        <w:t>роль связи и ИКТ будет возрастать, ибо в деловой сфере надежный парт</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z w:val="28"/>
          <w:szCs w:val="28"/>
        </w:rPr>
        <w:t xml:space="preserve">нер — это быстрореагирующий партнер, владеющий всей необходимой </w:t>
      </w:r>
      <w:r w:rsidRPr="00372F39">
        <w:rPr>
          <w:rFonts w:ascii="Times New Roman" w:hAnsi="Times New Roman" w:cs="Times New Roman"/>
          <w:b w:val="0"/>
          <w:bCs w:val="0"/>
          <w:spacing w:val="1"/>
          <w:sz w:val="28"/>
          <w:szCs w:val="28"/>
        </w:rPr>
        <w:t>информацией, хорошо ориентирующийся в спросе и предложении, про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z w:val="28"/>
          <w:szCs w:val="28"/>
        </w:rPr>
        <w:lastRenderedPageBreak/>
        <w:t xml:space="preserve">изводстве и сбыте товаров и услуг, положении на товарных и фондовых </w:t>
      </w:r>
      <w:r w:rsidRPr="00372F39">
        <w:rPr>
          <w:rFonts w:ascii="Times New Roman" w:hAnsi="Times New Roman" w:cs="Times New Roman"/>
          <w:b w:val="0"/>
          <w:bCs w:val="0"/>
          <w:spacing w:val="1"/>
          <w:sz w:val="28"/>
          <w:szCs w:val="28"/>
        </w:rPr>
        <w:t>биржах. Созданные электронные банковские системы и биржи, объеди</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 xml:space="preserve">ненные в глобальные сети с помощью трансконтинентальных линий связи, </w:t>
      </w:r>
      <w:r w:rsidRPr="00372F39">
        <w:rPr>
          <w:rFonts w:ascii="Times New Roman" w:hAnsi="Times New Roman" w:cs="Times New Roman"/>
          <w:b w:val="0"/>
          <w:bCs w:val="0"/>
          <w:spacing w:val="-2"/>
          <w:sz w:val="28"/>
          <w:szCs w:val="28"/>
        </w:rPr>
        <w:t>позволяют осуществлять финансовые операции, сделки с ценными бума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гами, материальными ценностями, недвижимостью и т.д. без непосред</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ственного присутствия субъектов этих сделок в местах расположения ука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занных рыночных институтов. Находясь в разных городах и странах, биз</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 xml:space="preserve">несмены имеют возможность получения оперативной информации о </w:t>
      </w:r>
      <w:r w:rsidRPr="00372F39">
        <w:rPr>
          <w:rFonts w:ascii="Times New Roman" w:hAnsi="Times New Roman" w:cs="Times New Roman"/>
          <w:b w:val="0"/>
          <w:bCs w:val="0"/>
          <w:spacing w:val="-3"/>
          <w:sz w:val="28"/>
          <w:szCs w:val="28"/>
        </w:rPr>
        <w:t xml:space="preserve">состоянии и тенденции интересующих их рынков, котировке ценных бумаг, </w:t>
      </w:r>
      <w:r w:rsidRPr="00372F39">
        <w:rPr>
          <w:rFonts w:ascii="Times New Roman" w:hAnsi="Times New Roman" w:cs="Times New Roman"/>
          <w:b w:val="0"/>
          <w:bCs w:val="0"/>
          <w:spacing w:val="-1"/>
          <w:sz w:val="28"/>
          <w:szCs w:val="28"/>
        </w:rPr>
        <w:t>принимать определенные решения и, передав его по каналам связи, осу</w:t>
      </w:r>
      <w:r w:rsidRPr="00372F39">
        <w:rPr>
          <w:rFonts w:ascii="Times New Roman" w:hAnsi="Times New Roman" w:cs="Times New Roman"/>
          <w:b w:val="0"/>
          <w:bCs w:val="0"/>
          <w:spacing w:val="-1"/>
          <w:sz w:val="28"/>
          <w:szCs w:val="28"/>
        </w:rPr>
        <w:softHyphen/>
        <w:t>ществлять желаемые операции и сделки.</w:t>
      </w:r>
    </w:p>
    <w:p w:rsidR="00040F3B" w:rsidRPr="00372F39" w:rsidRDefault="00040F3B" w:rsidP="00372F39">
      <w:pPr>
        <w:shd w:val="clear" w:color="auto" w:fill="FFFFFF"/>
        <w:spacing w:line="360" w:lineRule="auto"/>
        <w:ind w:right="29" w:firstLine="40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Высококачественная связь, таким образом, является важнейшим условием эффективного функционирования рыночной инфраструкту</w:t>
      </w:r>
      <w:r w:rsidRPr="00372F39">
        <w:rPr>
          <w:rFonts w:ascii="Times New Roman" w:hAnsi="Times New Roman" w:cs="Times New Roman"/>
          <w:b w:val="0"/>
          <w:bCs w:val="0"/>
          <w:spacing w:val="3"/>
          <w:sz w:val="28"/>
          <w:szCs w:val="28"/>
        </w:rPr>
        <w:softHyphen/>
        <w:t>ры, мощным катализатором рыночных отношений, залогом коммерче</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ского успеха. И, наоборот, недостаточный объем информации, ее иска</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5"/>
          <w:sz w:val="28"/>
          <w:szCs w:val="28"/>
        </w:rPr>
        <w:t xml:space="preserve">жение или несвоевременность приводят к нарушению связей между </w:t>
      </w:r>
      <w:r w:rsidRPr="00372F39">
        <w:rPr>
          <w:rFonts w:ascii="Times New Roman" w:hAnsi="Times New Roman" w:cs="Times New Roman"/>
          <w:b w:val="0"/>
          <w:bCs w:val="0"/>
          <w:spacing w:val="6"/>
          <w:sz w:val="28"/>
          <w:szCs w:val="28"/>
        </w:rPr>
        <w:t xml:space="preserve">производителями и потребителями, возникновению диспропорций, </w:t>
      </w:r>
      <w:r w:rsidRPr="00372F39">
        <w:rPr>
          <w:rFonts w:ascii="Times New Roman" w:hAnsi="Times New Roman" w:cs="Times New Roman"/>
          <w:b w:val="0"/>
          <w:bCs w:val="0"/>
          <w:spacing w:val="-1"/>
          <w:sz w:val="28"/>
          <w:szCs w:val="28"/>
        </w:rPr>
        <w:t>большим финансовым потерям, общему снижению темпов экономическо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го развития.</w:t>
      </w:r>
    </w:p>
    <w:p w:rsidR="00040F3B" w:rsidRPr="00372F39" w:rsidRDefault="00040F3B" w:rsidP="00372F39">
      <w:pPr>
        <w:shd w:val="clear" w:color="auto" w:fill="FFFFFF"/>
        <w:spacing w:line="360" w:lineRule="auto"/>
        <w:ind w:left="10" w:right="14" w:firstLine="413"/>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Нетрудно заметить, что эффект от применения и развития инфо-</w:t>
      </w:r>
      <w:r w:rsidRPr="00372F39">
        <w:rPr>
          <w:rFonts w:ascii="Times New Roman" w:hAnsi="Times New Roman" w:cs="Times New Roman"/>
          <w:b w:val="0"/>
          <w:bCs w:val="0"/>
          <w:spacing w:val="5"/>
          <w:sz w:val="28"/>
          <w:szCs w:val="28"/>
        </w:rPr>
        <w:t xml:space="preserve">коммуникаций в сфере общественного производства и у населения </w:t>
      </w:r>
      <w:r w:rsidRPr="00372F39">
        <w:rPr>
          <w:rFonts w:ascii="Times New Roman" w:hAnsi="Times New Roman" w:cs="Times New Roman"/>
          <w:b w:val="0"/>
          <w:bCs w:val="0"/>
          <w:spacing w:val="2"/>
          <w:sz w:val="28"/>
          <w:szCs w:val="28"/>
        </w:rPr>
        <w:t xml:space="preserve">самым тесным образом взаимосвязаны. Так, рост производительности </w:t>
      </w:r>
      <w:r w:rsidRPr="00372F39">
        <w:rPr>
          <w:rFonts w:ascii="Times New Roman" w:hAnsi="Times New Roman" w:cs="Times New Roman"/>
          <w:b w:val="0"/>
          <w:bCs w:val="0"/>
          <w:spacing w:val="1"/>
          <w:sz w:val="28"/>
          <w:szCs w:val="28"/>
        </w:rPr>
        <w:t>труда и экономия производственных ресурсов в отраслях общественно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го производства непосредственно влияют на повышение благосостоя</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ния людей, увеличение их доступности к материальным благам и услу</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5"/>
          <w:sz w:val="28"/>
          <w:szCs w:val="28"/>
        </w:rPr>
        <w:t xml:space="preserve">гам. Экономия свободного времени, улучшение бытовых условий, </w:t>
      </w:r>
      <w:r w:rsidRPr="00372F39">
        <w:rPr>
          <w:rFonts w:ascii="Times New Roman" w:hAnsi="Times New Roman" w:cs="Times New Roman"/>
          <w:b w:val="0"/>
          <w:bCs w:val="0"/>
          <w:spacing w:val="1"/>
          <w:sz w:val="28"/>
          <w:szCs w:val="28"/>
        </w:rPr>
        <w:t xml:space="preserve">развитие личности в результате пользования связью в частном секторе потребления создают условия для повышения общеобразовательного и </w:t>
      </w:r>
      <w:r w:rsidRPr="00372F39">
        <w:rPr>
          <w:rFonts w:ascii="Times New Roman" w:hAnsi="Times New Roman" w:cs="Times New Roman"/>
          <w:b w:val="0"/>
          <w:bCs w:val="0"/>
          <w:spacing w:val="4"/>
          <w:sz w:val="28"/>
          <w:szCs w:val="28"/>
        </w:rPr>
        <w:t>квалификационного уровня людей, что, несомненно, оказывает поло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1"/>
          <w:sz w:val="28"/>
          <w:szCs w:val="28"/>
        </w:rPr>
        <w:lastRenderedPageBreak/>
        <w:t xml:space="preserve">жительное воздействие на совершенствование производства и рост его </w:t>
      </w:r>
      <w:r w:rsidRPr="00372F39">
        <w:rPr>
          <w:rFonts w:ascii="Times New Roman" w:hAnsi="Times New Roman" w:cs="Times New Roman"/>
          <w:b w:val="0"/>
          <w:bCs w:val="0"/>
          <w:spacing w:val="8"/>
          <w:sz w:val="28"/>
          <w:szCs w:val="28"/>
        </w:rPr>
        <w:t xml:space="preserve">эффективности. Развитие рыночной инфраструктуры с широким </w:t>
      </w:r>
      <w:r w:rsidRPr="00372F39">
        <w:rPr>
          <w:rFonts w:ascii="Times New Roman" w:hAnsi="Times New Roman" w:cs="Times New Roman"/>
          <w:b w:val="0"/>
          <w:bCs w:val="0"/>
          <w:spacing w:val="4"/>
          <w:sz w:val="28"/>
          <w:szCs w:val="28"/>
        </w:rPr>
        <w:t>использованием новейших инфокоммуникационных технологий обес</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печивает общее оздоровление экономики, повышение благосостояния общества, создает условия для более полного удовлетворения мате</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риальных и духовных потребностей его членов.</w:t>
      </w:r>
    </w:p>
    <w:p w:rsidR="005451A0" w:rsidRPr="00372F39" w:rsidRDefault="00040F3B" w:rsidP="00880B0C">
      <w:pPr>
        <w:shd w:val="clear" w:color="auto" w:fill="FFFFFF"/>
        <w:spacing w:before="53" w:line="360" w:lineRule="auto"/>
        <w:ind w:right="53" w:firstLine="423"/>
        <w:jc w:val="both"/>
        <w:rPr>
          <w:rFonts w:ascii="Times New Roman" w:hAnsi="Times New Roman" w:cs="Times New Roman"/>
          <w:b w:val="0"/>
          <w:bCs w:val="0"/>
          <w:spacing w:val="-2"/>
          <w:sz w:val="28"/>
          <w:szCs w:val="28"/>
        </w:rPr>
      </w:pPr>
      <w:r w:rsidRPr="00372F39">
        <w:rPr>
          <w:rFonts w:ascii="Times New Roman" w:hAnsi="Times New Roman" w:cs="Times New Roman"/>
          <w:b w:val="0"/>
          <w:bCs w:val="0"/>
          <w:spacing w:val="3"/>
          <w:sz w:val="28"/>
          <w:szCs w:val="28"/>
        </w:rPr>
        <w:t>Таким образом, в современном обществе связь и ИКТ рассматри</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 xml:space="preserve">ваются как важнейший фактор экономического развития, повышения </w:t>
      </w:r>
      <w:r w:rsidRPr="00372F39">
        <w:rPr>
          <w:rFonts w:ascii="Times New Roman" w:hAnsi="Times New Roman" w:cs="Times New Roman"/>
          <w:b w:val="0"/>
          <w:bCs w:val="0"/>
          <w:spacing w:val="2"/>
          <w:sz w:val="28"/>
          <w:szCs w:val="28"/>
        </w:rPr>
        <w:t xml:space="preserve">конкурентоспособности производства и процветания нации. По мнению </w:t>
      </w:r>
      <w:r w:rsidRPr="00372F39">
        <w:rPr>
          <w:rFonts w:ascii="Times New Roman" w:hAnsi="Times New Roman" w:cs="Times New Roman"/>
          <w:b w:val="0"/>
          <w:bCs w:val="0"/>
          <w:spacing w:val="4"/>
          <w:sz w:val="28"/>
          <w:szCs w:val="28"/>
        </w:rPr>
        <w:t xml:space="preserve">Независимой международной комиссии по развитию всемирной связи при Международном союзе электросвязи, программа экономического </w:t>
      </w:r>
      <w:r w:rsidRPr="00372F39">
        <w:rPr>
          <w:rFonts w:ascii="Times New Roman" w:hAnsi="Times New Roman" w:cs="Times New Roman"/>
          <w:b w:val="0"/>
          <w:bCs w:val="0"/>
          <w:spacing w:val="2"/>
          <w:sz w:val="28"/>
          <w:szCs w:val="28"/>
        </w:rPr>
        <w:t>развития любой страны не может рассматриваться как сбалансирован</w:t>
      </w:r>
      <w:r w:rsidRPr="00372F39">
        <w:rPr>
          <w:rFonts w:ascii="Times New Roman" w:hAnsi="Times New Roman" w:cs="Times New Roman"/>
          <w:b w:val="0"/>
          <w:bCs w:val="0"/>
          <w:spacing w:val="-2"/>
          <w:sz w:val="28"/>
          <w:szCs w:val="28"/>
        </w:rPr>
        <w:t xml:space="preserve">ная и эффективная, пока в ней не будет уделено должного внимания </w:t>
      </w:r>
      <w:r w:rsidRPr="00372F39">
        <w:rPr>
          <w:rFonts w:ascii="Times New Roman" w:hAnsi="Times New Roman" w:cs="Times New Roman"/>
          <w:b w:val="0"/>
          <w:bCs w:val="0"/>
          <w:spacing w:val="-1"/>
          <w:sz w:val="28"/>
          <w:szCs w:val="28"/>
        </w:rPr>
        <w:t>роли средств связи в развитии национальной экономики, и пока опре</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деленный приоритет не будет предоставлен развитию национальных систем связи.</w:t>
      </w:r>
    </w:p>
    <w:p w:rsidR="00A24AD4" w:rsidRPr="00372F39" w:rsidRDefault="00A24AD4" w:rsidP="00372F39">
      <w:pPr>
        <w:shd w:val="clear" w:color="auto" w:fill="FFFFFF"/>
        <w:spacing w:before="53" w:line="360" w:lineRule="auto"/>
        <w:ind w:right="53"/>
        <w:jc w:val="both"/>
        <w:rPr>
          <w:rFonts w:ascii="Times New Roman" w:hAnsi="Times New Roman" w:cs="Times New Roman"/>
          <w:b w:val="0"/>
          <w:sz w:val="28"/>
          <w:szCs w:val="28"/>
        </w:rPr>
      </w:pPr>
    </w:p>
    <w:p w:rsidR="00040F3B" w:rsidRPr="00372F39" w:rsidRDefault="00040F3B" w:rsidP="00880B0C">
      <w:pPr>
        <w:shd w:val="clear" w:color="auto" w:fill="FFFFFF"/>
        <w:spacing w:before="53" w:line="360" w:lineRule="auto"/>
        <w:ind w:right="53"/>
        <w:jc w:val="center"/>
        <w:rPr>
          <w:rFonts w:ascii="Times New Roman" w:hAnsi="Times New Roman" w:cs="Times New Roman"/>
          <w:b w:val="0"/>
          <w:sz w:val="28"/>
          <w:szCs w:val="28"/>
        </w:rPr>
      </w:pPr>
      <w:r w:rsidRPr="00372F39">
        <w:rPr>
          <w:rFonts w:ascii="Times New Roman" w:hAnsi="Times New Roman" w:cs="Times New Roman"/>
          <w:b w:val="0"/>
          <w:i/>
          <w:spacing w:val="1"/>
          <w:sz w:val="28"/>
          <w:szCs w:val="28"/>
        </w:rPr>
        <w:t>1.З.</w:t>
      </w:r>
      <w:r w:rsidRPr="00372F39">
        <w:rPr>
          <w:rFonts w:ascii="Times New Roman" w:hAnsi="Times New Roman" w:cs="Times New Roman"/>
          <w:b w:val="0"/>
          <w:spacing w:val="1"/>
          <w:sz w:val="28"/>
          <w:szCs w:val="28"/>
        </w:rPr>
        <w:t xml:space="preserve"> </w:t>
      </w:r>
      <w:r w:rsidRPr="00372F39">
        <w:rPr>
          <w:rFonts w:ascii="Times New Roman" w:hAnsi="Times New Roman" w:cs="Times New Roman"/>
          <w:b w:val="0"/>
          <w:i/>
          <w:iCs/>
          <w:spacing w:val="1"/>
          <w:sz w:val="28"/>
          <w:szCs w:val="28"/>
        </w:rPr>
        <w:t>ОГРАНИЗАЦИОННАЯ СТРУКТУРА СВЯЗИ. СЕТИ И ПОДОТРАСЛИ СВЯЗИ, ИХ ХАРАКТЕРИСТИКА И ОСОБЕННОСТИ</w:t>
      </w:r>
    </w:p>
    <w:p w:rsidR="00040F3B" w:rsidRPr="00372F39" w:rsidRDefault="00040F3B" w:rsidP="00372F39">
      <w:pPr>
        <w:shd w:val="clear" w:color="auto" w:fill="FFFFFF"/>
        <w:spacing w:before="490" w:line="360" w:lineRule="auto"/>
        <w:ind w:left="34" w:right="34" w:firstLine="394"/>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Связь Республики Узбекистан не является однородной системой, а </w:t>
      </w:r>
      <w:r w:rsidRPr="00372F39">
        <w:rPr>
          <w:rFonts w:ascii="Times New Roman" w:hAnsi="Times New Roman" w:cs="Times New Roman"/>
          <w:b w:val="0"/>
          <w:bCs w:val="0"/>
          <w:spacing w:val="-8"/>
          <w:sz w:val="28"/>
          <w:szCs w:val="28"/>
        </w:rPr>
        <w:t>включает в себя совокупность сетей, хозяйствующих субъектов и подотра</w:t>
      </w:r>
      <w:r w:rsidRPr="00372F39">
        <w:rPr>
          <w:rFonts w:ascii="Times New Roman" w:hAnsi="Times New Roman" w:cs="Times New Roman"/>
          <w:b w:val="0"/>
          <w:bCs w:val="0"/>
          <w:spacing w:val="-8"/>
          <w:sz w:val="28"/>
          <w:szCs w:val="28"/>
        </w:rPr>
        <w:softHyphen/>
      </w:r>
      <w:r w:rsidRPr="00372F39">
        <w:rPr>
          <w:rFonts w:ascii="Times New Roman" w:hAnsi="Times New Roman" w:cs="Times New Roman"/>
          <w:b w:val="0"/>
          <w:bCs w:val="0"/>
          <w:sz w:val="28"/>
          <w:szCs w:val="28"/>
        </w:rPr>
        <w:t xml:space="preserve">слей, различающихся между собой назначением и выполняемыми </w:t>
      </w:r>
      <w:r w:rsidRPr="00372F39">
        <w:rPr>
          <w:rFonts w:ascii="Times New Roman" w:hAnsi="Times New Roman" w:cs="Times New Roman"/>
          <w:b w:val="0"/>
          <w:bCs w:val="0"/>
          <w:spacing w:val="-3"/>
          <w:sz w:val="28"/>
          <w:szCs w:val="28"/>
        </w:rPr>
        <w:t>функциями, организационно-правовыми формами, формами собствен</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ности и рядом других признаков.</w:t>
      </w:r>
    </w:p>
    <w:p w:rsidR="00040F3B" w:rsidRPr="00372F39" w:rsidRDefault="00040F3B" w:rsidP="00372F39">
      <w:pPr>
        <w:shd w:val="clear" w:color="auto" w:fill="FFFFFF"/>
        <w:spacing w:line="360" w:lineRule="auto"/>
        <w:ind w:left="34" w:right="14" w:firstLine="40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В структуре связи страны следует, прежде всего, выделять две </w:t>
      </w:r>
      <w:r w:rsidRPr="00372F39">
        <w:rPr>
          <w:rFonts w:ascii="Times New Roman" w:hAnsi="Times New Roman" w:cs="Times New Roman"/>
          <w:b w:val="0"/>
          <w:bCs w:val="0"/>
          <w:sz w:val="28"/>
          <w:szCs w:val="28"/>
        </w:rPr>
        <w:t xml:space="preserve">главные составляющие: </w:t>
      </w:r>
      <w:r w:rsidRPr="00372F39">
        <w:rPr>
          <w:rFonts w:ascii="Times New Roman" w:hAnsi="Times New Roman" w:cs="Times New Roman"/>
          <w:b w:val="0"/>
          <w:sz w:val="28"/>
          <w:szCs w:val="28"/>
        </w:rPr>
        <w:t xml:space="preserve">электросвязь, </w:t>
      </w:r>
      <w:r w:rsidRPr="00372F39">
        <w:rPr>
          <w:rFonts w:ascii="Times New Roman" w:hAnsi="Times New Roman" w:cs="Times New Roman"/>
          <w:b w:val="0"/>
          <w:bCs w:val="0"/>
          <w:sz w:val="28"/>
          <w:szCs w:val="28"/>
        </w:rPr>
        <w:t xml:space="preserve">включая </w:t>
      </w:r>
      <w:r w:rsidRPr="00372F39">
        <w:rPr>
          <w:rFonts w:ascii="Times New Roman" w:hAnsi="Times New Roman" w:cs="Times New Roman"/>
          <w:b w:val="0"/>
          <w:sz w:val="28"/>
          <w:szCs w:val="28"/>
        </w:rPr>
        <w:t xml:space="preserve">радиовещание и </w:t>
      </w:r>
      <w:r w:rsidRPr="00372F39">
        <w:rPr>
          <w:rFonts w:ascii="Times New Roman" w:hAnsi="Times New Roman" w:cs="Times New Roman"/>
          <w:b w:val="0"/>
          <w:spacing w:val="-1"/>
          <w:sz w:val="28"/>
          <w:szCs w:val="28"/>
        </w:rPr>
        <w:t xml:space="preserve">телевидение, и почтовую связь. </w:t>
      </w:r>
      <w:r w:rsidRPr="00372F39">
        <w:rPr>
          <w:rFonts w:ascii="Times New Roman" w:hAnsi="Times New Roman" w:cs="Times New Roman"/>
          <w:b w:val="0"/>
          <w:bCs w:val="0"/>
          <w:spacing w:val="-1"/>
          <w:sz w:val="28"/>
          <w:szCs w:val="28"/>
        </w:rPr>
        <w:t xml:space="preserve">С помощью средств электросвязи </w:t>
      </w:r>
      <w:r w:rsidRPr="00372F39">
        <w:rPr>
          <w:rFonts w:ascii="Times New Roman" w:hAnsi="Times New Roman" w:cs="Times New Roman"/>
          <w:b w:val="0"/>
          <w:bCs w:val="0"/>
          <w:spacing w:val="-3"/>
          <w:sz w:val="28"/>
          <w:szCs w:val="28"/>
        </w:rPr>
        <w:t>осуществляется передача и прием знаков, сигналов, голосовой инфор</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мации, письменного текста, изображений, звуков или сообщений любо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 xml:space="preserve">го рода по проводным, </w:t>
      </w:r>
      <w:r w:rsidRPr="00372F39">
        <w:rPr>
          <w:rFonts w:ascii="Times New Roman" w:hAnsi="Times New Roman" w:cs="Times New Roman"/>
          <w:b w:val="0"/>
          <w:bCs w:val="0"/>
          <w:spacing w:val="-2"/>
          <w:sz w:val="28"/>
          <w:szCs w:val="28"/>
        </w:rPr>
        <w:lastRenderedPageBreak/>
        <w:t xml:space="preserve">радио, оптическим и другим электромагнитным </w:t>
      </w:r>
      <w:r w:rsidRPr="00372F39">
        <w:rPr>
          <w:rFonts w:ascii="Times New Roman" w:hAnsi="Times New Roman" w:cs="Times New Roman"/>
          <w:b w:val="0"/>
          <w:bCs w:val="0"/>
          <w:spacing w:val="1"/>
          <w:sz w:val="28"/>
          <w:szCs w:val="28"/>
        </w:rPr>
        <w:t xml:space="preserve">системам. Основной функцией почтовой связи является прием и </w:t>
      </w:r>
      <w:r w:rsidRPr="00372F39">
        <w:rPr>
          <w:rFonts w:ascii="Times New Roman" w:hAnsi="Times New Roman" w:cs="Times New Roman"/>
          <w:b w:val="0"/>
          <w:bCs w:val="0"/>
          <w:spacing w:val="-3"/>
          <w:sz w:val="28"/>
          <w:szCs w:val="28"/>
        </w:rPr>
        <w:t>доставка почтовых отправлений, материальных ценностей и денежных средств.</w:t>
      </w:r>
    </w:p>
    <w:p w:rsidR="00040F3B" w:rsidRPr="00372F39" w:rsidRDefault="00040F3B" w:rsidP="00372F39">
      <w:pPr>
        <w:shd w:val="clear" w:color="auto" w:fill="FFFFFF"/>
        <w:spacing w:line="360" w:lineRule="auto"/>
        <w:ind w:left="48" w:right="14" w:firstLine="398"/>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Электросвязь, являясь наиболее мощной компонентой телекомму</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никационного сектора страны, объединяет в себя комплекс сетей (тех</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нологических систем), используемых для передачи различных видов информации. Совокупность технологически сопряженных сетей элек</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тросвязи на территории страны, объединенных общим централизован</w:t>
      </w:r>
      <w:r w:rsidRPr="00372F39">
        <w:rPr>
          <w:rFonts w:ascii="Times New Roman" w:hAnsi="Times New Roman" w:cs="Times New Roman"/>
          <w:b w:val="0"/>
          <w:bCs w:val="0"/>
          <w:spacing w:val="-3"/>
          <w:sz w:val="28"/>
          <w:szCs w:val="28"/>
        </w:rPr>
        <w:softHyphen/>
        <w:t xml:space="preserve">ным управлением, составляет </w:t>
      </w:r>
      <w:r w:rsidRPr="00372F39">
        <w:rPr>
          <w:rFonts w:ascii="Times New Roman" w:hAnsi="Times New Roman" w:cs="Times New Roman"/>
          <w:b w:val="0"/>
          <w:spacing w:val="-3"/>
          <w:sz w:val="28"/>
          <w:szCs w:val="28"/>
        </w:rPr>
        <w:t xml:space="preserve">единую сеть электросвязи </w:t>
      </w:r>
      <w:r w:rsidRPr="00372F39">
        <w:rPr>
          <w:rFonts w:ascii="Times New Roman" w:hAnsi="Times New Roman" w:cs="Times New Roman"/>
          <w:b w:val="0"/>
          <w:bCs w:val="0"/>
          <w:spacing w:val="-3"/>
          <w:sz w:val="28"/>
          <w:szCs w:val="28"/>
        </w:rPr>
        <w:t>(ЕСЭ)</w:t>
      </w:r>
      <w:r w:rsidRPr="00372F39">
        <w:rPr>
          <w:rFonts w:ascii="Times New Roman" w:hAnsi="Times New Roman" w:cs="Times New Roman"/>
          <w:b w:val="0"/>
          <w:bCs w:val="0"/>
          <w:spacing w:val="-1"/>
          <w:sz w:val="28"/>
          <w:szCs w:val="28"/>
        </w:rPr>
        <w:t>.</w:t>
      </w:r>
    </w:p>
    <w:p w:rsidR="00040F3B" w:rsidRPr="00372F39" w:rsidRDefault="00040F3B" w:rsidP="00880B0C">
      <w:pPr>
        <w:shd w:val="clear" w:color="auto" w:fill="FFFFFF"/>
        <w:spacing w:line="360" w:lineRule="auto"/>
        <w:ind w:right="168" w:firstLine="437"/>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Все сети электрической и почтовой связи, находящиеся под юрис</w:t>
      </w:r>
      <w:r w:rsidRPr="00372F39">
        <w:rPr>
          <w:rFonts w:ascii="Times New Roman" w:hAnsi="Times New Roman" w:cs="Times New Roman"/>
          <w:b w:val="0"/>
          <w:bCs w:val="0"/>
          <w:spacing w:val="-4"/>
          <w:sz w:val="28"/>
          <w:szCs w:val="28"/>
        </w:rPr>
        <w:softHyphen/>
        <w:t xml:space="preserve">дикцией Республики, кроме выделенных и ведомственных </w:t>
      </w:r>
      <w:r w:rsidRPr="00372F39">
        <w:rPr>
          <w:rFonts w:ascii="Times New Roman" w:hAnsi="Times New Roman" w:cs="Times New Roman"/>
          <w:b w:val="0"/>
          <w:bCs w:val="0"/>
          <w:spacing w:val="-3"/>
          <w:sz w:val="28"/>
          <w:szCs w:val="28"/>
        </w:rPr>
        <w:t>сетей, независимо от их принадлежности и форм собственности соста</w:t>
      </w:r>
      <w:r w:rsidRPr="00372F39">
        <w:rPr>
          <w:rFonts w:ascii="Times New Roman" w:hAnsi="Times New Roman" w:cs="Times New Roman"/>
          <w:b w:val="0"/>
          <w:bCs w:val="0"/>
          <w:spacing w:val="-5"/>
          <w:sz w:val="28"/>
          <w:szCs w:val="28"/>
        </w:rPr>
        <w:t xml:space="preserve">вляют </w:t>
      </w:r>
      <w:r w:rsidRPr="00372F39">
        <w:rPr>
          <w:rFonts w:ascii="Times New Roman" w:hAnsi="Times New Roman" w:cs="Times New Roman"/>
          <w:b w:val="0"/>
          <w:spacing w:val="-5"/>
          <w:sz w:val="28"/>
          <w:szCs w:val="28"/>
        </w:rPr>
        <w:t xml:space="preserve">сеть связи общего пользования </w:t>
      </w:r>
      <w:r w:rsidRPr="00372F39">
        <w:rPr>
          <w:rFonts w:ascii="Times New Roman" w:hAnsi="Times New Roman" w:cs="Times New Roman"/>
          <w:b w:val="0"/>
          <w:bCs w:val="0"/>
          <w:spacing w:val="-5"/>
          <w:sz w:val="28"/>
          <w:szCs w:val="28"/>
        </w:rPr>
        <w:t xml:space="preserve">(СОП), предназначенную для </w:t>
      </w:r>
      <w:r w:rsidRPr="00372F39">
        <w:rPr>
          <w:rFonts w:ascii="Times New Roman" w:hAnsi="Times New Roman" w:cs="Times New Roman"/>
          <w:b w:val="0"/>
          <w:bCs w:val="0"/>
          <w:spacing w:val="-6"/>
          <w:sz w:val="28"/>
          <w:szCs w:val="28"/>
        </w:rPr>
        <w:t>оказания услуг связи всем физическим и юридическим лицам на террито</w:t>
      </w:r>
      <w:r w:rsidRPr="00372F39">
        <w:rPr>
          <w:rFonts w:ascii="Times New Roman" w:hAnsi="Times New Roman" w:cs="Times New Roman"/>
          <w:b w:val="0"/>
          <w:bCs w:val="0"/>
          <w:spacing w:val="-6"/>
          <w:sz w:val="28"/>
          <w:szCs w:val="28"/>
        </w:rPr>
        <w:softHyphen/>
      </w:r>
      <w:r w:rsidRPr="00372F39">
        <w:rPr>
          <w:rFonts w:ascii="Times New Roman" w:hAnsi="Times New Roman" w:cs="Times New Roman"/>
          <w:b w:val="0"/>
          <w:bCs w:val="0"/>
          <w:spacing w:val="-7"/>
          <w:sz w:val="28"/>
          <w:szCs w:val="28"/>
        </w:rPr>
        <w:t>рии страны. Ответственность за функционирование и развитие сети связи общего пользования возложена на федеральные органы исполнительной власти в области связи. СОП является открытой системой, в услугах кото</w:t>
      </w:r>
      <w:r w:rsidRPr="00372F39">
        <w:rPr>
          <w:rFonts w:ascii="Times New Roman" w:hAnsi="Times New Roman" w:cs="Times New Roman"/>
          <w:b w:val="0"/>
          <w:bCs w:val="0"/>
          <w:spacing w:val="-7"/>
          <w:sz w:val="28"/>
          <w:szCs w:val="28"/>
        </w:rPr>
        <w:softHyphen/>
      </w:r>
      <w:r w:rsidRPr="00372F39">
        <w:rPr>
          <w:rFonts w:ascii="Times New Roman" w:hAnsi="Times New Roman" w:cs="Times New Roman"/>
          <w:b w:val="0"/>
          <w:bCs w:val="0"/>
          <w:spacing w:val="-6"/>
          <w:sz w:val="28"/>
          <w:szCs w:val="28"/>
        </w:rPr>
        <w:t xml:space="preserve">рой не может быть отказано пользователям. Она имеет присоединение к </w:t>
      </w:r>
      <w:r w:rsidRPr="00372F39">
        <w:rPr>
          <w:rFonts w:ascii="Times New Roman" w:hAnsi="Times New Roman" w:cs="Times New Roman"/>
          <w:b w:val="0"/>
          <w:bCs w:val="0"/>
          <w:spacing w:val="-5"/>
          <w:sz w:val="28"/>
          <w:szCs w:val="28"/>
        </w:rPr>
        <w:t>сетям связи общего пользования иностранных государств.</w:t>
      </w:r>
    </w:p>
    <w:p w:rsidR="00040F3B" w:rsidRPr="00372F39" w:rsidRDefault="00040F3B" w:rsidP="00372F39">
      <w:pPr>
        <w:shd w:val="clear" w:color="auto" w:fill="FFFFFF"/>
        <w:spacing w:line="360" w:lineRule="auto"/>
        <w:ind w:left="34" w:right="154" w:firstLine="40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Наряду с сетью связи общего пользования в состав ЕСЭ входят </w:t>
      </w:r>
      <w:r w:rsidRPr="00372F39">
        <w:rPr>
          <w:rFonts w:ascii="Times New Roman" w:hAnsi="Times New Roman" w:cs="Times New Roman"/>
          <w:b w:val="0"/>
          <w:bCs w:val="0"/>
          <w:spacing w:val="-3"/>
          <w:sz w:val="28"/>
          <w:szCs w:val="28"/>
        </w:rPr>
        <w:t>также сети связи ограниченного пользования, которые предназначают</w:t>
      </w:r>
      <w:r w:rsidRPr="00372F39">
        <w:rPr>
          <w:rFonts w:ascii="Times New Roman" w:hAnsi="Times New Roman" w:cs="Times New Roman"/>
          <w:b w:val="0"/>
          <w:bCs w:val="0"/>
          <w:spacing w:val="-3"/>
          <w:sz w:val="28"/>
          <w:szCs w:val="28"/>
        </w:rPr>
        <w:softHyphen/>
        <w:t>ся либо для удовлетворения нужд отдельных министерств и ведомств, либо функционируют как средство оперативного управления производ</w:t>
      </w:r>
      <w:r w:rsidRPr="00372F39">
        <w:rPr>
          <w:rFonts w:ascii="Times New Roman" w:hAnsi="Times New Roman" w:cs="Times New Roman"/>
          <w:b w:val="0"/>
          <w:bCs w:val="0"/>
          <w:spacing w:val="-3"/>
          <w:sz w:val="28"/>
          <w:szCs w:val="28"/>
        </w:rPr>
        <w:softHyphen/>
        <w:t>ством. Структурно они объединены в:</w:t>
      </w:r>
    </w:p>
    <w:p w:rsidR="00040F3B" w:rsidRPr="00880B0C" w:rsidRDefault="00040F3B" w:rsidP="000031A2">
      <w:pPr>
        <w:pStyle w:val="a6"/>
        <w:numPr>
          <w:ilvl w:val="0"/>
          <w:numId w:val="16"/>
        </w:numPr>
        <w:shd w:val="clear" w:color="auto" w:fill="FFFFFF"/>
        <w:spacing w:before="86" w:line="360" w:lineRule="auto"/>
        <w:ind w:left="0" w:right="86" w:firstLine="567"/>
        <w:jc w:val="both"/>
        <w:rPr>
          <w:rFonts w:ascii="Times New Roman" w:hAnsi="Times New Roman" w:cs="Times New Roman"/>
          <w:sz w:val="28"/>
          <w:szCs w:val="28"/>
        </w:rPr>
      </w:pPr>
      <w:r w:rsidRPr="00880B0C">
        <w:rPr>
          <w:rFonts w:ascii="Times New Roman" w:hAnsi="Times New Roman" w:cs="Times New Roman"/>
          <w:i/>
          <w:iCs/>
          <w:spacing w:val="-4"/>
          <w:sz w:val="28"/>
          <w:szCs w:val="28"/>
        </w:rPr>
        <w:t xml:space="preserve">выделенные сети связи </w:t>
      </w:r>
      <w:r w:rsidRPr="00880B0C">
        <w:rPr>
          <w:rFonts w:ascii="Times New Roman" w:hAnsi="Times New Roman" w:cs="Times New Roman"/>
          <w:spacing w:val="-4"/>
          <w:sz w:val="28"/>
          <w:szCs w:val="28"/>
        </w:rPr>
        <w:t xml:space="preserve">— сети электросвязи, предназначенные </w:t>
      </w:r>
      <w:r w:rsidRPr="00880B0C">
        <w:rPr>
          <w:rFonts w:ascii="Times New Roman" w:hAnsi="Times New Roman" w:cs="Times New Roman"/>
          <w:spacing w:val="-1"/>
          <w:sz w:val="28"/>
          <w:szCs w:val="28"/>
        </w:rPr>
        <w:t xml:space="preserve">для возмездного оказания услуг ограниченному кругу пользователей </w:t>
      </w:r>
      <w:r w:rsidRPr="00880B0C">
        <w:rPr>
          <w:rFonts w:ascii="Times New Roman" w:hAnsi="Times New Roman" w:cs="Times New Roman"/>
          <w:spacing w:val="-4"/>
          <w:sz w:val="28"/>
          <w:szCs w:val="28"/>
        </w:rPr>
        <w:t xml:space="preserve">или группам таких пользователей. Такие сети могут взаимодействовать </w:t>
      </w:r>
      <w:r w:rsidRPr="00880B0C">
        <w:rPr>
          <w:rFonts w:ascii="Times New Roman" w:hAnsi="Times New Roman" w:cs="Times New Roman"/>
          <w:spacing w:val="-2"/>
          <w:sz w:val="28"/>
          <w:szCs w:val="28"/>
        </w:rPr>
        <w:t xml:space="preserve">между собой, но не имеют присоединения к сети общего пользования. </w:t>
      </w:r>
      <w:r w:rsidRPr="00880B0C">
        <w:rPr>
          <w:rFonts w:ascii="Times New Roman" w:hAnsi="Times New Roman" w:cs="Times New Roman"/>
          <w:spacing w:val="-3"/>
          <w:sz w:val="28"/>
          <w:szCs w:val="28"/>
        </w:rPr>
        <w:t>Технологии и средства связи, применяемые для организации выделен</w:t>
      </w:r>
      <w:r w:rsidRPr="00880B0C">
        <w:rPr>
          <w:rFonts w:ascii="Times New Roman" w:hAnsi="Times New Roman" w:cs="Times New Roman"/>
          <w:spacing w:val="-3"/>
          <w:sz w:val="28"/>
          <w:szCs w:val="28"/>
        </w:rPr>
        <w:softHyphen/>
      </w:r>
      <w:r w:rsidRPr="00880B0C">
        <w:rPr>
          <w:rFonts w:ascii="Times New Roman" w:hAnsi="Times New Roman" w:cs="Times New Roman"/>
          <w:spacing w:val="-4"/>
          <w:sz w:val="28"/>
          <w:szCs w:val="28"/>
        </w:rPr>
        <w:t xml:space="preserve">ных сетей, а также </w:t>
      </w:r>
      <w:r w:rsidRPr="00880B0C">
        <w:rPr>
          <w:rFonts w:ascii="Times New Roman" w:hAnsi="Times New Roman" w:cs="Times New Roman"/>
          <w:spacing w:val="-4"/>
          <w:sz w:val="28"/>
          <w:szCs w:val="28"/>
        </w:rPr>
        <w:lastRenderedPageBreak/>
        <w:t>принципы их построения, устанавливаются владель</w:t>
      </w:r>
      <w:r w:rsidRPr="00880B0C">
        <w:rPr>
          <w:rFonts w:ascii="Times New Roman" w:hAnsi="Times New Roman" w:cs="Times New Roman"/>
          <w:spacing w:val="-4"/>
          <w:sz w:val="28"/>
          <w:szCs w:val="28"/>
        </w:rPr>
        <w:softHyphen/>
      </w:r>
      <w:r w:rsidRPr="00880B0C">
        <w:rPr>
          <w:rFonts w:ascii="Times New Roman" w:hAnsi="Times New Roman" w:cs="Times New Roman"/>
          <w:spacing w:val="-2"/>
          <w:sz w:val="28"/>
          <w:szCs w:val="28"/>
        </w:rPr>
        <w:t xml:space="preserve">цами этих сетей. Выделенная сеть может быть присоединена к СОП, </w:t>
      </w:r>
      <w:r w:rsidRPr="00880B0C">
        <w:rPr>
          <w:rFonts w:ascii="Times New Roman" w:hAnsi="Times New Roman" w:cs="Times New Roman"/>
          <w:spacing w:val="-3"/>
          <w:sz w:val="28"/>
          <w:szCs w:val="28"/>
        </w:rPr>
        <w:t xml:space="preserve">если она соответствует требованиям, установленным для сети общего пользования. При этом оказание услуг операторами выделенных сетей </w:t>
      </w:r>
      <w:r w:rsidRPr="00880B0C">
        <w:rPr>
          <w:rFonts w:ascii="Times New Roman" w:hAnsi="Times New Roman" w:cs="Times New Roman"/>
          <w:spacing w:val="-2"/>
          <w:sz w:val="28"/>
          <w:szCs w:val="28"/>
        </w:rPr>
        <w:t>может осуществляться только на основании соответствующих лицен</w:t>
      </w:r>
      <w:r w:rsidRPr="00880B0C">
        <w:rPr>
          <w:rFonts w:ascii="Times New Roman" w:hAnsi="Times New Roman" w:cs="Times New Roman"/>
          <w:spacing w:val="-2"/>
          <w:sz w:val="28"/>
          <w:szCs w:val="28"/>
        </w:rPr>
        <w:softHyphen/>
      </w:r>
      <w:r w:rsidRPr="00880B0C">
        <w:rPr>
          <w:rFonts w:ascii="Times New Roman" w:hAnsi="Times New Roman" w:cs="Times New Roman"/>
          <w:spacing w:val="-5"/>
          <w:sz w:val="28"/>
          <w:szCs w:val="28"/>
        </w:rPr>
        <w:t>зий, выданных федеральным органом исполнительной власти в области</w:t>
      </w:r>
      <w:r w:rsidR="00880B0C">
        <w:rPr>
          <w:rFonts w:ascii="Times New Roman" w:hAnsi="Times New Roman" w:cs="Times New Roman"/>
          <w:spacing w:val="-5"/>
          <w:sz w:val="28"/>
          <w:szCs w:val="28"/>
          <w:lang w:val="uz-Cyrl-UZ"/>
        </w:rPr>
        <w:t xml:space="preserve"> </w:t>
      </w:r>
      <w:r w:rsidRPr="00880B0C">
        <w:rPr>
          <w:rFonts w:ascii="Times New Roman" w:hAnsi="Times New Roman" w:cs="Times New Roman"/>
          <w:spacing w:val="-4"/>
          <w:sz w:val="28"/>
          <w:szCs w:val="28"/>
        </w:rPr>
        <w:t>связи;</w:t>
      </w:r>
    </w:p>
    <w:p w:rsidR="00040F3B" w:rsidRPr="00880B0C" w:rsidRDefault="00040F3B" w:rsidP="000031A2">
      <w:pPr>
        <w:pStyle w:val="a6"/>
        <w:numPr>
          <w:ilvl w:val="0"/>
          <w:numId w:val="16"/>
        </w:numPr>
        <w:shd w:val="clear" w:color="auto" w:fill="FFFFFF"/>
        <w:spacing w:line="360" w:lineRule="auto"/>
        <w:ind w:left="0" w:right="48" w:firstLine="567"/>
        <w:jc w:val="both"/>
        <w:rPr>
          <w:rFonts w:ascii="Times New Roman" w:hAnsi="Times New Roman" w:cs="Times New Roman"/>
          <w:sz w:val="28"/>
          <w:szCs w:val="28"/>
        </w:rPr>
      </w:pPr>
      <w:r w:rsidRPr="00880B0C">
        <w:rPr>
          <w:rFonts w:ascii="Times New Roman" w:hAnsi="Times New Roman" w:cs="Times New Roman"/>
          <w:i/>
          <w:iCs/>
          <w:spacing w:val="-9"/>
          <w:sz w:val="28"/>
          <w:szCs w:val="28"/>
        </w:rPr>
        <w:t xml:space="preserve">технологические сети связи </w:t>
      </w:r>
      <w:r w:rsidRPr="00880B0C">
        <w:rPr>
          <w:rFonts w:ascii="Times New Roman" w:hAnsi="Times New Roman" w:cs="Times New Roman"/>
          <w:spacing w:val="-9"/>
          <w:sz w:val="28"/>
          <w:szCs w:val="28"/>
        </w:rPr>
        <w:t>предназначены для обеспечения про</w:t>
      </w:r>
      <w:r w:rsidRPr="00880B0C">
        <w:rPr>
          <w:rFonts w:ascii="Times New Roman" w:hAnsi="Times New Roman" w:cs="Times New Roman"/>
          <w:spacing w:val="-9"/>
          <w:sz w:val="28"/>
          <w:szCs w:val="28"/>
        </w:rPr>
        <w:softHyphen/>
      </w:r>
      <w:r w:rsidRPr="00880B0C">
        <w:rPr>
          <w:rFonts w:ascii="Times New Roman" w:hAnsi="Times New Roman" w:cs="Times New Roman"/>
          <w:spacing w:val="-7"/>
          <w:sz w:val="28"/>
          <w:szCs w:val="28"/>
        </w:rPr>
        <w:t>изводственной деятельности организаций, а также управления технологи</w:t>
      </w:r>
      <w:r w:rsidRPr="00880B0C">
        <w:rPr>
          <w:rFonts w:ascii="Times New Roman" w:hAnsi="Times New Roman" w:cs="Times New Roman"/>
          <w:spacing w:val="-7"/>
          <w:sz w:val="28"/>
          <w:szCs w:val="28"/>
        </w:rPr>
        <w:softHyphen/>
      </w:r>
      <w:r w:rsidRPr="00880B0C">
        <w:rPr>
          <w:rFonts w:ascii="Times New Roman" w:hAnsi="Times New Roman" w:cs="Times New Roman"/>
          <w:spacing w:val="-2"/>
          <w:sz w:val="28"/>
          <w:szCs w:val="28"/>
        </w:rPr>
        <w:t xml:space="preserve">ческими процессами в производстве. Строительство, организация и </w:t>
      </w:r>
      <w:r w:rsidRPr="00880B0C">
        <w:rPr>
          <w:rFonts w:ascii="Times New Roman" w:hAnsi="Times New Roman" w:cs="Times New Roman"/>
          <w:spacing w:val="-7"/>
          <w:sz w:val="28"/>
          <w:szCs w:val="28"/>
        </w:rPr>
        <w:t>эксплуатация этих сетей обеспечивается их собственниками. При наличии свободных ресурсов технологической сети часть ее может быть присоеди</w:t>
      </w:r>
      <w:r w:rsidRPr="00880B0C">
        <w:rPr>
          <w:rFonts w:ascii="Times New Roman" w:hAnsi="Times New Roman" w:cs="Times New Roman"/>
          <w:spacing w:val="-7"/>
          <w:sz w:val="28"/>
          <w:szCs w:val="28"/>
        </w:rPr>
        <w:softHyphen/>
        <w:t xml:space="preserve">нена к сети общего пользования на основании соответствующей лицензии </w:t>
      </w:r>
      <w:r w:rsidRPr="00880B0C">
        <w:rPr>
          <w:rFonts w:ascii="Times New Roman" w:hAnsi="Times New Roman" w:cs="Times New Roman"/>
          <w:spacing w:val="-6"/>
          <w:sz w:val="28"/>
          <w:szCs w:val="28"/>
        </w:rPr>
        <w:t>и в порядке, определенном законодательством в области связи;</w:t>
      </w:r>
    </w:p>
    <w:p w:rsidR="00040F3B" w:rsidRPr="00880B0C" w:rsidRDefault="00040F3B" w:rsidP="000031A2">
      <w:pPr>
        <w:pStyle w:val="a6"/>
        <w:numPr>
          <w:ilvl w:val="0"/>
          <w:numId w:val="16"/>
        </w:numPr>
        <w:shd w:val="clear" w:color="auto" w:fill="FFFFFF"/>
        <w:tabs>
          <w:tab w:val="left" w:pos="993"/>
        </w:tabs>
        <w:spacing w:line="360" w:lineRule="auto"/>
        <w:ind w:left="0" w:right="14" w:firstLine="709"/>
        <w:jc w:val="both"/>
        <w:rPr>
          <w:rFonts w:ascii="Times New Roman" w:hAnsi="Times New Roman" w:cs="Times New Roman"/>
          <w:sz w:val="28"/>
          <w:szCs w:val="28"/>
        </w:rPr>
      </w:pPr>
      <w:r w:rsidRPr="00880B0C">
        <w:rPr>
          <w:rFonts w:ascii="Times New Roman" w:hAnsi="Times New Roman" w:cs="Times New Roman"/>
          <w:spacing w:val="-3"/>
          <w:sz w:val="28"/>
          <w:szCs w:val="28"/>
        </w:rPr>
        <w:t xml:space="preserve">сети </w:t>
      </w:r>
      <w:r w:rsidRPr="00880B0C">
        <w:rPr>
          <w:rFonts w:ascii="Times New Roman" w:hAnsi="Times New Roman" w:cs="Times New Roman"/>
          <w:i/>
          <w:iCs/>
          <w:spacing w:val="-3"/>
          <w:sz w:val="28"/>
          <w:szCs w:val="28"/>
        </w:rPr>
        <w:t xml:space="preserve">связи специального назначения </w:t>
      </w:r>
      <w:r w:rsidRPr="00880B0C">
        <w:rPr>
          <w:rFonts w:ascii="Times New Roman" w:hAnsi="Times New Roman" w:cs="Times New Roman"/>
          <w:spacing w:val="-3"/>
          <w:sz w:val="28"/>
          <w:szCs w:val="28"/>
        </w:rPr>
        <w:t>создаются для нужд госу</w:t>
      </w:r>
      <w:r w:rsidRPr="00880B0C">
        <w:rPr>
          <w:rFonts w:ascii="Times New Roman" w:hAnsi="Times New Roman" w:cs="Times New Roman"/>
          <w:spacing w:val="-3"/>
          <w:sz w:val="28"/>
          <w:szCs w:val="28"/>
        </w:rPr>
        <w:softHyphen/>
      </w:r>
      <w:r w:rsidRPr="00880B0C">
        <w:rPr>
          <w:rFonts w:ascii="Times New Roman" w:hAnsi="Times New Roman" w:cs="Times New Roman"/>
          <w:spacing w:val="-2"/>
          <w:sz w:val="28"/>
          <w:szCs w:val="28"/>
        </w:rPr>
        <w:t xml:space="preserve">дарственного управления, обороны страны, безопасности государства </w:t>
      </w:r>
      <w:r w:rsidRPr="00880B0C">
        <w:rPr>
          <w:rFonts w:ascii="Times New Roman" w:hAnsi="Times New Roman" w:cs="Times New Roman"/>
          <w:spacing w:val="-1"/>
          <w:sz w:val="28"/>
          <w:szCs w:val="28"/>
        </w:rPr>
        <w:t xml:space="preserve">и обеспечения правопорядка. Деятельность сетей данного вида, их </w:t>
      </w:r>
      <w:r w:rsidRPr="00880B0C">
        <w:rPr>
          <w:rFonts w:ascii="Times New Roman" w:hAnsi="Times New Roman" w:cs="Times New Roman"/>
          <w:spacing w:val="-2"/>
          <w:sz w:val="28"/>
          <w:szCs w:val="28"/>
        </w:rPr>
        <w:t xml:space="preserve">финансирование и порядок взаимодействия с другими сетями единой </w:t>
      </w:r>
      <w:r w:rsidRPr="00880B0C">
        <w:rPr>
          <w:rFonts w:ascii="Times New Roman" w:hAnsi="Times New Roman" w:cs="Times New Roman"/>
          <w:spacing w:val="-1"/>
          <w:sz w:val="28"/>
          <w:szCs w:val="28"/>
        </w:rPr>
        <w:t>сети электросвязи осуществляется в соответствии с законодатель</w:t>
      </w:r>
      <w:r w:rsidRPr="00880B0C">
        <w:rPr>
          <w:rFonts w:ascii="Times New Roman" w:hAnsi="Times New Roman" w:cs="Times New Roman"/>
          <w:spacing w:val="-1"/>
          <w:sz w:val="28"/>
          <w:szCs w:val="28"/>
        </w:rPr>
        <w:softHyphen/>
        <w:t>ством Республики Узбекистан.</w:t>
      </w:r>
    </w:p>
    <w:p w:rsidR="00040F3B" w:rsidRPr="00372F39" w:rsidRDefault="00040F3B" w:rsidP="00880B0C">
      <w:pPr>
        <w:shd w:val="clear" w:color="auto" w:fill="FFFFFF"/>
        <w:spacing w:before="19" w:line="360" w:lineRule="auto"/>
        <w:ind w:left="82" w:firstLine="398"/>
        <w:jc w:val="both"/>
        <w:rPr>
          <w:rFonts w:ascii="Times New Roman" w:hAnsi="Times New Roman" w:cs="Times New Roman"/>
          <w:b w:val="0"/>
          <w:sz w:val="28"/>
          <w:szCs w:val="28"/>
        </w:rPr>
      </w:pPr>
      <w:r w:rsidRPr="00372F39">
        <w:rPr>
          <w:rFonts w:ascii="Times New Roman" w:hAnsi="Times New Roman" w:cs="Times New Roman"/>
          <w:b w:val="0"/>
          <w:bCs w:val="0"/>
          <w:sz w:val="28"/>
          <w:szCs w:val="28"/>
        </w:rPr>
        <w:t>Несмотря на то, что рассмотренные сети общего и ограниченно</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6"/>
          <w:sz w:val="28"/>
          <w:szCs w:val="28"/>
        </w:rPr>
        <w:t xml:space="preserve">го использования с организационно-экономической точки зрения </w:t>
      </w:r>
      <w:r w:rsidRPr="00372F39">
        <w:rPr>
          <w:rFonts w:ascii="Times New Roman" w:hAnsi="Times New Roman" w:cs="Times New Roman"/>
          <w:b w:val="0"/>
          <w:bCs w:val="0"/>
          <w:spacing w:val="7"/>
          <w:sz w:val="28"/>
          <w:szCs w:val="28"/>
        </w:rPr>
        <w:t>функционируют независимо друг от друга, в рамках единой сети электросвязи они могут взаимодействовать по вопросам использо</w:t>
      </w:r>
      <w:r w:rsidRPr="00372F39">
        <w:rPr>
          <w:rFonts w:ascii="Times New Roman" w:hAnsi="Times New Roman" w:cs="Times New Roman"/>
          <w:b w:val="0"/>
          <w:bCs w:val="0"/>
          <w:spacing w:val="7"/>
          <w:sz w:val="28"/>
          <w:szCs w:val="28"/>
        </w:rPr>
        <w:softHyphen/>
      </w:r>
      <w:r w:rsidRPr="00372F39">
        <w:rPr>
          <w:rFonts w:ascii="Times New Roman" w:hAnsi="Times New Roman" w:cs="Times New Roman"/>
          <w:b w:val="0"/>
          <w:bCs w:val="0"/>
          <w:spacing w:val="5"/>
          <w:sz w:val="28"/>
          <w:szCs w:val="28"/>
        </w:rPr>
        <w:t xml:space="preserve">вания свободных технологических ресурсов одной сети </w:t>
      </w:r>
      <w:r w:rsidRPr="00372F39">
        <w:rPr>
          <w:rFonts w:ascii="Times New Roman" w:hAnsi="Times New Roman" w:cs="Times New Roman"/>
          <w:b w:val="0"/>
          <w:bCs w:val="0"/>
          <w:i/>
          <w:iCs/>
          <w:spacing w:val="5"/>
          <w:sz w:val="28"/>
          <w:szCs w:val="28"/>
        </w:rPr>
        <w:t xml:space="preserve">в </w:t>
      </w:r>
      <w:r w:rsidRPr="00372F39">
        <w:rPr>
          <w:rFonts w:ascii="Times New Roman" w:hAnsi="Times New Roman" w:cs="Times New Roman"/>
          <w:b w:val="0"/>
          <w:bCs w:val="0"/>
          <w:spacing w:val="5"/>
          <w:sz w:val="28"/>
          <w:szCs w:val="28"/>
        </w:rPr>
        <w:t>интересах создания или повышения надежности другой, совместного использо</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8"/>
          <w:sz w:val="28"/>
          <w:szCs w:val="28"/>
        </w:rPr>
        <w:t xml:space="preserve">вания производственных мощностей в чрезвычайных ситуациях, </w:t>
      </w:r>
      <w:r w:rsidRPr="00372F39">
        <w:rPr>
          <w:rFonts w:ascii="Times New Roman" w:hAnsi="Times New Roman" w:cs="Times New Roman"/>
          <w:b w:val="0"/>
          <w:bCs w:val="0"/>
          <w:spacing w:val="4"/>
          <w:sz w:val="28"/>
          <w:szCs w:val="28"/>
        </w:rPr>
        <w:t xml:space="preserve">организации общего управления и технической эксплуатации сетями, </w:t>
      </w:r>
      <w:r w:rsidRPr="00372F39">
        <w:rPr>
          <w:rFonts w:ascii="Times New Roman" w:hAnsi="Times New Roman" w:cs="Times New Roman"/>
          <w:b w:val="0"/>
          <w:bCs w:val="0"/>
          <w:spacing w:val="6"/>
          <w:sz w:val="28"/>
          <w:szCs w:val="28"/>
        </w:rPr>
        <w:t>обеспечения связи между абонентами сетей ограниченного пользо</w:t>
      </w:r>
      <w:r w:rsidRPr="00372F39">
        <w:rPr>
          <w:rFonts w:ascii="Times New Roman" w:hAnsi="Times New Roman" w:cs="Times New Roman"/>
          <w:b w:val="0"/>
          <w:bCs w:val="0"/>
          <w:spacing w:val="6"/>
          <w:sz w:val="28"/>
          <w:szCs w:val="28"/>
        </w:rPr>
        <w:softHyphen/>
      </w:r>
      <w:r w:rsidRPr="00372F39">
        <w:rPr>
          <w:rFonts w:ascii="Times New Roman" w:hAnsi="Times New Roman" w:cs="Times New Roman"/>
          <w:b w:val="0"/>
          <w:bCs w:val="0"/>
          <w:spacing w:val="3"/>
          <w:sz w:val="28"/>
          <w:szCs w:val="28"/>
        </w:rPr>
        <w:t>вания с абонентами СОП.</w:t>
      </w:r>
    </w:p>
    <w:p w:rsidR="00040F3B" w:rsidRPr="00372F39" w:rsidRDefault="00040F3B" w:rsidP="00372F39">
      <w:pPr>
        <w:shd w:val="clear" w:color="auto" w:fill="FFFFFF"/>
        <w:spacing w:before="19" w:line="360" w:lineRule="auto"/>
        <w:ind w:left="34" w:right="19" w:firstLine="446"/>
        <w:jc w:val="both"/>
        <w:rPr>
          <w:rFonts w:ascii="Times New Roman" w:hAnsi="Times New Roman" w:cs="Times New Roman"/>
          <w:b w:val="0"/>
          <w:sz w:val="28"/>
          <w:szCs w:val="28"/>
        </w:rPr>
      </w:pPr>
      <w:r w:rsidRPr="00372F39">
        <w:rPr>
          <w:rFonts w:ascii="Times New Roman" w:hAnsi="Times New Roman" w:cs="Times New Roman"/>
          <w:b w:val="0"/>
          <w:bCs w:val="0"/>
          <w:sz w:val="28"/>
          <w:szCs w:val="28"/>
        </w:rPr>
        <w:lastRenderedPageBreak/>
        <w:t>В последнем случае, то есть когда выделенные сети или части тех</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3"/>
          <w:sz w:val="28"/>
          <w:szCs w:val="28"/>
        </w:rPr>
        <w:t xml:space="preserve">нологических сетей сопрягаются с сетью связи общего пользования и </w:t>
      </w:r>
      <w:r w:rsidRPr="00372F39">
        <w:rPr>
          <w:rFonts w:ascii="Times New Roman" w:hAnsi="Times New Roman" w:cs="Times New Roman"/>
          <w:b w:val="0"/>
          <w:bCs w:val="0"/>
          <w:spacing w:val="5"/>
          <w:sz w:val="28"/>
          <w:szCs w:val="28"/>
        </w:rPr>
        <w:t xml:space="preserve">образуют единое сетевое пространство, они переходят в категорию </w:t>
      </w:r>
      <w:r w:rsidRPr="00372F39">
        <w:rPr>
          <w:rFonts w:ascii="Times New Roman" w:hAnsi="Times New Roman" w:cs="Times New Roman"/>
          <w:b w:val="0"/>
          <w:bCs w:val="0"/>
          <w:spacing w:val="3"/>
          <w:sz w:val="28"/>
          <w:szCs w:val="28"/>
        </w:rPr>
        <w:t>сети связи общего пользования. Сопряжение (взаимосвязь) сетей раз</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ного назначения осуществляется на договорной основе при условии обеспечения соответствия технических средств и сооружений связи присоединенных сетей требованиям и техническим нормам, устано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вленным для сетей связи общего пользования. При этом операторы присоединяемых сетей должны получить лицензию на деятельность в соответствующей области связи, технические условия на присоедине</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 xml:space="preserve">ние к СОП, осуществлять строительство, реконструкцию и техническую </w:t>
      </w:r>
      <w:r w:rsidRPr="00372F39">
        <w:rPr>
          <w:rFonts w:ascii="Times New Roman" w:hAnsi="Times New Roman" w:cs="Times New Roman"/>
          <w:b w:val="0"/>
          <w:bCs w:val="0"/>
          <w:spacing w:val="1"/>
          <w:sz w:val="28"/>
          <w:szCs w:val="28"/>
        </w:rPr>
        <w:t xml:space="preserve">эксплуатацию в соответствии с правилами и нормами, установленными </w:t>
      </w:r>
      <w:r w:rsidRPr="00372F39">
        <w:rPr>
          <w:rFonts w:ascii="Times New Roman" w:hAnsi="Times New Roman" w:cs="Times New Roman"/>
          <w:b w:val="0"/>
          <w:bCs w:val="0"/>
          <w:sz w:val="28"/>
          <w:szCs w:val="28"/>
        </w:rPr>
        <w:t xml:space="preserve">федеральными органами исполнительной власти в области связи, в том </w:t>
      </w:r>
      <w:r w:rsidRPr="00372F39">
        <w:rPr>
          <w:rFonts w:ascii="Times New Roman" w:hAnsi="Times New Roman" w:cs="Times New Roman"/>
          <w:b w:val="0"/>
          <w:bCs w:val="0"/>
          <w:spacing w:val="5"/>
          <w:sz w:val="28"/>
          <w:szCs w:val="28"/>
        </w:rPr>
        <w:t xml:space="preserve">числе использовать только сертифицированное соответствующими </w:t>
      </w:r>
      <w:r w:rsidRPr="00372F39">
        <w:rPr>
          <w:rFonts w:ascii="Times New Roman" w:hAnsi="Times New Roman" w:cs="Times New Roman"/>
          <w:b w:val="0"/>
          <w:bCs w:val="0"/>
          <w:spacing w:val="4"/>
          <w:sz w:val="28"/>
          <w:szCs w:val="28"/>
        </w:rPr>
        <w:t xml:space="preserve">органами оборудование. </w:t>
      </w:r>
    </w:p>
    <w:p w:rsidR="00040F3B" w:rsidRPr="00372F39" w:rsidRDefault="00040F3B" w:rsidP="00372F39">
      <w:pPr>
        <w:shd w:val="clear" w:color="auto" w:fill="FFFFFF"/>
        <w:spacing w:before="10" w:line="360" w:lineRule="auto"/>
        <w:ind w:left="14" w:right="72" w:firstLine="418"/>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В зависимости от вида связи (почтовая, документальная, телефон</w:t>
      </w:r>
      <w:r w:rsidRPr="00372F39">
        <w:rPr>
          <w:rFonts w:ascii="Times New Roman" w:hAnsi="Times New Roman" w:cs="Times New Roman"/>
          <w:b w:val="0"/>
          <w:bCs w:val="0"/>
          <w:spacing w:val="1"/>
          <w:sz w:val="28"/>
          <w:szCs w:val="28"/>
        </w:rPr>
        <w:softHyphen/>
        <w:t>ная, звуковое вещание, телевидение), характера передаваемой инфор</w:t>
      </w:r>
      <w:r w:rsidRPr="00372F39">
        <w:rPr>
          <w:rFonts w:ascii="Times New Roman" w:hAnsi="Times New Roman" w:cs="Times New Roman"/>
          <w:b w:val="0"/>
          <w:bCs w:val="0"/>
          <w:spacing w:val="1"/>
          <w:sz w:val="28"/>
          <w:szCs w:val="28"/>
        </w:rPr>
        <w:softHyphen/>
        <w:t>мации, средств и способов ее передачи, применяемой техники и техно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логии производства, профессионального состава кадров связь делится на две отрасли основной деятельности: почтовую и электрическую.</w:t>
      </w:r>
    </w:p>
    <w:p w:rsidR="00040F3B" w:rsidRPr="00372F39" w:rsidRDefault="00040F3B" w:rsidP="00372F39">
      <w:pPr>
        <w:shd w:val="clear" w:color="auto" w:fill="FFFFFF"/>
        <w:spacing w:before="5" w:line="360" w:lineRule="auto"/>
        <w:ind w:right="82" w:firstLine="413"/>
        <w:jc w:val="both"/>
        <w:rPr>
          <w:rFonts w:ascii="Times New Roman" w:hAnsi="Times New Roman" w:cs="Times New Roman"/>
          <w:b w:val="0"/>
          <w:sz w:val="28"/>
          <w:szCs w:val="28"/>
        </w:rPr>
      </w:pPr>
      <w:r w:rsidRPr="00372F39">
        <w:rPr>
          <w:rFonts w:ascii="Times New Roman" w:hAnsi="Times New Roman" w:cs="Times New Roman"/>
          <w:b w:val="0"/>
          <w:bCs w:val="0"/>
          <w:spacing w:val="5"/>
          <w:sz w:val="28"/>
          <w:szCs w:val="28"/>
        </w:rPr>
        <w:t xml:space="preserve">Отрасль </w:t>
      </w:r>
      <w:r w:rsidRPr="00372F39">
        <w:rPr>
          <w:rFonts w:ascii="Times New Roman" w:hAnsi="Times New Roman" w:cs="Times New Roman"/>
          <w:b w:val="0"/>
          <w:spacing w:val="5"/>
          <w:sz w:val="28"/>
          <w:szCs w:val="28"/>
        </w:rPr>
        <w:t xml:space="preserve">почтовой связи </w:t>
      </w:r>
      <w:r w:rsidRPr="00372F39">
        <w:rPr>
          <w:rFonts w:ascii="Times New Roman" w:hAnsi="Times New Roman" w:cs="Times New Roman"/>
          <w:b w:val="0"/>
          <w:bCs w:val="0"/>
          <w:spacing w:val="5"/>
          <w:sz w:val="28"/>
          <w:szCs w:val="28"/>
        </w:rPr>
        <w:t>обеспечивает прием, обработку, пере</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1"/>
          <w:sz w:val="28"/>
          <w:szCs w:val="28"/>
        </w:rPr>
        <w:t>сылку и доставку разного рода почтовых отправлений (писем, бандеро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4"/>
          <w:sz w:val="28"/>
          <w:szCs w:val="28"/>
        </w:rPr>
        <w:t xml:space="preserve">лей, посылок, денежных переводов и др.) и периодических изданий </w:t>
      </w:r>
      <w:r w:rsidRPr="00372F39">
        <w:rPr>
          <w:rFonts w:ascii="Times New Roman" w:hAnsi="Times New Roman" w:cs="Times New Roman"/>
          <w:b w:val="0"/>
          <w:bCs w:val="0"/>
          <w:spacing w:val="3"/>
          <w:sz w:val="28"/>
          <w:szCs w:val="28"/>
        </w:rPr>
        <w:t xml:space="preserve">между абонентами внутри страны и за ее пределами. Почтовая связь </w:t>
      </w:r>
      <w:r w:rsidRPr="00372F39">
        <w:rPr>
          <w:rFonts w:ascii="Times New Roman" w:hAnsi="Times New Roman" w:cs="Times New Roman"/>
          <w:b w:val="0"/>
          <w:bCs w:val="0"/>
          <w:spacing w:val="2"/>
          <w:sz w:val="28"/>
          <w:szCs w:val="28"/>
        </w:rPr>
        <w:t xml:space="preserve">предоставляет потребителям наиболее массовые и доступные услуги, </w:t>
      </w:r>
      <w:r w:rsidRPr="00372F39">
        <w:rPr>
          <w:rFonts w:ascii="Times New Roman" w:hAnsi="Times New Roman" w:cs="Times New Roman"/>
          <w:b w:val="0"/>
          <w:bCs w:val="0"/>
          <w:spacing w:val="4"/>
          <w:sz w:val="28"/>
          <w:szCs w:val="28"/>
        </w:rPr>
        <w:t xml:space="preserve">имеет достаточно разветвленную сеть предприятий и пунктов связи, </w:t>
      </w:r>
      <w:r w:rsidRPr="00372F39">
        <w:rPr>
          <w:rFonts w:ascii="Times New Roman" w:hAnsi="Times New Roman" w:cs="Times New Roman"/>
          <w:b w:val="0"/>
          <w:bCs w:val="0"/>
          <w:spacing w:val="3"/>
          <w:sz w:val="28"/>
          <w:szCs w:val="28"/>
        </w:rPr>
        <w:t>соединенных между собой почтовыми маршрутами.</w:t>
      </w:r>
    </w:p>
    <w:p w:rsidR="00040F3B" w:rsidRPr="00372F39" w:rsidRDefault="00040F3B" w:rsidP="00372F39">
      <w:pPr>
        <w:shd w:val="clear" w:color="auto" w:fill="FFFFFF"/>
        <w:spacing w:line="360" w:lineRule="auto"/>
        <w:ind w:right="29" w:firstLine="403"/>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 xml:space="preserve">В целях наиболее полного удовлетворения потребностей в услугах </w:t>
      </w:r>
      <w:r w:rsidRPr="00372F39">
        <w:rPr>
          <w:rFonts w:ascii="Times New Roman" w:hAnsi="Times New Roman" w:cs="Times New Roman"/>
          <w:b w:val="0"/>
          <w:bCs w:val="0"/>
          <w:spacing w:val="3"/>
          <w:sz w:val="28"/>
          <w:szCs w:val="28"/>
        </w:rPr>
        <w:t xml:space="preserve">почтовой связи и улучшения качества обслуживания потребителей в </w:t>
      </w:r>
      <w:r w:rsidRPr="00372F39">
        <w:rPr>
          <w:rFonts w:ascii="Times New Roman" w:hAnsi="Times New Roman" w:cs="Times New Roman"/>
          <w:b w:val="0"/>
          <w:bCs w:val="0"/>
          <w:spacing w:val="4"/>
          <w:sz w:val="28"/>
          <w:szCs w:val="28"/>
        </w:rPr>
        <w:lastRenderedPageBreak/>
        <w:t xml:space="preserve">отрасли осуществлена реструктуризация, результатом которой стало </w:t>
      </w:r>
      <w:r w:rsidRPr="00372F39">
        <w:rPr>
          <w:rFonts w:ascii="Times New Roman" w:hAnsi="Times New Roman" w:cs="Times New Roman"/>
          <w:b w:val="0"/>
          <w:bCs w:val="0"/>
          <w:spacing w:val="3"/>
          <w:sz w:val="28"/>
          <w:szCs w:val="28"/>
        </w:rPr>
        <w:t>объединение всех государственных учреждений и предприятий почто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вой связи в единую</w:t>
      </w:r>
      <w:r w:rsidRPr="00372F39">
        <w:rPr>
          <w:rFonts w:ascii="Times New Roman" w:hAnsi="Times New Roman" w:cs="Times New Roman"/>
          <w:b w:val="0"/>
          <w:bCs w:val="0"/>
          <w:sz w:val="28"/>
          <w:szCs w:val="28"/>
        </w:rPr>
        <w:t>. Оно основано на праве хозяй</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3"/>
          <w:sz w:val="28"/>
          <w:szCs w:val="28"/>
        </w:rPr>
        <w:t xml:space="preserve">ственного ведения, с последующим акционированием при сохранении </w:t>
      </w:r>
      <w:r w:rsidRPr="00372F39">
        <w:rPr>
          <w:rFonts w:ascii="Times New Roman" w:hAnsi="Times New Roman" w:cs="Times New Roman"/>
          <w:b w:val="0"/>
          <w:bCs w:val="0"/>
          <w:spacing w:val="1"/>
          <w:sz w:val="28"/>
          <w:szCs w:val="28"/>
        </w:rPr>
        <w:t>контроля со стороны государства, имеет статус республиканского операто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4"/>
          <w:sz w:val="28"/>
          <w:szCs w:val="28"/>
        </w:rPr>
        <w:t>ра почтовой связи, в состав которого входит почтовые объекты, оказывающие услуги на территории всей страны</w:t>
      </w:r>
      <w:r w:rsidRPr="00372F39">
        <w:rPr>
          <w:rFonts w:ascii="Times New Roman" w:hAnsi="Times New Roman" w:cs="Times New Roman"/>
          <w:b w:val="0"/>
          <w:bCs w:val="0"/>
          <w:spacing w:val="2"/>
          <w:sz w:val="28"/>
          <w:szCs w:val="28"/>
        </w:rPr>
        <w:t>.</w:t>
      </w:r>
    </w:p>
    <w:p w:rsidR="00040F3B" w:rsidRPr="00372F39" w:rsidRDefault="00040F3B" w:rsidP="00372F39">
      <w:pPr>
        <w:shd w:val="clear" w:color="auto" w:fill="FFFFFF"/>
        <w:spacing w:line="360" w:lineRule="auto"/>
        <w:ind w:left="24" w:right="34" w:firstLine="394"/>
        <w:jc w:val="both"/>
        <w:rPr>
          <w:rFonts w:ascii="Times New Roman" w:hAnsi="Times New Roman" w:cs="Times New Roman"/>
          <w:b w:val="0"/>
          <w:sz w:val="28"/>
          <w:szCs w:val="28"/>
        </w:rPr>
      </w:pPr>
      <w:r w:rsidRPr="00372F39">
        <w:rPr>
          <w:rFonts w:ascii="Times New Roman" w:hAnsi="Times New Roman" w:cs="Times New Roman"/>
          <w:b w:val="0"/>
          <w:bCs w:val="0"/>
          <w:spacing w:val="8"/>
          <w:sz w:val="28"/>
          <w:szCs w:val="28"/>
        </w:rPr>
        <w:t xml:space="preserve">Отрасль </w:t>
      </w:r>
      <w:r w:rsidRPr="00372F39">
        <w:rPr>
          <w:rFonts w:ascii="Times New Roman" w:hAnsi="Times New Roman" w:cs="Times New Roman"/>
          <w:b w:val="0"/>
          <w:spacing w:val="8"/>
          <w:sz w:val="28"/>
          <w:szCs w:val="28"/>
        </w:rPr>
        <w:t xml:space="preserve">электрической связи </w:t>
      </w:r>
      <w:r w:rsidRPr="00372F39">
        <w:rPr>
          <w:rFonts w:ascii="Times New Roman" w:hAnsi="Times New Roman" w:cs="Times New Roman"/>
          <w:b w:val="0"/>
          <w:bCs w:val="0"/>
          <w:spacing w:val="8"/>
          <w:sz w:val="28"/>
          <w:szCs w:val="28"/>
        </w:rPr>
        <w:t xml:space="preserve">объединяет в своем составе </w:t>
      </w:r>
      <w:r w:rsidRPr="00372F39">
        <w:rPr>
          <w:rFonts w:ascii="Times New Roman" w:hAnsi="Times New Roman" w:cs="Times New Roman"/>
          <w:b w:val="0"/>
          <w:bCs w:val="0"/>
          <w:spacing w:val="2"/>
          <w:sz w:val="28"/>
          <w:szCs w:val="28"/>
        </w:rPr>
        <w:t xml:space="preserve">подотрасли документальной связи, междугородной телефонной связи, </w:t>
      </w:r>
      <w:r w:rsidRPr="00372F39">
        <w:rPr>
          <w:rFonts w:ascii="Times New Roman" w:hAnsi="Times New Roman" w:cs="Times New Roman"/>
          <w:b w:val="0"/>
          <w:bCs w:val="0"/>
          <w:spacing w:val="4"/>
          <w:sz w:val="28"/>
          <w:szCs w:val="28"/>
        </w:rPr>
        <w:t>местной (городской и сельской) телефонной связи, проводного веща</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1"/>
          <w:sz w:val="28"/>
          <w:szCs w:val="28"/>
        </w:rPr>
        <w:t>ния, а также телерадиокомплекс, включающий радиосвязь, радиовеща</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ние, телевидение и космическую связь.</w:t>
      </w:r>
    </w:p>
    <w:p w:rsidR="00040F3B" w:rsidRPr="00372F39" w:rsidRDefault="00040F3B" w:rsidP="00372F39">
      <w:pPr>
        <w:shd w:val="clear" w:color="auto" w:fill="FFFFFF"/>
        <w:spacing w:line="360" w:lineRule="auto"/>
        <w:ind w:left="24" w:right="14" w:firstLine="379"/>
        <w:jc w:val="both"/>
        <w:rPr>
          <w:rFonts w:ascii="Times New Roman" w:hAnsi="Times New Roman" w:cs="Times New Roman"/>
          <w:b w:val="0"/>
          <w:sz w:val="28"/>
          <w:szCs w:val="28"/>
        </w:rPr>
      </w:pPr>
      <w:r w:rsidRPr="00372F39">
        <w:rPr>
          <w:rFonts w:ascii="Times New Roman" w:hAnsi="Times New Roman" w:cs="Times New Roman"/>
          <w:b w:val="0"/>
          <w:i/>
          <w:iCs/>
          <w:sz w:val="28"/>
          <w:szCs w:val="28"/>
        </w:rPr>
        <w:t xml:space="preserve">Документальная электросвязь </w:t>
      </w:r>
      <w:r w:rsidRPr="00372F39">
        <w:rPr>
          <w:rFonts w:ascii="Times New Roman" w:hAnsi="Times New Roman" w:cs="Times New Roman"/>
          <w:b w:val="0"/>
          <w:bCs w:val="0"/>
          <w:sz w:val="28"/>
          <w:szCs w:val="28"/>
        </w:rPr>
        <w:t xml:space="preserve">осуществляет быструю и точную </w:t>
      </w:r>
      <w:r w:rsidRPr="00372F39">
        <w:rPr>
          <w:rFonts w:ascii="Times New Roman" w:hAnsi="Times New Roman" w:cs="Times New Roman"/>
          <w:b w:val="0"/>
          <w:bCs w:val="0"/>
          <w:spacing w:val="7"/>
          <w:sz w:val="28"/>
          <w:szCs w:val="28"/>
        </w:rPr>
        <w:t xml:space="preserve">передачу разнообразных документальных сообщений: телеграмм, </w:t>
      </w:r>
      <w:r w:rsidRPr="00372F39">
        <w:rPr>
          <w:rFonts w:ascii="Times New Roman" w:hAnsi="Times New Roman" w:cs="Times New Roman"/>
          <w:b w:val="0"/>
          <w:bCs w:val="0"/>
          <w:spacing w:val="1"/>
          <w:sz w:val="28"/>
          <w:szCs w:val="28"/>
        </w:rPr>
        <w:t xml:space="preserve">фототелеграмм, газетных полос, передачу данных по коммутируемым и </w:t>
      </w:r>
      <w:r w:rsidRPr="00372F39">
        <w:rPr>
          <w:rFonts w:ascii="Times New Roman" w:hAnsi="Times New Roman" w:cs="Times New Roman"/>
          <w:b w:val="0"/>
          <w:bCs w:val="0"/>
          <w:spacing w:val="3"/>
          <w:sz w:val="28"/>
          <w:szCs w:val="28"/>
        </w:rPr>
        <w:t>некоммутируемым каналам связи, организует переговоры между або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 xml:space="preserve">нентами предприятий и организаций внутри страны по абонентскому </w:t>
      </w:r>
      <w:r w:rsidRPr="00372F39">
        <w:rPr>
          <w:rFonts w:ascii="Times New Roman" w:hAnsi="Times New Roman" w:cs="Times New Roman"/>
          <w:b w:val="0"/>
          <w:bCs w:val="0"/>
          <w:spacing w:val="1"/>
          <w:sz w:val="28"/>
          <w:szCs w:val="28"/>
        </w:rPr>
        <w:t>телеграфу (</w:t>
      </w:r>
      <w:r w:rsidRPr="00372F39">
        <w:rPr>
          <w:rFonts w:ascii="Times New Roman" w:hAnsi="Times New Roman" w:cs="Times New Roman"/>
          <w:b w:val="0"/>
          <w:bCs w:val="0"/>
          <w:spacing w:val="1"/>
          <w:sz w:val="28"/>
          <w:szCs w:val="28"/>
          <w:lang w:val="en-US"/>
        </w:rPr>
        <w:t>AT</w:t>
      </w:r>
      <w:r w:rsidRPr="00372F39">
        <w:rPr>
          <w:rFonts w:ascii="Times New Roman" w:hAnsi="Times New Roman" w:cs="Times New Roman"/>
          <w:b w:val="0"/>
          <w:bCs w:val="0"/>
          <w:spacing w:val="1"/>
          <w:sz w:val="28"/>
          <w:szCs w:val="28"/>
        </w:rPr>
        <w:t xml:space="preserve">) и с абонентами зарубежных стран по системе «Телекс», </w:t>
      </w:r>
      <w:r w:rsidRPr="00372F39">
        <w:rPr>
          <w:rFonts w:ascii="Times New Roman" w:hAnsi="Times New Roman" w:cs="Times New Roman"/>
          <w:b w:val="0"/>
          <w:bCs w:val="0"/>
          <w:spacing w:val="3"/>
          <w:sz w:val="28"/>
          <w:szCs w:val="28"/>
        </w:rPr>
        <w:t>предоставляет в аренду телеграфные каналы другим предприятиям и организациям.</w:t>
      </w:r>
    </w:p>
    <w:p w:rsidR="00040F3B" w:rsidRPr="00372F39" w:rsidRDefault="00040F3B" w:rsidP="00372F39">
      <w:pPr>
        <w:shd w:val="clear" w:color="auto" w:fill="FFFFFF"/>
        <w:spacing w:line="360" w:lineRule="auto"/>
        <w:ind w:left="34" w:right="19" w:firstLine="389"/>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Для предоставления указанных услуг в рамках подотрасли доку</w:t>
      </w:r>
      <w:r w:rsidRPr="00372F39">
        <w:rPr>
          <w:rFonts w:ascii="Times New Roman" w:hAnsi="Times New Roman" w:cs="Times New Roman"/>
          <w:b w:val="0"/>
          <w:bCs w:val="0"/>
          <w:spacing w:val="3"/>
          <w:sz w:val="28"/>
          <w:szCs w:val="28"/>
        </w:rPr>
        <w:softHyphen/>
        <w:t xml:space="preserve">ментальной связи созданы следующие службы: передачи телеграмм </w:t>
      </w:r>
      <w:r w:rsidRPr="00372F39">
        <w:rPr>
          <w:rFonts w:ascii="Times New Roman" w:hAnsi="Times New Roman" w:cs="Times New Roman"/>
          <w:b w:val="0"/>
          <w:bCs w:val="0"/>
          <w:spacing w:val="7"/>
          <w:sz w:val="28"/>
          <w:szCs w:val="28"/>
        </w:rPr>
        <w:t xml:space="preserve">общего пользования, абонентского телеграфа, передачи данных, </w:t>
      </w:r>
      <w:r w:rsidRPr="00372F39">
        <w:rPr>
          <w:rFonts w:ascii="Times New Roman" w:hAnsi="Times New Roman" w:cs="Times New Roman"/>
          <w:b w:val="0"/>
          <w:bCs w:val="0"/>
          <w:sz w:val="28"/>
          <w:szCs w:val="28"/>
        </w:rPr>
        <w:t>«Телекс», телематические службы.</w:t>
      </w:r>
    </w:p>
    <w:p w:rsidR="00040F3B" w:rsidRPr="00372F39" w:rsidRDefault="00040F3B" w:rsidP="00372F39">
      <w:pPr>
        <w:shd w:val="clear" w:color="auto" w:fill="FFFFFF"/>
        <w:spacing w:line="360" w:lineRule="auto"/>
        <w:ind w:left="29" w:firstLine="408"/>
        <w:jc w:val="both"/>
        <w:rPr>
          <w:rFonts w:ascii="Times New Roman" w:hAnsi="Times New Roman" w:cs="Times New Roman"/>
          <w:b w:val="0"/>
          <w:sz w:val="28"/>
          <w:szCs w:val="28"/>
        </w:rPr>
      </w:pPr>
      <w:r w:rsidRPr="00372F39">
        <w:rPr>
          <w:rFonts w:ascii="Times New Roman" w:hAnsi="Times New Roman" w:cs="Times New Roman"/>
          <w:b w:val="0"/>
          <w:bCs w:val="0"/>
          <w:spacing w:val="5"/>
          <w:sz w:val="28"/>
          <w:szCs w:val="28"/>
        </w:rPr>
        <w:t xml:space="preserve">Службы, входящие в подотрасль документальной электросвязи, </w:t>
      </w:r>
      <w:r w:rsidRPr="00372F39">
        <w:rPr>
          <w:rFonts w:ascii="Times New Roman" w:hAnsi="Times New Roman" w:cs="Times New Roman"/>
          <w:b w:val="0"/>
          <w:bCs w:val="0"/>
          <w:spacing w:val="8"/>
          <w:sz w:val="28"/>
          <w:szCs w:val="28"/>
        </w:rPr>
        <w:t xml:space="preserve">для передачи сообщений используют различные вторичные сети, </w:t>
      </w:r>
      <w:r w:rsidRPr="00372F39">
        <w:rPr>
          <w:rFonts w:ascii="Times New Roman" w:hAnsi="Times New Roman" w:cs="Times New Roman"/>
          <w:b w:val="0"/>
          <w:bCs w:val="0"/>
          <w:spacing w:val="4"/>
          <w:sz w:val="28"/>
          <w:szCs w:val="28"/>
        </w:rPr>
        <w:t>либо специально построенные для обслуживания абонентов конкрет</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6"/>
          <w:sz w:val="28"/>
          <w:szCs w:val="28"/>
        </w:rPr>
        <w:t xml:space="preserve">ных служб (сеть </w:t>
      </w:r>
      <w:r w:rsidRPr="00372F39">
        <w:rPr>
          <w:rFonts w:ascii="Times New Roman" w:hAnsi="Times New Roman" w:cs="Times New Roman"/>
          <w:b w:val="0"/>
          <w:bCs w:val="0"/>
          <w:spacing w:val="6"/>
          <w:sz w:val="28"/>
          <w:szCs w:val="28"/>
          <w:lang w:val="en-US"/>
        </w:rPr>
        <w:t>AT</w:t>
      </w:r>
      <w:r w:rsidRPr="00372F39">
        <w:rPr>
          <w:rFonts w:ascii="Times New Roman" w:hAnsi="Times New Roman" w:cs="Times New Roman"/>
          <w:b w:val="0"/>
          <w:bCs w:val="0"/>
          <w:spacing w:val="6"/>
          <w:sz w:val="28"/>
          <w:szCs w:val="28"/>
        </w:rPr>
        <w:t xml:space="preserve">, сеть передачи данных с коммутацией пакетов, </w:t>
      </w:r>
      <w:r w:rsidRPr="00372F39">
        <w:rPr>
          <w:rFonts w:ascii="Times New Roman" w:hAnsi="Times New Roman" w:cs="Times New Roman"/>
          <w:b w:val="0"/>
          <w:bCs w:val="0"/>
          <w:spacing w:val="3"/>
          <w:sz w:val="28"/>
          <w:szCs w:val="28"/>
        </w:rPr>
        <w:t xml:space="preserve">сеть «Телекс», которая является частью аналогичной международной </w:t>
      </w:r>
      <w:r w:rsidRPr="00372F39">
        <w:rPr>
          <w:rFonts w:ascii="Times New Roman" w:hAnsi="Times New Roman" w:cs="Times New Roman"/>
          <w:b w:val="0"/>
          <w:bCs w:val="0"/>
          <w:spacing w:val="9"/>
          <w:sz w:val="28"/>
          <w:szCs w:val="28"/>
        </w:rPr>
        <w:t xml:space="preserve">сети), </w:t>
      </w:r>
      <w:r w:rsidRPr="00372F39">
        <w:rPr>
          <w:rFonts w:ascii="Times New Roman" w:hAnsi="Times New Roman" w:cs="Times New Roman"/>
          <w:b w:val="0"/>
          <w:bCs w:val="0"/>
          <w:spacing w:val="9"/>
          <w:sz w:val="28"/>
          <w:szCs w:val="28"/>
        </w:rPr>
        <w:lastRenderedPageBreak/>
        <w:t xml:space="preserve">либо неспециализированные телефонные коммутируемые </w:t>
      </w:r>
      <w:r w:rsidRPr="00372F39">
        <w:rPr>
          <w:rFonts w:ascii="Times New Roman" w:hAnsi="Times New Roman" w:cs="Times New Roman"/>
          <w:b w:val="0"/>
          <w:bCs w:val="0"/>
          <w:spacing w:val="5"/>
          <w:sz w:val="28"/>
          <w:szCs w:val="28"/>
        </w:rPr>
        <w:t xml:space="preserve">сети, как это имеет место при предоставлении услуг телематических </w:t>
      </w:r>
      <w:r w:rsidRPr="00372F39">
        <w:rPr>
          <w:rFonts w:ascii="Times New Roman" w:hAnsi="Times New Roman" w:cs="Times New Roman"/>
          <w:b w:val="0"/>
          <w:bCs w:val="0"/>
          <w:spacing w:val="2"/>
          <w:sz w:val="28"/>
          <w:szCs w:val="28"/>
        </w:rPr>
        <w:t>служб.</w:t>
      </w:r>
    </w:p>
    <w:p w:rsidR="00040F3B" w:rsidRPr="00372F39" w:rsidRDefault="00040F3B" w:rsidP="00372F39">
      <w:pPr>
        <w:shd w:val="clear" w:color="auto" w:fill="FFFFFF"/>
        <w:spacing w:before="29" w:line="360" w:lineRule="auto"/>
        <w:ind w:right="24" w:firstLine="394"/>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Услуги телематических служб организованы на базе быстро разви</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вающегося вида связи — электронной почты, и включают в себя теле-текс, телефакс, бюрофакс и датафакс.</w:t>
      </w:r>
    </w:p>
    <w:p w:rsidR="00040F3B" w:rsidRPr="00372F39" w:rsidRDefault="00040F3B" w:rsidP="00372F39">
      <w:pPr>
        <w:shd w:val="clear" w:color="auto" w:fill="FFFFFF"/>
        <w:spacing w:line="360" w:lineRule="auto"/>
        <w:ind w:left="5" w:right="5" w:firstLine="389"/>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Телефакс является абонентской системой, предполагающей нали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чие у каждого пользователя специального терминала. С помощью теле-</w:t>
      </w:r>
      <w:r w:rsidRPr="00372F39">
        <w:rPr>
          <w:rFonts w:ascii="Times New Roman" w:hAnsi="Times New Roman" w:cs="Times New Roman"/>
          <w:b w:val="0"/>
          <w:bCs w:val="0"/>
          <w:spacing w:val="4"/>
          <w:sz w:val="28"/>
          <w:szCs w:val="28"/>
        </w:rPr>
        <w:t xml:space="preserve">текса может передаваться буквенно-цифровая информация, которая </w:t>
      </w:r>
      <w:r w:rsidRPr="00372F39">
        <w:rPr>
          <w:rFonts w:ascii="Times New Roman" w:hAnsi="Times New Roman" w:cs="Times New Roman"/>
          <w:b w:val="0"/>
          <w:bCs w:val="0"/>
          <w:spacing w:val="3"/>
          <w:sz w:val="28"/>
          <w:szCs w:val="28"/>
        </w:rPr>
        <w:t>кодируется на исходящем конце с помощью специального кода, пере</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z w:val="28"/>
          <w:szCs w:val="28"/>
        </w:rPr>
        <w:t>дается по каналам телефонной связи и передачи данных и восстанавли</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2"/>
          <w:sz w:val="28"/>
          <w:szCs w:val="28"/>
        </w:rPr>
        <w:t xml:space="preserve">вается на входящем конце в первоначальную форму. Таким образом, в </w:t>
      </w:r>
      <w:r w:rsidRPr="00372F39">
        <w:rPr>
          <w:rFonts w:ascii="Times New Roman" w:hAnsi="Times New Roman" w:cs="Times New Roman"/>
          <w:b w:val="0"/>
          <w:bCs w:val="0"/>
          <w:spacing w:val="4"/>
          <w:sz w:val="28"/>
          <w:szCs w:val="28"/>
        </w:rPr>
        <w:t>системе телетекса письменное сообщение физически не транспорти</w:t>
      </w:r>
      <w:r w:rsidRPr="00372F39">
        <w:rPr>
          <w:rFonts w:ascii="Times New Roman" w:hAnsi="Times New Roman" w:cs="Times New Roman"/>
          <w:b w:val="0"/>
          <w:bCs w:val="0"/>
          <w:spacing w:val="4"/>
          <w:sz w:val="28"/>
          <w:szCs w:val="28"/>
        </w:rPr>
        <w:softHyphen/>
        <w:t xml:space="preserve">руется, а средствами электросвязи его содержание переносится от </w:t>
      </w:r>
      <w:r w:rsidRPr="00372F39">
        <w:rPr>
          <w:rFonts w:ascii="Times New Roman" w:hAnsi="Times New Roman" w:cs="Times New Roman"/>
          <w:b w:val="0"/>
          <w:bCs w:val="0"/>
          <w:spacing w:val="2"/>
          <w:sz w:val="28"/>
          <w:szCs w:val="28"/>
        </w:rPr>
        <w:t>отправителя к адресату, который получает твердую копию сообщения, выполненную на писчей бумаге.</w:t>
      </w:r>
    </w:p>
    <w:p w:rsidR="00040F3B" w:rsidRPr="00372F39" w:rsidRDefault="00040F3B" w:rsidP="00372F39">
      <w:pPr>
        <w:shd w:val="clear" w:color="auto" w:fill="FFFFFF"/>
        <w:spacing w:line="360" w:lineRule="auto"/>
        <w:ind w:left="10" w:right="5" w:firstLine="408"/>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В отличие от телетекса в телефаксе, бюрофаксе и датафаксе используется факсимильный способ передачи. При этом телефакс и </w:t>
      </w:r>
      <w:r w:rsidRPr="00372F39">
        <w:rPr>
          <w:rFonts w:ascii="Times New Roman" w:hAnsi="Times New Roman" w:cs="Times New Roman"/>
          <w:b w:val="0"/>
          <w:bCs w:val="0"/>
          <w:spacing w:val="5"/>
          <w:sz w:val="28"/>
          <w:szCs w:val="28"/>
        </w:rPr>
        <w:t xml:space="preserve">датафакс являются абонентскими системами и отличаются друг от </w:t>
      </w:r>
      <w:r w:rsidRPr="00372F39">
        <w:rPr>
          <w:rFonts w:ascii="Times New Roman" w:hAnsi="Times New Roman" w:cs="Times New Roman"/>
          <w:b w:val="0"/>
          <w:bCs w:val="0"/>
          <w:spacing w:val="2"/>
          <w:sz w:val="28"/>
          <w:szCs w:val="28"/>
        </w:rPr>
        <w:t>друга тем, что первая работает по телефонной сети общего пользова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 xml:space="preserve">ния, а вторая — по сети передачи данных. Бюрофакс имеет клиентский </w:t>
      </w:r>
      <w:r w:rsidRPr="00372F39">
        <w:rPr>
          <w:rFonts w:ascii="Times New Roman" w:hAnsi="Times New Roman" w:cs="Times New Roman"/>
          <w:b w:val="0"/>
          <w:bCs w:val="0"/>
          <w:spacing w:val="4"/>
          <w:sz w:val="28"/>
          <w:szCs w:val="28"/>
        </w:rPr>
        <w:t>способ обслуживания, позволяющий нескольким абонентам пользо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ваться одним терминалом, в качестве которого используется штрихо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z w:val="28"/>
          <w:szCs w:val="28"/>
        </w:rPr>
        <w:t>вой факсимильный аппарат.</w:t>
      </w:r>
    </w:p>
    <w:p w:rsidR="00040F3B" w:rsidRPr="00372F39" w:rsidRDefault="00040F3B" w:rsidP="00372F39">
      <w:pPr>
        <w:shd w:val="clear" w:color="auto" w:fill="FFFFFF"/>
        <w:spacing w:line="360" w:lineRule="auto"/>
        <w:ind w:left="19" w:firstLine="394"/>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Абонентами телематических служб являются, как правило, пред</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 xml:space="preserve">ставители делового сектора экономики, расположенные в городах, где </w:t>
      </w:r>
      <w:r w:rsidRPr="00372F39">
        <w:rPr>
          <w:rFonts w:ascii="Times New Roman" w:hAnsi="Times New Roman" w:cs="Times New Roman"/>
          <w:b w:val="0"/>
          <w:bCs w:val="0"/>
          <w:spacing w:val="2"/>
          <w:sz w:val="28"/>
          <w:szCs w:val="28"/>
        </w:rPr>
        <w:t xml:space="preserve">имеется автоматическая телефонная связь круглосуточного действия. </w:t>
      </w:r>
      <w:r w:rsidRPr="00372F39">
        <w:rPr>
          <w:rFonts w:ascii="Times New Roman" w:hAnsi="Times New Roman" w:cs="Times New Roman"/>
          <w:b w:val="0"/>
          <w:bCs w:val="0"/>
          <w:spacing w:val="6"/>
          <w:sz w:val="28"/>
          <w:szCs w:val="28"/>
        </w:rPr>
        <w:t xml:space="preserve">Новые виды услуг, предоставляемые телематическими службами, </w:t>
      </w:r>
      <w:r w:rsidRPr="00372F39">
        <w:rPr>
          <w:rFonts w:ascii="Times New Roman" w:hAnsi="Times New Roman" w:cs="Times New Roman"/>
          <w:b w:val="0"/>
          <w:bCs w:val="0"/>
          <w:spacing w:val="4"/>
          <w:sz w:val="28"/>
          <w:szCs w:val="28"/>
        </w:rPr>
        <w:t xml:space="preserve">сокращают сроки прохождения деловой корреспонденции, повышают </w:t>
      </w:r>
      <w:r w:rsidRPr="00372F39">
        <w:rPr>
          <w:rFonts w:ascii="Times New Roman" w:hAnsi="Times New Roman" w:cs="Times New Roman"/>
          <w:b w:val="0"/>
          <w:bCs w:val="0"/>
          <w:spacing w:val="1"/>
          <w:sz w:val="28"/>
          <w:szCs w:val="28"/>
        </w:rPr>
        <w:t xml:space="preserve">ее достоверность и надежность, а также способствуют более полному и </w:t>
      </w:r>
      <w:r w:rsidRPr="00372F39">
        <w:rPr>
          <w:rFonts w:ascii="Times New Roman" w:hAnsi="Times New Roman" w:cs="Times New Roman"/>
          <w:b w:val="0"/>
          <w:bCs w:val="0"/>
          <w:spacing w:val="1"/>
          <w:sz w:val="28"/>
          <w:szCs w:val="28"/>
        </w:rPr>
        <w:lastRenderedPageBreak/>
        <w:t>рациональному использованию производственных мощностей электро</w:t>
      </w:r>
      <w:r w:rsidRPr="00372F39">
        <w:rPr>
          <w:rFonts w:ascii="Times New Roman" w:hAnsi="Times New Roman" w:cs="Times New Roman"/>
          <w:b w:val="0"/>
          <w:bCs w:val="0"/>
          <w:spacing w:val="1"/>
          <w:sz w:val="28"/>
          <w:szCs w:val="28"/>
        </w:rPr>
        <w:softHyphen/>
        <w:t>связи, поскольку создают дополнительную нагрузку на сетях, использу</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z w:val="28"/>
          <w:szCs w:val="28"/>
        </w:rPr>
        <w:t>емых для ее передачи.</w:t>
      </w:r>
    </w:p>
    <w:p w:rsidR="00040F3B" w:rsidRPr="00372F39" w:rsidRDefault="00040F3B" w:rsidP="00880B0C">
      <w:pPr>
        <w:shd w:val="clear" w:color="auto" w:fill="FFFFFF"/>
        <w:spacing w:line="360" w:lineRule="auto"/>
        <w:ind w:left="53" w:right="5" w:firstLine="360"/>
        <w:jc w:val="both"/>
        <w:rPr>
          <w:rFonts w:ascii="Times New Roman" w:hAnsi="Times New Roman" w:cs="Times New Roman"/>
          <w:b w:val="0"/>
          <w:sz w:val="28"/>
          <w:szCs w:val="28"/>
        </w:rPr>
      </w:pPr>
      <w:r w:rsidRPr="00372F39">
        <w:rPr>
          <w:rFonts w:ascii="Times New Roman" w:hAnsi="Times New Roman" w:cs="Times New Roman"/>
          <w:b w:val="0"/>
          <w:i/>
          <w:iCs/>
          <w:spacing w:val="2"/>
          <w:sz w:val="28"/>
          <w:szCs w:val="28"/>
        </w:rPr>
        <w:t xml:space="preserve">Междугородная телефонная связь, </w:t>
      </w:r>
      <w:r w:rsidRPr="00372F39">
        <w:rPr>
          <w:rFonts w:ascii="Times New Roman" w:hAnsi="Times New Roman" w:cs="Times New Roman"/>
          <w:b w:val="0"/>
          <w:bCs w:val="0"/>
          <w:spacing w:val="2"/>
          <w:sz w:val="28"/>
          <w:szCs w:val="28"/>
        </w:rPr>
        <w:t>включая международную, обеспечивает передачу звуковой информации (разговоров) между або</w:t>
      </w:r>
      <w:r w:rsidRPr="00372F39">
        <w:rPr>
          <w:rFonts w:ascii="Times New Roman" w:hAnsi="Times New Roman" w:cs="Times New Roman"/>
          <w:b w:val="0"/>
          <w:bCs w:val="0"/>
          <w:spacing w:val="2"/>
          <w:sz w:val="28"/>
          <w:szCs w:val="28"/>
        </w:rPr>
        <w:softHyphen/>
        <w:t xml:space="preserve">нентами, находящимися в различных населенных пунктах страны и за </w:t>
      </w:r>
      <w:r w:rsidRPr="00372F39">
        <w:rPr>
          <w:rFonts w:ascii="Times New Roman" w:hAnsi="Times New Roman" w:cs="Times New Roman"/>
          <w:b w:val="0"/>
          <w:bCs w:val="0"/>
          <w:spacing w:val="1"/>
          <w:sz w:val="28"/>
          <w:szCs w:val="28"/>
        </w:rPr>
        <w:t xml:space="preserve">рубежом, осуществляет сдачу междугородных каналов в аренду другим </w:t>
      </w:r>
      <w:r w:rsidRPr="00372F39">
        <w:rPr>
          <w:rFonts w:ascii="Times New Roman" w:hAnsi="Times New Roman" w:cs="Times New Roman"/>
          <w:b w:val="0"/>
          <w:bCs w:val="0"/>
          <w:spacing w:val="7"/>
          <w:sz w:val="28"/>
          <w:szCs w:val="28"/>
        </w:rPr>
        <w:t xml:space="preserve">предприятиям и организациям, предоставляет абонентам пункты </w:t>
      </w:r>
      <w:r w:rsidRPr="00372F39">
        <w:rPr>
          <w:rFonts w:ascii="Times New Roman" w:hAnsi="Times New Roman" w:cs="Times New Roman"/>
          <w:b w:val="0"/>
          <w:bCs w:val="0"/>
          <w:spacing w:val="2"/>
          <w:sz w:val="28"/>
          <w:szCs w:val="28"/>
        </w:rPr>
        <w:t xml:space="preserve">общего пользования — междугородные таксофоны для осуществления </w:t>
      </w:r>
      <w:r w:rsidRPr="00372F39">
        <w:rPr>
          <w:rFonts w:ascii="Times New Roman" w:hAnsi="Times New Roman" w:cs="Times New Roman"/>
          <w:b w:val="0"/>
          <w:bCs w:val="0"/>
          <w:spacing w:val="3"/>
          <w:sz w:val="28"/>
          <w:szCs w:val="28"/>
        </w:rPr>
        <w:t>междугородных переговоров. Междугородная телефонная связь стро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ится на основе интеграции внутризоновых, междугородных и междуна</w:t>
      </w:r>
      <w:r w:rsidRPr="00372F39">
        <w:rPr>
          <w:rFonts w:ascii="Times New Roman" w:hAnsi="Times New Roman" w:cs="Times New Roman"/>
          <w:b w:val="0"/>
          <w:bCs w:val="0"/>
          <w:spacing w:val="2"/>
          <w:sz w:val="28"/>
          <w:szCs w:val="28"/>
        </w:rPr>
        <w:softHyphen/>
        <w:t>родных сетей, состоящих из автоматических междугородных телефонных станций (АМТС) и узлов автоматической коммутации (УАК), соеди</w:t>
      </w:r>
      <w:r w:rsidRPr="00372F39">
        <w:rPr>
          <w:rFonts w:ascii="Times New Roman" w:hAnsi="Times New Roman" w:cs="Times New Roman"/>
          <w:b w:val="0"/>
          <w:bCs w:val="0"/>
          <w:spacing w:val="2"/>
          <w:sz w:val="28"/>
          <w:szCs w:val="28"/>
        </w:rPr>
        <w:softHyphen/>
        <w:t>ненных между собой прямыми пучками каналов.</w:t>
      </w:r>
    </w:p>
    <w:p w:rsidR="00040F3B" w:rsidRPr="00372F39" w:rsidRDefault="00040F3B" w:rsidP="00372F39">
      <w:pPr>
        <w:shd w:val="clear" w:color="auto" w:fill="FFFFFF"/>
        <w:spacing w:line="360" w:lineRule="auto"/>
        <w:ind w:left="38" w:firstLine="403"/>
        <w:jc w:val="both"/>
        <w:rPr>
          <w:rFonts w:ascii="Times New Roman" w:hAnsi="Times New Roman" w:cs="Times New Roman"/>
          <w:b w:val="0"/>
          <w:sz w:val="28"/>
          <w:szCs w:val="28"/>
        </w:rPr>
      </w:pPr>
      <w:r w:rsidRPr="00372F39">
        <w:rPr>
          <w:rFonts w:ascii="Times New Roman" w:hAnsi="Times New Roman" w:cs="Times New Roman"/>
          <w:b w:val="0"/>
          <w:i/>
          <w:iCs/>
          <w:spacing w:val="1"/>
          <w:sz w:val="28"/>
          <w:szCs w:val="28"/>
        </w:rPr>
        <w:t xml:space="preserve">Местная телефонная связь </w:t>
      </w:r>
      <w:r w:rsidRPr="00372F39">
        <w:rPr>
          <w:rFonts w:ascii="Times New Roman" w:hAnsi="Times New Roman" w:cs="Times New Roman"/>
          <w:b w:val="0"/>
          <w:bCs w:val="0"/>
          <w:spacing w:val="1"/>
          <w:sz w:val="28"/>
          <w:szCs w:val="28"/>
        </w:rPr>
        <w:t>обеспечивает доступ к сети и веде</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ние телефонных разговоров между абонентами, находящимися на тер</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ритории одного населенного пункта (городская телефонная связь) или одного административного района (сельская телефонная связь). Або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 xml:space="preserve">нентам местной телефонной связи предоставляются в длительное </w:t>
      </w:r>
      <w:r w:rsidRPr="00372F39">
        <w:rPr>
          <w:rFonts w:ascii="Times New Roman" w:hAnsi="Times New Roman" w:cs="Times New Roman"/>
          <w:b w:val="0"/>
          <w:bCs w:val="0"/>
          <w:spacing w:val="2"/>
          <w:sz w:val="28"/>
          <w:szCs w:val="28"/>
        </w:rPr>
        <w:t>пользование абонентские пункты — телефонные линии. Местная теле</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 xml:space="preserve">фонная связь обслуживает также пункты коллективного пользования — </w:t>
      </w:r>
      <w:r w:rsidRPr="00372F39">
        <w:rPr>
          <w:rFonts w:ascii="Times New Roman" w:hAnsi="Times New Roman" w:cs="Times New Roman"/>
          <w:b w:val="0"/>
          <w:bCs w:val="0"/>
          <w:spacing w:val="3"/>
          <w:sz w:val="28"/>
          <w:szCs w:val="28"/>
        </w:rPr>
        <w:t xml:space="preserve">таксофоны, и предоставляет в аренду линии и каналы местной связи </w:t>
      </w:r>
      <w:r w:rsidRPr="00372F39">
        <w:rPr>
          <w:rFonts w:ascii="Times New Roman" w:hAnsi="Times New Roman" w:cs="Times New Roman"/>
          <w:b w:val="0"/>
          <w:bCs w:val="0"/>
          <w:spacing w:val="2"/>
          <w:sz w:val="28"/>
          <w:szCs w:val="28"/>
        </w:rPr>
        <w:t>потребителям для передачи различного рода информации.</w:t>
      </w:r>
    </w:p>
    <w:p w:rsidR="00040F3B" w:rsidRPr="00372F39" w:rsidRDefault="00040F3B" w:rsidP="00372F39">
      <w:pPr>
        <w:shd w:val="clear" w:color="auto" w:fill="FFFFFF"/>
        <w:spacing w:before="5" w:line="360" w:lineRule="auto"/>
        <w:ind w:left="43" w:right="10" w:firstLine="394"/>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Сельская телефонная связь наряду с обслуживанием сети общего </w:t>
      </w:r>
      <w:r w:rsidRPr="00372F39">
        <w:rPr>
          <w:rFonts w:ascii="Times New Roman" w:hAnsi="Times New Roman" w:cs="Times New Roman"/>
          <w:b w:val="0"/>
          <w:bCs w:val="0"/>
          <w:spacing w:val="3"/>
          <w:sz w:val="28"/>
          <w:szCs w:val="28"/>
        </w:rPr>
        <w:t>пользования осуществляет техническое обслуживание внутрипроиз</w:t>
      </w:r>
      <w:r w:rsidRPr="00372F39">
        <w:rPr>
          <w:rFonts w:ascii="Times New Roman" w:hAnsi="Times New Roman" w:cs="Times New Roman"/>
          <w:b w:val="0"/>
          <w:bCs w:val="0"/>
          <w:spacing w:val="3"/>
          <w:sz w:val="28"/>
          <w:szCs w:val="28"/>
        </w:rPr>
        <w:softHyphen/>
        <w:t>водственной телефонной связи в сельской местности.</w:t>
      </w:r>
    </w:p>
    <w:p w:rsidR="00040F3B" w:rsidRPr="00372F39" w:rsidRDefault="00040F3B" w:rsidP="00372F39">
      <w:pPr>
        <w:shd w:val="clear" w:color="auto" w:fill="FFFFFF"/>
        <w:spacing w:before="5" w:line="360" w:lineRule="auto"/>
        <w:ind w:left="29" w:right="10" w:firstLine="413"/>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Важной составляющей местной телефонной связи является сеть </w:t>
      </w:r>
      <w:r w:rsidRPr="00372F39">
        <w:rPr>
          <w:rFonts w:ascii="Times New Roman" w:hAnsi="Times New Roman" w:cs="Times New Roman"/>
          <w:b w:val="0"/>
          <w:bCs w:val="0"/>
          <w:spacing w:val="1"/>
          <w:sz w:val="28"/>
          <w:szCs w:val="28"/>
        </w:rPr>
        <w:t>подвижной радиотелефонной связи общего пользования (РТ ОП), кото</w:t>
      </w:r>
      <w:r w:rsidRPr="00372F39">
        <w:rPr>
          <w:rFonts w:ascii="Times New Roman" w:hAnsi="Times New Roman" w:cs="Times New Roman"/>
          <w:b w:val="0"/>
          <w:bCs w:val="0"/>
          <w:spacing w:val="1"/>
          <w:sz w:val="28"/>
          <w:szCs w:val="28"/>
        </w:rPr>
        <w:softHyphen/>
        <w:t>рая включает в себя отечественную радиальную систему, сото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 xml:space="preserve">вые сети связи, </w:t>
      </w:r>
      <w:r w:rsidRPr="00372F39">
        <w:rPr>
          <w:rFonts w:ascii="Times New Roman" w:hAnsi="Times New Roman" w:cs="Times New Roman"/>
          <w:b w:val="0"/>
          <w:bCs w:val="0"/>
          <w:spacing w:val="3"/>
          <w:sz w:val="28"/>
          <w:szCs w:val="28"/>
        </w:rPr>
        <w:lastRenderedPageBreak/>
        <w:t>основанные на использовании республиканских стандар</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тов различных частот, а также транкинговые сети и сети персонального радиовызова.</w:t>
      </w:r>
    </w:p>
    <w:p w:rsidR="00040F3B" w:rsidRPr="00372F39" w:rsidRDefault="00040F3B" w:rsidP="00372F39">
      <w:pPr>
        <w:shd w:val="clear" w:color="auto" w:fill="FFFFFF"/>
        <w:spacing w:before="10" w:line="360" w:lineRule="auto"/>
        <w:ind w:left="19" w:right="19" w:firstLine="403"/>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Абонентам сетей подвижной связи предоставляется услуга авто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 xml:space="preserve">матического роуминга, в том числе и на международном уровне, что </w:t>
      </w:r>
      <w:r w:rsidRPr="00372F39">
        <w:rPr>
          <w:rFonts w:ascii="Times New Roman" w:hAnsi="Times New Roman" w:cs="Times New Roman"/>
          <w:b w:val="0"/>
          <w:bCs w:val="0"/>
          <w:spacing w:val="1"/>
          <w:sz w:val="28"/>
          <w:szCs w:val="28"/>
        </w:rPr>
        <w:t>значительно повышает качество обслуживания и придает особую прив</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лекательность этому виду связи.</w:t>
      </w:r>
    </w:p>
    <w:p w:rsidR="00880B0C" w:rsidRDefault="00040F3B" w:rsidP="00880B0C">
      <w:pPr>
        <w:shd w:val="clear" w:color="auto" w:fill="FFFFFF"/>
        <w:spacing w:line="360" w:lineRule="auto"/>
        <w:ind w:left="19" w:right="10" w:firstLine="389"/>
        <w:jc w:val="both"/>
        <w:rPr>
          <w:rFonts w:ascii="Times New Roman" w:hAnsi="Times New Roman" w:cs="Times New Roman"/>
          <w:b w:val="0"/>
          <w:bCs w:val="0"/>
          <w:sz w:val="28"/>
          <w:szCs w:val="28"/>
          <w:lang w:val="uz-Cyrl-UZ"/>
        </w:rPr>
      </w:pPr>
      <w:r w:rsidRPr="00372F39">
        <w:rPr>
          <w:rFonts w:ascii="Times New Roman" w:hAnsi="Times New Roman" w:cs="Times New Roman"/>
          <w:b w:val="0"/>
          <w:bCs w:val="0"/>
          <w:spacing w:val="7"/>
          <w:sz w:val="28"/>
          <w:szCs w:val="28"/>
        </w:rPr>
        <w:t xml:space="preserve">Основной функцией </w:t>
      </w:r>
      <w:r w:rsidRPr="00372F39">
        <w:rPr>
          <w:rFonts w:ascii="Times New Roman" w:hAnsi="Times New Roman" w:cs="Times New Roman"/>
          <w:b w:val="0"/>
          <w:i/>
          <w:iCs/>
          <w:spacing w:val="7"/>
          <w:sz w:val="28"/>
          <w:szCs w:val="28"/>
        </w:rPr>
        <w:t xml:space="preserve">проводного вещания </w:t>
      </w:r>
      <w:r w:rsidRPr="00372F39">
        <w:rPr>
          <w:rFonts w:ascii="Times New Roman" w:hAnsi="Times New Roman" w:cs="Times New Roman"/>
          <w:b w:val="0"/>
          <w:bCs w:val="0"/>
          <w:spacing w:val="7"/>
          <w:sz w:val="28"/>
          <w:szCs w:val="28"/>
        </w:rPr>
        <w:t xml:space="preserve">(радиофикации) </w:t>
      </w:r>
      <w:r w:rsidRPr="00372F39">
        <w:rPr>
          <w:rFonts w:ascii="Times New Roman" w:hAnsi="Times New Roman" w:cs="Times New Roman"/>
          <w:b w:val="0"/>
          <w:bCs w:val="0"/>
          <w:spacing w:val="4"/>
          <w:sz w:val="28"/>
          <w:szCs w:val="28"/>
        </w:rPr>
        <w:t>является прием, усиление и передача программ вещания к абонент</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5"/>
          <w:sz w:val="28"/>
          <w:szCs w:val="28"/>
        </w:rPr>
        <w:t xml:space="preserve">ским пунктам - трансляционным радиоточкам, и организация их </w:t>
      </w:r>
      <w:r w:rsidRPr="00372F39">
        <w:rPr>
          <w:rFonts w:ascii="Times New Roman" w:hAnsi="Times New Roman" w:cs="Times New Roman"/>
          <w:b w:val="0"/>
          <w:bCs w:val="0"/>
          <w:spacing w:val="3"/>
          <w:sz w:val="28"/>
          <w:szCs w:val="28"/>
        </w:rPr>
        <w:t xml:space="preserve">обслуживания. Сеть звукового проводного вещания является самой </w:t>
      </w:r>
      <w:r w:rsidRPr="00372F39">
        <w:rPr>
          <w:rFonts w:ascii="Times New Roman" w:hAnsi="Times New Roman" w:cs="Times New Roman"/>
          <w:b w:val="0"/>
          <w:bCs w:val="0"/>
          <w:spacing w:val="5"/>
          <w:sz w:val="28"/>
          <w:szCs w:val="28"/>
        </w:rPr>
        <w:t xml:space="preserve">разветвленной и доступной для потребителей сетью электросвязи </w:t>
      </w:r>
      <w:r w:rsidRPr="00372F39">
        <w:rPr>
          <w:rFonts w:ascii="Times New Roman" w:hAnsi="Times New Roman" w:cs="Times New Roman"/>
          <w:b w:val="0"/>
          <w:bCs w:val="0"/>
          <w:sz w:val="28"/>
          <w:szCs w:val="28"/>
        </w:rPr>
        <w:t xml:space="preserve">общего пользования. Ею охвачено более 90 % населения страны, и хотя </w:t>
      </w:r>
      <w:r w:rsidRPr="00372F39">
        <w:rPr>
          <w:rFonts w:ascii="Times New Roman" w:hAnsi="Times New Roman" w:cs="Times New Roman"/>
          <w:b w:val="0"/>
          <w:bCs w:val="0"/>
          <w:spacing w:val="1"/>
          <w:sz w:val="28"/>
          <w:szCs w:val="28"/>
        </w:rPr>
        <w:t>в последние годы наблюдается отсев радиоточек в силу снижения пла</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тежеспособности потребителей, данный вид связи следует рассматри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вать как важный источник оперативного распространения обществен</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 xml:space="preserve">но-политической и просветительской информации, а также средство </w:t>
      </w:r>
      <w:r w:rsidRPr="00372F39">
        <w:rPr>
          <w:rFonts w:ascii="Times New Roman" w:hAnsi="Times New Roman" w:cs="Times New Roman"/>
          <w:b w:val="0"/>
          <w:bCs w:val="0"/>
          <w:sz w:val="28"/>
          <w:szCs w:val="28"/>
        </w:rPr>
        <w:t xml:space="preserve">оповещения населения в чрезвычайных ситуациях. </w:t>
      </w:r>
    </w:p>
    <w:p w:rsidR="00040F3B" w:rsidRPr="00372F39" w:rsidRDefault="00880B0C" w:rsidP="00880B0C">
      <w:pPr>
        <w:shd w:val="clear" w:color="auto" w:fill="FFFFFF"/>
        <w:spacing w:line="360" w:lineRule="auto"/>
        <w:ind w:left="19" w:right="10" w:firstLine="389"/>
        <w:jc w:val="both"/>
        <w:rPr>
          <w:rFonts w:ascii="Times New Roman" w:hAnsi="Times New Roman" w:cs="Times New Roman"/>
          <w:b w:val="0"/>
          <w:sz w:val="28"/>
          <w:szCs w:val="28"/>
        </w:rPr>
      </w:pPr>
      <w:r>
        <w:rPr>
          <w:rFonts w:ascii="Times New Roman" w:hAnsi="Times New Roman" w:cs="Times New Roman"/>
          <w:b w:val="0"/>
          <w:bCs w:val="0"/>
          <w:sz w:val="28"/>
          <w:szCs w:val="28"/>
          <w:lang w:val="uz-Cyrl-UZ"/>
        </w:rPr>
        <w:t>С</w:t>
      </w:r>
      <w:r w:rsidR="00040F3B" w:rsidRPr="00372F39">
        <w:rPr>
          <w:rFonts w:ascii="Times New Roman" w:hAnsi="Times New Roman" w:cs="Times New Roman"/>
          <w:b w:val="0"/>
          <w:bCs w:val="0"/>
          <w:sz w:val="28"/>
          <w:szCs w:val="28"/>
        </w:rPr>
        <w:t xml:space="preserve">овершенствование </w:t>
      </w:r>
      <w:r w:rsidR="00040F3B" w:rsidRPr="00372F39">
        <w:rPr>
          <w:rFonts w:ascii="Times New Roman" w:hAnsi="Times New Roman" w:cs="Times New Roman"/>
          <w:b w:val="0"/>
          <w:bCs w:val="0"/>
          <w:spacing w:val="8"/>
          <w:sz w:val="28"/>
          <w:szCs w:val="28"/>
        </w:rPr>
        <w:t xml:space="preserve">технико-технологической базы звукового проводного вещания и </w:t>
      </w:r>
      <w:r w:rsidR="00040F3B" w:rsidRPr="00372F39">
        <w:rPr>
          <w:rFonts w:ascii="Times New Roman" w:hAnsi="Times New Roman" w:cs="Times New Roman"/>
          <w:b w:val="0"/>
          <w:bCs w:val="0"/>
          <w:spacing w:val="2"/>
          <w:sz w:val="28"/>
          <w:szCs w:val="28"/>
        </w:rPr>
        <w:t xml:space="preserve">перевод ее на цифровые технологии дает основание предполагать, что </w:t>
      </w:r>
      <w:r w:rsidR="00040F3B" w:rsidRPr="00372F39">
        <w:rPr>
          <w:rFonts w:ascii="Times New Roman" w:hAnsi="Times New Roman" w:cs="Times New Roman"/>
          <w:b w:val="0"/>
          <w:bCs w:val="0"/>
          <w:spacing w:val="1"/>
          <w:sz w:val="28"/>
          <w:szCs w:val="28"/>
        </w:rPr>
        <w:t xml:space="preserve">в ближайшие годы данная сеть может быть использована для оказания </w:t>
      </w:r>
      <w:r w:rsidR="00040F3B" w:rsidRPr="00372F39">
        <w:rPr>
          <w:rFonts w:ascii="Times New Roman" w:hAnsi="Times New Roman" w:cs="Times New Roman"/>
          <w:b w:val="0"/>
          <w:bCs w:val="0"/>
          <w:spacing w:val="3"/>
          <w:sz w:val="28"/>
          <w:szCs w:val="28"/>
        </w:rPr>
        <w:t>услуг по передаче данных и подключения абонентов к гло</w:t>
      </w:r>
      <w:r w:rsidR="00040F3B" w:rsidRPr="00372F39">
        <w:rPr>
          <w:rFonts w:ascii="Times New Roman" w:hAnsi="Times New Roman" w:cs="Times New Roman"/>
          <w:b w:val="0"/>
          <w:bCs w:val="0"/>
          <w:spacing w:val="-3"/>
          <w:sz w:val="28"/>
          <w:szCs w:val="28"/>
        </w:rPr>
        <w:t xml:space="preserve"> бальной международной сети «Интернет». Это не только создаст усло</w:t>
      </w:r>
      <w:r w:rsidR="00040F3B" w:rsidRPr="00372F39">
        <w:rPr>
          <w:rFonts w:ascii="Times New Roman" w:hAnsi="Times New Roman" w:cs="Times New Roman"/>
          <w:b w:val="0"/>
          <w:bCs w:val="0"/>
          <w:spacing w:val="-3"/>
          <w:sz w:val="28"/>
          <w:szCs w:val="28"/>
        </w:rPr>
        <w:softHyphen/>
      </w:r>
      <w:r w:rsidR="00040F3B" w:rsidRPr="00372F39">
        <w:rPr>
          <w:rFonts w:ascii="Times New Roman" w:hAnsi="Times New Roman" w:cs="Times New Roman"/>
          <w:b w:val="0"/>
          <w:bCs w:val="0"/>
          <w:spacing w:val="-4"/>
          <w:sz w:val="28"/>
          <w:szCs w:val="28"/>
        </w:rPr>
        <w:t>вия для повышения уровня информатизации общества, но и значитель</w:t>
      </w:r>
      <w:r w:rsidR="00040F3B" w:rsidRPr="00372F39">
        <w:rPr>
          <w:rFonts w:ascii="Times New Roman" w:hAnsi="Times New Roman" w:cs="Times New Roman"/>
          <w:b w:val="0"/>
          <w:bCs w:val="0"/>
          <w:spacing w:val="-4"/>
          <w:sz w:val="28"/>
          <w:szCs w:val="28"/>
        </w:rPr>
        <w:softHyphen/>
      </w:r>
      <w:r w:rsidR="00040F3B" w:rsidRPr="00372F39">
        <w:rPr>
          <w:rFonts w:ascii="Times New Roman" w:hAnsi="Times New Roman" w:cs="Times New Roman"/>
          <w:b w:val="0"/>
          <w:bCs w:val="0"/>
          <w:spacing w:val="-2"/>
          <w:sz w:val="28"/>
          <w:szCs w:val="28"/>
        </w:rPr>
        <w:t xml:space="preserve">но разгрузит производственные мощности местных телефонных сетей </w:t>
      </w:r>
      <w:r w:rsidR="00040F3B" w:rsidRPr="00372F39">
        <w:rPr>
          <w:rFonts w:ascii="Times New Roman" w:hAnsi="Times New Roman" w:cs="Times New Roman"/>
          <w:b w:val="0"/>
          <w:bCs w:val="0"/>
          <w:spacing w:val="-4"/>
          <w:sz w:val="28"/>
          <w:szCs w:val="28"/>
        </w:rPr>
        <w:t>и улучшит тем самым качество их работы.</w:t>
      </w:r>
    </w:p>
    <w:p w:rsidR="00040F3B" w:rsidRPr="00372F39" w:rsidRDefault="00040F3B" w:rsidP="00372F39">
      <w:pPr>
        <w:shd w:val="clear" w:color="auto" w:fill="FFFFFF"/>
        <w:spacing w:line="360" w:lineRule="auto"/>
        <w:ind w:right="5" w:firstLine="408"/>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Операторы </w:t>
      </w:r>
      <w:r w:rsidRPr="00372F39">
        <w:rPr>
          <w:rFonts w:ascii="Times New Roman" w:hAnsi="Times New Roman" w:cs="Times New Roman"/>
          <w:b w:val="0"/>
          <w:i/>
          <w:iCs/>
          <w:spacing w:val="-4"/>
          <w:sz w:val="28"/>
          <w:szCs w:val="28"/>
        </w:rPr>
        <w:t>радиосвязи, радиовещания, телевидения и косми</w:t>
      </w:r>
      <w:r w:rsidRPr="00372F39">
        <w:rPr>
          <w:rFonts w:ascii="Times New Roman" w:hAnsi="Times New Roman" w:cs="Times New Roman"/>
          <w:b w:val="0"/>
          <w:i/>
          <w:iCs/>
          <w:spacing w:val="-4"/>
          <w:sz w:val="28"/>
          <w:szCs w:val="28"/>
        </w:rPr>
        <w:softHyphen/>
        <w:t xml:space="preserve">ческой связи </w:t>
      </w:r>
      <w:r w:rsidRPr="00372F39">
        <w:rPr>
          <w:rFonts w:ascii="Times New Roman" w:hAnsi="Times New Roman" w:cs="Times New Roman"/>
          <w:b w:val="0"/>
          <w:bCs w:val="0"/>
          <w:spacing w:val="-4"/>
          <w:sz w:val="28"/>
          <w:szCs w:val="28"/>
        </w:rPr>
        <w:t>организуют радиоканалы для передачи телефонных раз</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1"/>
          <w:sz w:val="28"/>
          <w:szCs w:val="28"/>
        </w:rPr>
        <w:t>говоров, в том числе и для связи с подвижными объектами, докумен</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 xml:space="preserve">тальных сообщений, передачи данных, предоставляют радиоканалы в аренду различным </w:t>
      </w:r>
      <w:r w:rsidRPr="00372F39">
        <w:rPr>
          <w:rFonts w:ascii="Times New Roman" w:hAnsi="Times New Roman" w:cs="Times New Roman"/>
          <w:b w:val="0"/>
          <w:bCs w:val="0"/>
          <w:spacing w:val="-3"/>
          <w:sz w:val="28"/>
          <w:szCs w:val="28"/>
        </w:rPr>
        <w:lastRenderedPageBreak/>
        <w:t>министерствам, ведомствам и коммерческим струк</w:t>
      </w:r>
      <w:r w:rsidRPr="00372F39">
        <w:rPr>
          <w:rFonts w:ascii="Times New Roman" w:hAnsi="Times New Roman" w:cs="Times New Roman"/>
          <w:b w:val="0"/>
          <w:bCs w:val="0"/>
          <w:spacing w:val="-3"/>
          <w:sz w:val="28"/>
          <w:szCs w:val="28"/>
        </w:rPr>
        <w:softHyphen/>
        <w:t>турам, обеспечивают организацию широкополосных каналов для пере</w:t>
      </w:r>
      <w:r w:rsidRPr="00372F39">
        <w:rPr>
          <w:rFonts w:ascii="Times New Roman" w:hAnsi="Times New Roman" w:cs="Times New Roman"/>
          <w:b w:val="0"/>
          <w:bCs w:val="0"/>
          <w:spacing w:val="-3"/>
          <w:sz w:val="28"/>
          <w:szCs w:val="28"/>
        </w:rPr>
        <w:softHyphen/>
        <w:t>дачи телевизионных и радиовещательных программ.</w:t>
      </w:r>
    </w:p>
    <w:p w:rsidR="00040F3B" w:rsidRPr="00372F39" w:rsidRDefault="00040F3B" w:rsidP="00372F39">
      <w:pPr>
        <w:shd w:val="clear" w:color="auto" w:fill="FFFFFF"/>
        <w:spacing w:line="360" w:lineRule="auto"/>
        <w:ind w:left="14" w:firstLine="398"/>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 xml:space="preserve">В настоящее время в сети распределения программ появились </w:t>
      </w:r>
      <w:r w:rsidRPr="00372F39">
        <w:rPr>
          <w:rFonts w:ascii="Times New Roman" w:hAnsi="Times New Roman" w:cs="Times New Roman"/>
          <w:b w:val="0"/>
          <w:bCs w:val="0"/>
          <w:spacing w:val="-2"/>
          <w:sz w:val="28"/>
          <w:szCs w:val="28"/>
        </w:rPr>
        <w:t>каналы высшего класса качества, предназначенные для централизо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z w:val="28"/>
          <w:szCs w:val="28"/>
        </w:rPr>
        <w:t>ванного распределения монофонических и стереофонических про</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2"/>
          <w:sz w:val="28"/>
          <w:szCs w:val="28"/>
        </w:rPr>
        <w:t>грамм из Ташкента в регионы страны.</w:t>
      </w:r>
    </w:p>
    <w:p w:rsidR="00040F3B" w:rsidRPr="00372F39" w:rsidRDefault="00040F3B" w:rsidP="00372F39">
      <w:pPr>
        <w:shd w:val="clear" w:color="auto" w:fill="FFFFFF"/>
        <w:spacing w:line="360" w:lineRule="auto"/>
        <w:ind w:left="10" w:right="5" w:firstLine="40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Все большее развитие для передачи телевизионных программ, а также телефонно-телеграфных сообщений и цифровой информации </w:t>
      </w:r>
      <w:r w:rsidRPr="00372F39">
        <w:rPr>
          <w:rFonts w:ascii="Times New Roman" w:hAnsi="Times New Roman" w:cs="Times New Roman"/>
          <w:b w:val="0"/>
          <w:bCs w:val="0"/>
          <w:sz w:val="28"/>
          <w:szCs w:val="28"/>
        </w:rPr>
        <w:t xml:space="preserve">получают спутники связи, которые позволяют обеспечить услугами </w:t>
      </w:r>
      <w:r w:rsidRPr="00372F39">
        <w:rPr>
          <w:rFonts w:ascii="Times New Roman" w:hAnsi="Times New Roman" w:cs="Times New Roman"/>
          <w:b w:val="0"/>
          <w:bCs w:val="0"/>
          <w:spacing w:val="-4"/>
          <w:sz w:val="28"/>
          <w:szCs w:val="28"/>
        </w:rPr>
        <w:t>связи абонентов в самых удаленных и труднодоступных районах.</w:t>
      </w:r>
    </w:p>
    <w:p w:rsidR="00040F3B" w:rsidRPr="00372F39" w:rsidRDefault="00040F3B" w:rsidP="00372F39">
      <w:pPr>
        <w:shd w:val="clear" w:color="auto" w:fill="FFFFFF"/>
        <w:spacing w:before="43" w:line="360" w:lineRule="auto"/>
        <w:ind w:right="101" w:firstLine="418"/>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Такая ситуация соответствует мировым тенденциям и объясняется тем, что электросвязь предоставляет наиболее прогрессивные и удобные в пользовании услуги. Например, наличие у абонента телефона </w:t>
      </w:r>
      <w:r w:rsidRPr="00372F39">
        <w:rPr>
          <w:rFonts w:ascii="Times New Roman" w:hAnsi="Times New Roman" w:cs="Times New Roman"/>
          <w:b w:val="0"/>
          <w:bCs w:val="0"/>
          <w:spacing w:val="-1"/>
          <w:sz w:val="28"/>
          <w:szCs w:val="28"/>
        </w:rPr>
        <w:t xml:space="preserve">местной связи позволяет ему наряду с возможностью осуществлять </w:t>
      </w:r>
      <w:r w:rsidRPr="00372F39">
        <w:rPr>
          <w:rFonts w:ascii="Times New Roman" w:hAnsi="Times New Roman" w:cs="Times New Roman"/>
          <w:b w:val="0"/>
          <w:bCs w:val="0"/>
          <w:spacing w:val="-4"/>
          <w:sz w:val="28"/>
          <w:szCs w:val="28"/>
        </w:rPr>
        <w:t>местные телефонные разговоры иметь доступ к междугородным и меж</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5"/>
          <w:sz w:val="28"/>
          <w:szCs w:val="28"/>
        </w:rPr>
        <w:t xml:space="preserve">дународным телефонным каналам, отправить по телефону телеграмму, </w:t>
      </w:r>
      <w:r w:rsidRPr="00372F39">
        <w:rPr>
          <w:rFonts w:ascii="Times New Roman" w:hAnsi="Times New Roman" w:cs="Times New Roman"/>
          <w:b w:val="0"/>
          <w:bCs w:val="0"/>
          <w:spacing w:val="-2"/>
          <w:sz w:val="28"/>
          <w:szCs w:val="28"/>
        </w:rPr>
        <w:t xml:space="preserve">подключить к нему установку телефакса для передачи факсимильных сообщений, стать абонентом служб телетекса и видиотекса, получить доступ в Интернет и т.д. Таким образом простой телефонный аппарат </w:t>
      </w:r>
      <w:r w:rsidRPr="00372F39">
        <w:rPr>
          <w:rFonts w:ascii="Times New Roman" w:hAnsi="Times New Roman" w:cs="Times New Roman"/>
          <w:b w:val="0"/>
          <w:bCs w:val="0"/>
          <w:spacing w:val="-4"/>
          <w:sz w:val="28"/>
          <w:szCs w:val="28"/>
        </w:rPr>
        <w:t>превращается в многофункциональный терминал. При этом важно и то, что перечисленные услуги абонент может получить, не выходя из свое</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5"/>
          <w:sz w:val="28"/>
          <w:szCs w:val="28"/>
        </w:rPr>
        <w:t>го дома или офиса, то есть они максимально приближены к пользовате</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3"/>
          <w:sz w:val="28"/>
          <w:szCs w:val="28"/>
        </w:rPr>
        <w:t xml:space="preserve">лю, позволяют ему иметь оперативную (при желании документальную) </w:t>
      </w:r>
      <w:r w:rsidRPr="00372F39">
        <w:rPr>
          <w:rFonts w:ascii="Times New Roman" w:hAnsi="Times New Roman" w:cs="Times New Roman"/>
          <w:b w:val="0"/>
          <w:bCs w:val="0"/>
          <w:spacing w:val="-1"/>
          <w:sz w:val="28"/>
          <w:szCs w:val="28"/>
        </w:rPr>
        <w:t xml:space="preserve">связь, быстро реагировать на полученную информацию и принимать </w:t>
      </w:r>
      <w:r w:rsidRPr="00372F39">
        <w:rPr>
          <w:rFonts w:ascii="Times New Roman" w:hAnsi="Times New Roman" w:cs="Times New Roman"/>
          <w:b w:val="0"/>
          <w:bCs w:val="0"/>
          <w:spacing w:val="-5"/>
          <w:sz w:val="28"/>
          <w:szCs w:val="28"/>
        </w:rPr>
        <w:t>адекватные решения, что особенно важно в условиях рыночных отноше</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6"/>
          <w:sz w:val="28"/>
          <w:szCs w:val="28"/>
        </w:rPr>
        <w:t>ний.</w:t>
      </w:r>
    </w:p>
    <w:p w:rsidR="00040F3B" w:rsidRPr="00372F39" w:rsidRDefault="00040F3B" w:rsidP="00372F39">
      <w:pPr>
        <w:shd w:val="clear" w:color="auto" w:fill="FFFFFF"/>
        <w:spacing w:before="38" w:line="360" w:lineRule="auto"/>
        <w:ind w:left="62" w:right="43" w:firstLine="418"/>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Вместе с тем, как это будет показано в следующем разделе, почто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 xml:space="preserve">вая связь с учетом разветвленной сети своих объектов на территории всей страны и внедрения в ее деятельность инфокоммуникационных </w:t>
      </w:r>
      <w:r w:rsidRPr="00372F39">
        <w:rPr>
          <w:rFonts w:ascii="Times New Roman" w:hAnsi="Times New Roman" w:cs="Times New Roman"/>
          <w:b w:val="0"/>
          <w:bCs w:val="0"/>
          <w:sz w:val="28"/>
          <w:szCs w:val="28"/>
        </w:rPr>
        <w:lastRenderedPageBreak/>
        <w:t xml:space="preserve">технологий, имеет возможность достичь уровня своего развития не </w:t>
      </w:r>
      <w:r w:rsidRPr="00372F39">
        <w:rPr>
          <w:rFonts w:ascii="Times New Roman" w:hAnsi="Times New Roman" w:cs="Times New Roman"/>
          <w:b w:val="0"/>
          <w:bCs w:val="0"/>
          <w:spacing w:val="-2"/>
          <w:sz w:val="28"/>
          <w:szCs w:val="28"/>
        </w:rPr>
        <w:t xml:space="preserve">ниже чем в экономически развитых странах, полностью удовлетворяя </w:t>
      </w:r>
      <w:r w:rsidRPr="00372F39">
        <w:rPr>
          <w:rFonts w:ascii="Times New Roman" w:hAnsi="Times New Roman" w:cs="Times New Roman"/>
          <w:b w:val="0"/>
          <w:bCs w:val="0"/>
          <w:spacing w:val="-3"/>
          <w:sz w:val="28"/>
          <w:szCs w:val="28"/>
        </w:rPr>
        <w:t>спрос потребителей на традиционные и новые услуги.</w:t>
      </w:r>
    </w:p>
    <w:p w:rsidR="00040F3B" w:rsidRPr="00372F39" w:rsidRDefault="00040F3B" w:rsidP="00372F39">
      <w:pPr>
        <w:shd w:val="clear" w:color="auto" w:fill="FFFFFF"/>
        <w:spacing w:before="10" w:line="360" w:lineRule="auto"/>
        <w:ind w:left="19" w:right="62" w:firstLine="442"/>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 xml:space="preserve">Что касается электрической связи, то в условиях конвергенции </w:t>
      </w:r>
      <w:r w:rsidRPr="00372F39">
        <w:rPr>
          <w:rFonts w:ascii="Times New Roman" w:hAnsi="Times New Roman" w:cs="Times New Roman"/>
          <w:b w:val="0"/>
          <w:bCs w:val="0"/>
          <w:spacing w:val="-5"/>
          <w:sz w:val="28"/>
          <w:szCs w:val="28"/>
        </w:rPr>
        <w:t>сетей и услуг, ее деление на подотрасли в значительной мере становит</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2"/>
          <w:sz w:val="28"/>
          <w:szCs w:val="28"/>
        </w:rPr>
        <w:t>ся условным, поскольку создается новая информационно-телекомму</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 xml:space="preserve">никационная система, объединяющая конвергентные (гибридные) сети </w:t>
      </w:r>
      <w:r w:rsidRPr="00372F39">
        <w:rPr>
          <w:rFonts w:ascii="Times New Roman" w:hAnsi="Times New Roman" w:cs="Times New Roman"/>
          <w:b w:val="0"/>
          <w:bCs w:val="0"/>
          <w:spacing w:val="-1"/>
          <w:sz w:val="28"/>
          <w:szCs w:val="28"/>
        </w:rPr>
        <w:t xml:space="preserve">гибридных операторов, производящих гибридные услуги и продукты. </w:t>
      </w:r>
      <w:r w:rsidRPr="00372F39">
        <w:rPr>
          <w:rFonts w:ascii="Times New Roman" w:hAnsi="Times New Roman" w:cs="Times New Roman"/>
          <w:b w:val="0"/>
          <w:bCs w:val="0"/>
          <w:spacing w:val="-3"/>
          <w:sz w:val="28"/>
          <w:szCs w:val="28"/>
        </w:rPr>
        <w:t xml:space="preserve">Ярким примером гибридной сети является Интернет, который сочетает </w:t>
      </w:r>
      <w:r w:rsidRPr="00372F39">
        <w:rPr>
          <w:rFonts w:ascii="Times New Roman" w:hAnsi="Times New Roman" w:cs="Times New Roman"/>
          <w:b w:val="0"/>
          <w:bCs w:val="0"/>
          <w:spacing w:val="-4"/>
          <w:sz w:val="28"/>
          <w:szCs w:val="28"/>
        </w:rPr>
        <w:t xml:space="preserve">в себе технологию классических местных телефонных сетей на участке </w:t>
      </w:r>
      <w:r w:rsidRPr="00372F39">
        <w:rPr>
          <w:rFonts w:ascii="Times New Roman" w:hAnsi="Times New Roman" w:cs="Times New Roman"/>
          <w:b w:val="0"/>
          <w:bCs w:val="0"/>
          <w:spacing w:val="-1"/>
          <w:sz w:val="28"/>
          <w:szCs w:val="28"/>
        </w:rPr>
        <w:t>доступа, методы транспортировки массивов информации по первич</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z w:val="28"/>
          <w:szCs w:val="28"/>
        </w:rPr>
        <w:t xml:space="preserve">ным базовым сетям электросвязи с новыми методами адресации, </w:t>
      </w:r>
      <w:r w:rsidRPr="00372F39">
        <w:rPr>
          <w:rFonts w:ascii="Times New Roman" w:hAnsi="Times New Roman" w:cs="Times New Roman"/>
          <w:b w:val="0"/>
          <w:bCs w:val="0"/>
          <w:spacing w:val="-4"/>
          <w:sz w:val="28"/>
          <w:szCs w:val="28"/>
        </w:rPr>
        <w:t>маршрутизации, хранения информации и предоставления ее пользова</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6"/>
          <w:sz w:val="28"/>
          <w:szCs w:val="28"/>
        </w:rPr>
        <w:t>телям.</w:t>
      </w:r>
    </w:p>
    <w:p w:rsidR="00040F3B" w:rsidRPr="00372F39" w:rsidRDefault="00040F3B" w:rsidP="00880B0C">
      <w:pPr>
        <w:shd w:val="clear" w:color="auto" w:fill="FFFFFF"/>
        <w:spacing w:line="360" w:lineRule="auto"/>
        <w:ind w:right="19" w:firstLine="403"/>
        <w:jc w:val="both"/>
        <w:rPr>
          <w:rFonts w:ascii="Times New Roman" w:hAnsi="Times New Roman" w:cs="Times New Roman"/>
          <w:b w:val="0"/>
          <w:sz w:val="28"/>
          <w:szCs w:val="28"/>
        </w:rPr>
      </w:pPr>
      <w:r w:rsidRPr="00372F39">
        <w:rPr>
          <w:rFonts w:ascii="Times New Roman" w:hAnsi="Times New Roman" w:cs="Times New Roman"/>
          <w:b w:val="0"/>
          <w:bCs w:val="0"/>
          <w:sz w:val="28"/>
          <w:szCs w:val="28"/>
        </w:rPr>
        <w:t xml:space="preserve">Однако в настоящее время сегмент сети Интернет, </w:t>
      </w:r>
      <w:r w:rsidRPr="00372F39">
        <w:rPr>
          <w:rFonts w:ascii="Times New Roman" w:hAnsi="Times New Roman" w:cs="Times New Roman"/>
          <w:b w:val="0"/>
          <w:bCs w:val="0"/>
          <w:spacing w:val="-4"/>
          <w:sz w:val="28"/>
          <w:szCs w:val="28"/>
        </w:rPr>
        <w:t xml:space="preserve">другие информационные сети и сеть электросвязи общего пользования </w:t>
      </w:r>
      <w:r w:rsidRPr="00372F39">
        <w:rPr>
          <w:rFonts w:ascii="Times New Roman" w:hAnsi="Times New Roman" w:cs="Times New Roman"/>
          <w:b w:val="0"/>
          <w:bCs w:val="0"/>
          <w:spacing w:val="-2"/>
          <w:sz w:val="28"/>
          <w:szCs w:val="28"/>
        </w:rPr>
        <w:t>имеют существенные, исторически сложившиеся различия, а отноше</w:t>
      </w:r>
      <w:r w:rsidRPr="00372F39">
        <w:rPr>
          <w:rFonts w:ascii="Times New Roman" w:hAnsi="Times New Roman" w:cs="Times New Roman"/>
          <w:b w:val="0"/>
          <w:bCs w:val="0"/>
          <w:spacing w:val="-2"/>
          <w:sz w:val="28"/>
          <w:szCs w:val="28"/>
        </w:rPr>
        <w:softHyphen/>
        <w:t>ния между этими сетями находятся на уровне взаимодействия. В про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цессе этого взаимодействия абонентам телефонной сети общего поль</w:t>
      </w:r>
      <w:r w:rsidRPr="00372F39">
        <w:rPr>
          <w:rFonts w:ascii="Times New Roman" w:hAnsi="Times New Roman" w:cs="Times New Roman"/>
          <w:b w:val="0"/>
          <w:bCs w:val="0"/>
          <w:spacing w:val="-4"/>
          <w:sz w:val="28"/>
          <w:szCs w:val="28"/>
        </w:rPr>
        <w:softHyphen/>
        <w:t>зования предоставляется возможность выхода в Интернет, а пользова</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 xml:space="preserve">телям Интернет — соединяться с абонентами СОП. По мере создания </w:t>
      </w:r>
      <w:r w:rsidRPr="00372F39">
        <w:rPr>
          <w:rFonts w:ascii="Times New Roman" w:hAnsi="Times New Roman" w:cs="Times New Roman"/>
          <w:b w:val="0"/>
          <w:bCs w:val="0"/>
          <w:spacing w:val="-2"/>
          <w:sz w:val="28"/>
          <w:szCs w:val="28"/>
        </w:rPr>
        <w:t xml:space="preserve">Узбекской национальной информационной инфраструктуры(УИИ) и </w:t>
      </w:r>
      <w:r w:rsidRPr="00372F39">
        <w:rPr>
          <w:rFonts w:ascii="Times New Roman" w:hAnsi="Times New Roman" w:cs="Times New Roman"/>
          <w:b w:val="0"/>
          <w:bCs w:val="0"/>
          <w:spacing w:val="-1"/>
          <w:sz w:val="28"/>
          <w:szCs w:val="28"/>
        </w:rPr>
        <w:t xml:space="preserve">вхождения ее в Глобальную информационную инфраструктуру (ГИИ) </w:t>
      </w:r>
      <w:r w:rsidRPr="00372F39">
        <w:rPr>
          <w:rFonts w:ascii="Times New Roman" w:hAnsi="Times New Roman" w:cs="Times New Roman"/>
          <w:b w:val="0"/>
          <w:bCs w:val="0"/>
          <w:sz w:val="28"/>
          <w:szCs w:val="28"/>
        </w:rPr>
        <w:t>будут происходить радикальные структурные изменения в направле</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3"/>
          <w:sz w:val="28"/>
          <w:szCs w:val="28"/>
        </w:rPr>
        <w:t>нии организационно-административной интеграции информацион</w:t>
      </w:r>
      <w:r w:rsidRPr="00372F39">
        <w:rPr>
          <w:rFonts w:ascii="Times New Roman" w:hAnsi="Times New Roman" w:cs="Times New Roman"/>
          <w:b w:val="0"/>
          <w:bCs w:val="0"/>
          <w:spacing w:val="3"/>
          <w:sz w:val="28"/>
          <w:szCs w:val="28"/>
        </w:rPr>
        <w:softHyphen/>
        <w:t>ных и телекоммуникационных сетей, интеграции систем управле</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ния, конвергенции операторов связи, Интернет-провайдеров и кон</w:t>
      </w:r>
      <w:r w:rsidRPr="00372F39">
        <w:rPr>
          <w:rFonts w:ascii="Times New Roman" w:hAnsi="Times New Roman" w:cs="Times New Roman"/>
          <w:b w:val="0"/>
          <w:bCs w:val="0"/>
          <w:spacing w:val="2"/>
          <w:sz w:val="28"/>
          <w:szCs w:val="28"/>
        </w:rPr>
        <w:softHyphen/>
        <w:t xml:space="preserve">тент-провайдеров. В будущем в рамках сформировавшейся УИИ </w:t>
      </w:r>
      <w:r w:rsidRPr="00372F39">
        <w:rPr>
          <w:rFonts w:ascii="Times New Roman" w:hAnsi="Times New Roman" w:cs="Times New Roman"/>
          <w:b w:val="0"/>
          <w:bCs w:val="0"/>
          <w:spacing w:val="4"/>
          <w:sz w:val="28"/>
          <w:szCs w:val="28"/>
        </w:rPr>
        <w:t>информационные и телекоммуникационные сети будут предста</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 xml:space="preserve">влять единое целое, станут универсальными, предоставляющими всем </w:t>
      </w:r>
      <w:r w:rsidRPr="00372F39">
        <w:rPr>
          <w:rFonts w:ascii="Times New Roman" w:hAnsi="Times New Roman" w:cs="Times New Roman"/>
          <w:b w:val="0"/>
          <w:bCs w:val="0"/>
          <w:spacing w:val="2"/>
          <w:sz w:val="28"/>
          <w:szCs w:val="28"/>
        </w:rPr>
        <w:lastRenderedPageBreak/>
        <w:t>категориям пользователей полный комплекс инфокоммуника-</w:t>
      </w:r>
      <w:r w:rsidRPr="00372F39">
        <w:rPr>
          <w:rFonts w:ascii="Times New Roman" w:hAnsi="Times New Roman" w:cs="Times New Roman"/>
          <w:b w:val="0"/>
          <w:bCs w:val="0"/>
          <w:spacing w:val="-2"/>
          <w:sz w:val="28"/>
          <w:szCs w:val="28"/>
        </w:rPr>
        <w:t>ционных услуг.</w:t>
      </w:r>
    </w:p>
    <w:p w:rsidR="00040F3B" w:rsidRPr="00372F39" w:rsidRDefault="00040F3B" w:rsidP="00372F39">
      <w:pPr>
        <w:shd w:val="clear" w:color="auto" w:fill="FFFFFF"/>
        <w:spacing w:line="360" w:lineRule="auto"/>
        <w:ind w:right="5" w:firstLine="403"/>
        <w:jc w:val="both"/>
        <w:rPr>
          <w:rFonts w:ascii="Times New Roman" w:hAnsi="Times New Roman" w:cs="Times New Roman"/>
          <w:b w:val="0"/>
          <w:sz w:val="28"/>
          <w:szCs w:val="28"/>
        </w:rPr>
      </w:pPr>
      <w:r w:rsidRPr="00372F39">
        <w:rPr>
          <w:rFonts w:ascii="Times New Roman" w:hAnsi="Times New Roman" w:cs="Times New Roman"/>
          <w:b w:val="0"/>
          <w:bCs w:val="0"/>
          <w:spacing w:val="-10"/>
          <w:sz w:val="28"/>
          <w:szCs w:val="28"/>
        </w:rPr>
        <w:t xml:space="preserve">Существующее в настоящее время выделение отдельных подотраслей </w:t>
      </w:r>
      <w:r w:rsidRPr="00372F39">
        <w:rPr>
          <w:rFonts w:ascii="Times New Roman" w:hAnsi="Times New Roman" w:cs="Times New Roman"/>
          <w:b w:val="0"/>
          <w:bCs w:val="0"/>
          <w:spacing w:val="2"/>
          <w:sz w:val="28"/>
          <w:szCs w:val="28"/>
        </w:rPr>
        <w:t>электросвязи имеет важное практическое значение в планово-эко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 xml:space="preserve">номической работе и инвестиционной деятельности операторов, а </w:t>
      </w:r>
      <w:r w:rsidRPr="00372F39">
        <w:rPr>
          <w:rFonts w:ascii="Times New Roman" w:hAnsi="Times New Roman" w:cs="Times New Roman"/>
          <w:b w:val="0"/>
          <w:bCs w:val="0"/>
          <w:spacing w:val="2"/>
          <w:sz w:val="28"/>
          <w:szCs w:val="28"/>
        </w:rPr>
        <w:t>также для отраслевых органов управления. Анализируя современ</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ное состояние отдельных подотраслей по технико-технологиче</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ским, экономическим и качественным показателям, можно оценить вклад каждой из них в совокупные результаты деятельности теле</w:t>
      </w:r>
      <w:r w:rsidRPr="00372F39">
        <w:rPr>
          <w:rFonts w:ascii="Times New Roman" w:hAnsi="Times New Roman" w:cs="Times New Roman"/>
          <w:b w:val="0"/>
          <w:bCs w:val="0"/>
          <w:spacing w:val="2"/>
          <w:sz w:val="28"/>
          <w:szCs w:val="28"/>
        </w:rPr>
        <w:softHyphen/>
        <w:t>коммуникационного сектора, выявить важнейшие тенденции разви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тия отраслевого рынка, определить структурные сдвиги и динами</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z w:val="28"/>
          <w:szCs w:val="28"/>
        </w:rPr>
        <w:t>ческие тренды. Это является необходимой информацией для разра</w:t>
      </w:r>
      <w:r w:rsidRPr="00372F39">
        <w:rPr>
          <w:rFonts w:ascii="Times New Roman" w:hAnsi="Times New Roman" w:cs="Times New Roman"/>
          <w:b w:val="0"/>
          <w:bCs w:val="0"/>
          <w:sz w:val="28"/>
          <w:szCs w:val="28"/>
        </w:rPr>
        <w:softHyphen/>
        <w:t>ботки концепций и программ развития отдельных видов и услуг, кор</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2"/>
          <w:sz w:val="28"/>
          <w:szCs w:val="28"/>
        </w:rPr>
        <w:t>ректировки схем развития и размещения средств связи на террито</w:t>
      </w:r>
      <w:r w:rsidRPr="00372F39">
        <w:rPr>
          <w:rFonts w:ascii="Times New Roman" w:hAnsi="Times New Roman" w:cs="Times New Roman"/>
          <w:b w:val="0"/>
          <w:bCs w:val="0"/>
          <w:spacing w:val="2"/>
          <w:sz w:val="28"/>
          <w:szCs w:val="28"/>
        </w:rPr>
        <w:softHyphen/>
        <w:t>рии страны, обоснования наиболее эффективных инвестиционных проектов.</w:t>
      </w:r>
    </w:p>
    <w:p w:rsidR="00040F3B" w:rsidRPr="00372F39" w:rsidRDefault="00040F3B" w:rsidP="00372F39">
      <w:pPr>
        <w:shd w:val="clear" w:color="auto" w:fill="FFFFFF"/>
        <w:spacing w:line="360" w:lineRule="auto"/>
        <w:ind w:left="5" w:firstLine="413"/>
        <w:jc w:val="both"/>
        <w:rPr>
          <w:rFonts w:ascii="Times New Roman" w:hAnsi="Times New Roman" w:cs="Times New Roman"/>
          <w:b w:val="0"/>
          <w:sz w:val="28"/>
          <w:szCs w:val="28"/>
        </w:rPr>
      </w:pPr>
      <w:r w:rsidRPr="00372F39">
        <w:rPr>
          <w:rFonts w:ascii="Times New Roman" w:hAnsi="Times New Roman" w:cs="Times New Roman"/>
          <w:b w:val="0"/>
          <w:bCs w:val="0"/>
          <w:spacing w:val="-7"/>
          <w:sz w:val="28"/>
          <w:szCs w:val="28"/>
        </w:rPr>
        <w:t>На уровне отдельных телекоммуникационных компаний подотрасле-</w:t>
      </w:r>
      <w:r w:rsidRPr="00372F39">
        <w:rPr>
          <w:rFonts w:ascii="Times New Roman" w:hAnsi="Times New Roman" w:cs="Times New Roman"/>
          <w:b w:val="0"/>
          <w:bCs w:val="0"/>
          <w:spacing w:val="3"/>
          <w:sz w:val="28"/>
          <w:szCs w:val="28"/>
        </w:rPr>
        <w:t>вые показатели в сопоставлении с возможным потенциалом кон</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кретного товарного рынка рассматриваются как индикаторы удо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 xml:space="preserve">влетворения общественных и личных потребностей в конкретных видах услуг и средствах связи. Изучение динамики показателей </w:t>
      </w:r>
      <w:r w:rsidRPr="00372F39">
        <w:rPr>
          <w:rFonts w:ascii="Times New Roman" w:hAnsi="Times New Roman" w:cs="Times New Roman"/>
          <w:b w:val="0"/>
          <w:bCs w:val="0"/>
          <w:spacing w:val="1"/>
          <w:sz w:val="28"/>
          <w:szCs w:val="28"/>
        </w:rPr>
        <w:t>развития отдельных подотраслей дает возможность выявить наибо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4"/>
          <w:sz w:val="28"/>
          <w:szCs w:val="28"/>
        </w:rPr>
        <w:t xml:space="preserve">лее перспективные и привлекательные сегменты, куда следует </w:t>
      </w:r>
      <w:r w:rsidRPr="00372F39">
        <w:rPr>
          <w:rFonts w:ascii="Times New Roman" w:hAnsi="Times New Roman" w:cs="Times New Roman"/>
          <w:b w:val="0"/>
          <w:bCs w:val="0"/>
          <w:spacing w:val="2"/>
          <w:sz w:val="28"/>
          <w:szCs w:val="28"/>
        </w:rPr>
        <w:t>направлять основные производственные и инвестиционные ресур</w:t>
      </w:r>
      <w:r w:rsidRPr="00372F39">
        <w:rPr>
          <w:rFonts w:ascii="Times New Roman" w:hAnsi="Times New Roman" w:cs="Times New Roman"/>
          <w:b w:val="0"/>
          <w:bCs w:val="0"/>
          <w:spacing w:val="2"/>
          <w:sz w:val="28"/>
          <w:szCs w:val="28"/>
        </w:rPr>
        <w:softHyphen/>
        <w:t>сы для получения коммерческих выгод с минимальным риском.</w:t>
      </w:r>
    </w:p>
    <w:p w:rsidR="00040F3B" w:rsidRPr="00372F39" w:rsidRDefault="00040F3B" w:rsidP="00372F39">
      <w:pPr>
        <w:shd w:val="clear" w:color="auto" w:fill="FFFFFF"/>
        <w:spacing w:before="5" w:line="360" w:lineRule="auto"/>
        <w:ind w:right="24" w:firstLine="418"/>
        <w:jc w:val="both"/>
        <w:rPr>
          <w:rFonts w:ascii="Times New Roman" w:hAnsi="Times New Roman" w:cs="Times New Roman"/>
          <w:b w:val="0"/>
          <w:bCs w:val="0"/>
          <w:spacing w:val="2"/>
          <w:sz w:val="28"/>
          <w:szCs w:val="28"/>
        </w:rPr>
      </w:pPr>
      <w:r w:rsidRPr="00372F39">
        <w:rPr>
          <w:rFonts w:ascii="Times New Roman" w:hAnsi="Times New Roman" w:cs="Times New Roman"/>
          <w:b w:val="0"/>
          <w:bCs w:val="0"/>
          <w:spacing w:val="3"/>
          <w:sz w:val="28"/>
          <w:szCs w:val="28"/>
        </w:rPr>
        <w:t>Кроме рассмотренных подотраслей основной деятельности в связи функционируют подотрасли и организации неосновной дея</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 xml:space="preserve">тельности. Хотя они занимают небольшой удельный вес в общих </w:t>
      </w:r>
      <w:r w:rsidRPr="00372F39">
        <w:rPr>
          <w:rFonts w:ascii="Times New Roman" w:hAnsi="Times New Roman" w:cs="Times New Roman"/>
          <w:b w:val="0"/>
          <w:bCs w:val="0"/>
          <w:spacing w:val="2"/>
          <w:sz w:val="28"/>
          <w:szCs w:val="28"/>
        </w:rPr>
        <w:t xml:space="preserve">объемных показателях связи, значение их состоит в том, что они выполняют важные обеспечивающие функции, необходимые для </w:t>
      </w:r>
      <w:r w:rsidRPr="00372F39">
        <w:rPr>
          <w:rFonts w:ascii="Times New Roman" w:hAnsi="Times New Roman" w:cs="Times New Roman"/>
          <w:b w:val="0"/>
          <w:bCs w:val="0"/>
          <w:spacing w:val="1"/>
          <w:sz w:val="28"/>
          <w:szCs w:val="28"/>
        </w:rPr>
        <w:t xml:space="preserve">нормальной и эффективной </w:t>
      </w:r>
      <w:r w:rsidRPr="00372F39">
        <w:rPr>
          <w:rFonts w:ascii="Times New Roman" w:hAnsi="Times New Roman" w:cs="Times New Roman"/>
          <w:b w:val="0"/>
          <w:bCs w:val="0"/>
          <w:spacing w:val="1"/>
          <w:sz w:val="28"/>
          <w:szCs w:val="28"/>
        </w:rPr>
        <w:lastRenderedPageBreak/>
        <w:t>работы основных производств по пере</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даче сообщений.</w:t>
      </w:r>
    </w:p>
    <w:p w:rsidR="00040F3B" w:rsidRPr="00372F39" w:rsidRDefault="00040F3B" w:rsidP="00372F39">
      <w:pPr>
        <w:shd w:val="clear" w:color="auto" w:fill="FFFFFF"/>
        <w:spacing w:before="278" w:line="360" w:lineRule="auto"/>
        <w:jc w:val="center"/>
        <w:rPr>
          <w:rFonts w:ascii="Times New Roman" w:hAnsi="Times New Roman" w:cs="Times New Roman"/>
          <w:b w:val="0"/>
          <w:sz w:val="28"/>
          <w:szCs w:val="28"/>
        </w:rPr>
      </w:pPr>
      <w:r w:rsidRPr="00372F39">
        <w:rPr>
          <w:rFonts w:ascii="Times New Roman" w:hAnsi="Times New Roman" w:cs="Times New Roman"/>
          <w:b w:val="0"/>
          <w:i/>
          <w:iCs/>
          <w:spacing w:val="3"/>
          <w:sz w:val="28"/>
          <w:szCs w:val="28"/>
        </w:rPr>
        <w:t xml:space="preserve">1.4. КОМПЛЕКСНАЯ ОЦЕНКА РАЗВИТИЯ СВЯЗИ И ЕЕ </w:t>
      </w:r>
      <w:r w:rsidRPr="00372F39">
        <w:rPr>
          <w:rFonts w:ascii="Times New Roman" w:hAnsi="Times New Roman" w:cs="Times New Roman"/>
          <w:b w:val="0"/>
          <w:i/>
          <w:iCs/>
          <w:spacing w:val="1"/>
          <w:sz w:val="28"/>
          <w:szCs w:val="28"/>
        </w:rPr>
        <w:t xml:space="preserve">ИСПОЛЬЗОВАНИЕ ДЛЯ СОВЕРШЕНСТВОВАНИЯ ОТРАСЛЕВЫХ И </w:t>
      </w:r>
      <w:r w:rsidRPr="00372F39">
        <w:rPr>
          <w:rFonts w:ascii="Times New Roman" w:hAnsi="Times New Roman" w:cs="Times New Roman"/>
          <w:b w:val="0"/>
          <w:i/>
          <w:iCs/>
          <w:spacing w:val="2"/>
          <w:sz w:val="28"/>
          <w:szCs w:val="28"/>
        </w:rPr>
        <w:t>РЕГИОНАЛЬНЫХ ПРОПОРЦИЙ</w:t>
      </w:r>
    </w:p>
    <w:p w:rsidR="0063573B" w:rsidRDefault="0063573B" w:rsidP="00880B0C">
      <w:pPr>
        <w:shd w:val="clear" w:color="auto" w:fill="FFFFFF"/>
        <w:spacing w:line="360" w:lineRule="auto"/>
        <w:ind w:firstLine="389"/>
        <w:jc w:val="both"/>
        <w:rPr>
          <w:rFonts w:ascii="Times New Roman" w:hAnsi="Times New Roman" w:cs="Times New Roman"/>
          <w:b w:val="0"/>
          <w:bCs w:val="0"/>
          <w:spacing w:val="3"/>
          <w:sz w:val="28"/>
          <w:szCs w:val="28"/>
        </w:rPr>
      </w:pPr>
    </w:p>
    <w:p w:rsidR="00040F3B" w:rsidRPr="00372F39" w:rsidRDefault="00040F3B" w:rsidP="00880B0C">
      <w:pPr>
        <w:shd w:val="clear" w:color="auto" w:fill="FFFFFF"/>
        <w:spacing w:line="360" w:lineRule="auto"/>
        <w:ind w:firstLine="389"/>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Для отрасли связи, отличительными чертами которой являются </w:t>
      </w:r>
      <w:r w:rsidRPr="00372F39">
        <w:rPr>
          <w:rFonts w:ascii="Times New Roman" w:hAnsi="Times New Roman" w:cs="Times New Roman"/>
          <w:b w:val="0"/>
          <w:bCs w:val="0"/>
          <w:spacing w:val="2"/>
          <w:sz w:val="28"/>
          <w:szCs w:val="28"/>
        </w:rPr>
        <w:t>сетевой характер построения и всеобщность потребления услуг, боль</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 xml:space="preserve">шое значение имеет соблюдение пропорций в развитии отдельных </w:t>
      </w:r>
      <w:r w:rsidRPr="00372F39">
        <w:rPr>
          <w:rFonts w:ascii="Times New Roman" w:hAnsi="Times New Roman" w:cs="Times New Roman"/>
          <w:b w:val="0"/>
          <w:bCs w:val="0"/>
          <w:spacing w:val="2"/>
          <w:sz w:val="28"/>
          <w:szCs w:val="28"/>
        </w:rPr>
        <w:t>подотраслей и звеньев сети, а также пропорций между уровнем разви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5"/>
          <w:sz w:val="28"/>
          <w:szCs w:val="28"/>
        </w:rPr>
        <w:t xml:space="preserve">тия производственного потенциала связи и производительных сил </w:t>
      </w:r>
      <w:r w:rsidRPr="00372F39">
        <w:rPr>
          <w:rFonts w:ascii="Times New Roman" w:hAnsi="Times New Roman" w:cs="Times New Roman"/>
          <w:b w:val="0"/>
          <w:bCs w:val="0"/>
          <w:spacing w:val="2"/>
          <w:sz w:val="28"/>
          <w:szCs w:val="28"/>
        </w:rPr>
        <w:t>регионов и страны в целом.</w:t>
      </w:r>
    </w:p>
    <w:p w:rsidR="00040F3B" w:rsidRPr="00372F39" w:rsidRDefault="00040F3B" w:rsidP="00880B0C">
      <w:pPr>
        <w:shd w:val="clear" w:color="auto" w:fill="FFFFFF"/>
        <w:spacing w:line="360" w:lineRule="auto"/>
        <w:ind w:firstLine="389"/>
        <w:jc w:val="both"/>
        <w:rPr>
          <w:rFonts w:ascii="Times New Roman" w:hAnsi="Times New Roman" w:cs="Times New Roman"/>
          <w:b w:val="0"/>
          <w:sz w:val="28"/>
          <w:szCs w:val="28"/>
        </w:rPr>
      </w:pPr>
      <w:r w:rsidRPr="00372F39">
        <w:rPr>
          <w:rFonts w:ascii="Times New Roman" w:hAnsi="Times New Roman" w:cs="Times New Roman"/>
          <w:b w:val="0"/>
          <w:bCs w:val="0"/>
          <w:spacing w:val="5"/>
          <w:sz w:val="28"/>
          <w:szCs w:val="28"/>
        </w:rPr>
        <w:t>Проблема пропорциональности между отдельными подотрасля</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7"/>
          <w:sz w:val="28"/>
          <w:szCs w:val="28"/>
        </w:rPr>
        <w:t xml:space="preserve">ми связи, сетями различного назначения, объемами станционного </w:t>
      </w:r>
      <w:r w:rsidRPr="00372F39">
        <w:rPr>
          <w:rFonts w:ascii="Times New Roman" w:hAnsi="Times New Roman" w:cs="Times New Roman"/>
          <w:b w:val="0"/>
          <w:bCs w:val="0"/>
          <w:spacing w:val="6"/>
          <w:sz w:val="28"/>
          <w:szCs w:val="28"/>
        </w:rPr>
        <w:t>оборудования и линейных сооружений решается на стадиях разра</w:t>
      </w:r>
      <w:r w:rsidRPr="00372F39">
        <w:rPr>
          <w:rFonts w:ascii="Times New Roman" w:hAnsi="Times New Roman" w:cs="Times New Roman"/>
          <w:b w:val="0"/>
          <w:bCs w:val="0"/>
          <w:spacing w:val="6"/>
          <w:sz w:val="28"/>
          <w:szCs w:val="28"/>
        </w:rPr>
        <w:softHyphen/>
      </w:r>
      <w:r w:rsidRPr="00372F39">
        <w:rPr>
          <w:rFonts w:ascii="Times New Roman" w:hAnsi="Times New Roman" w:cs="Times New Roman"/>
          <w:b w:val="0"/>
          <w:bCs w:val="0"/>
          <w:spacing w:val="7"/>
          <w:sz w:val="28"/>
          <w:szCs w:val="28"/>
        </w:rPr>
        <w:t xml:space="preserve">ботки концепций, программ и схем развития и размещения средств </w:t>
      </w:r>
      <w:r w:rsidRPr="00372F39">
        <w:rPr>
          <w:rFonts w:ascii="Times New Roman" w:hAnsi="Times New Roman" w:cs="Times New Roman"/>
          <w:b w:val="0"/>
          <w:bCs w:val="0"/>
          <w:spacing w:val="4"/>
          <w:sz w:val="28"/>
          <w:szCs w:val="28"/>
        </w:rPr>
        <w:t xml:space="preserve">связи на территории страны, а также при проектировании конкретных </w:t>
      </w:r>
      <w:r w:rsidRPr="00372F39">
        <w:rPr>
          <w:rFonts w:ascii="Times New Roman" w:hAnsi="Times New Roman" w:cs="Times New Roman"/>
          <w:b w:val="0"/>
          <w:bCs w:val="0"/>
          <w:spacing w:val="5"/>
          <w:sz w:val="28"/>
          <w:szCs w:val="28"/>
        </w:rPr>
        <w:t>объектов связи.</w:t>
      </w:r>
    </w:p>
    <w:p w:rsidR="00040F3B" w:rsidRPr="00372F39" w:rsidRDefault="00040F3B" w:rsidP="00372F39">
      <w:pPr>
        <w:shd w:val="clear" w:color="auto" w:fill="FFFFFF"/>
        <w:spacing w:line="360" w:lineRule="auto"/>
        <w:ind w:left="34" w:right="14" w:firstLine="41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Более сложной задачей является нахождение оптимального соот</w:t>
      </w:r>
      <w:r w:rsidRPr="00372F39">
        <w:rPr>
          <w:rFonts w:ascii="Times New Roman" w:hAnsi="Times New Roman" w:cs="Times New Roman"/>
          <w:b w:val="0"/>
          <w:bCs w:val="0"/>
          <w:spacing w:val="2"/>
          <w:sz w:val="28"/>
          <w:szCs w:val="28"/>
        </w:rPr>
        <w:softHyphen/>
        <w:t>ношения между развитием телекоммуникационного сектора и экономи</w:t>
      </w:r>
      <w:r w:rsidRPr="00372F39">
        <w:rPr>
          <w:rFonts w:ascii="Times New Roman" w:hAnsi="Times New Roman" w:cs="Times New Roman"/>
          <w:b w:val="0"/>
          <w:bCs w:val="0"/>
          <w:spacing w:val="2"/>
          <w:sz w:val="28"/>
          <w:szCs w:val="28"/>
        </w:rPr>
        <w:softHyphen/>
        <w:t xml:space="preserve">кой страны в целом или ее отдельных территориальных образований. </w:t>
      </w:r>
      <w:r w:rsidRPr="00372F39">
        <w:rPr>
          <w:rFonts w:ascii="Times New Roman" w:hAnsi="Times New Roman" w:cs="Times New Roman"/>
          <w:b w:val="0"/>
          <w:bCs w:val="0"/>
          <w:spacing w:val="3"/>
          <w:sz w:val="28"/>
          <w:szCs w:val="28"/>
        </w:rPr>
        <w:t>Анализ показателей, характеризующих уровень развития и потребле</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 xml:space="preserve">ния отдельных видов услуг, свидетельствует о крайней </w:t>
      </w:r>
      <w:r w:rsidRPr="00372F39">
        <w:rPr>
          <w:rFonts w:ascii="Times New Roman" w:hAnsi="Times New Roman" w:cs="Times New Roman"/>
          <w:b w:val="0"/>
          <w:bCs w:val="0"/>
          <w:spacing w:val="5"/>
          <w:sz w:val="28"/>
          <w:szCs w:val="28"/>
        </w:rPr>
        <w:t xml:space="preserve">территориальной неравномерности развития связи и необходимости </w:t>
      </w:r>
      <w:r w:rsidRPr="00372F39">
        <w:rPr>
          <w:rFonts w:ascii="Times New Roman" w:hAnsi="Times New Roman" w:cs="Times New Roman"/>
          <w:b w:val="0"/>
          <w:bCs w:val="0"/>
          <w:spacing w:val="2"/>
          <w:sz w:val="28"/>
          <w:szCs w:val="28"/>
        </w:rPr>
        <w:t>ее сглаживания. При этом речь не должна идти о сведении территори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z w:val="28"/>
          <w:szCs w:val="28"/>
        </w:rPr>
        <w:t xml:space="preserve">альных различий к нулю, а о </w:t>
      </w:r>
      <w:r w:rsidRPr="00372F39">
        <w:rPr>
          <w:rFonts w:ascii="Times New Roman" w:hAnsi="Times New Roman" w:cs="Times New Roman"/>
          <w:b w:val="0"/>
          <w:bCs w:val="0"/>
          <w:i/>
          <w:iCs/>
          <w:sz w:val="28"/>
          <w:szCs w:val="28"/>
        </w:rPr>
        <w:t>нахождении баланса между уровнем разви</w:t>
      </w:r>
      <w:r w:rsidRPr="00372F39">
        <w:rPr>
          <w:rFonts w:ascii="Times New Roman" w:hAnsi="Times New Roman" w:cs="Times New Roman"/>
          <w:b w:val="0"/>
          <w:bCs w:val="0"/>
          <w:i/>
          <w:iCs/>
          <w:sz w:val="28"/>
          <w:szCs w:val="28"/>
        </w:rPr>
        <w:softHyphen/>
        <w:t xml:space="preserve">тия связи и производственным потенциалом регионов, </w:t>
      </w:r>
      <w:r w:rsidRPr="00372F39">
        <w:rPr>
          <w:rFonts w:ascii="Times New Roman" w:hAnsi="Times New Roman" w:cs="Times New Roman"/>
          <w:b w:val="0"/>
          <w:bCs w:val="0"/>
          <w:sz w:val="28"/>
          <w:szCs w:val="28"/>
        </w:rPr>
        <w:t>поскольку каж</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1"/>
          <w:sz w:val="28"/>
          <w:szCs w:val="28"/>
        </w:rPr>
        <w:t>дый из них отличается не только видами и объемами выпускаемой про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 xml:space="preserve">дукции, но и степенью концентрации и кооперирования производства, </w:t>
      </w:r>
      <w:r w:rsidRPr="00372F39">
        <w:rPr>
          <w:rFonts w:ascii="Times New Roman" w:hAnsi="Times New Roman" w:cs="Times New Roman"/>
          <w:b w:val="0"/>
          <w:bCs w:val="0"/>
          <w:spacing w:val="2"/>
          <w:sz w:val="28"/>
          <w:szCs w:val="28"/>
        </w:rPr>
        <w:t>географическими, демографическими, национальными и иными харак</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lastRenderedPageBreak/>
        <w:t>теристиками.</w:t>
      </w:r>
    </w:p>
    <w:p w:rsidR="00040F3B" w:rsidRPr="00372F39" w:rsidRDefault="00040F3B" w:rsidP="00372F39">
      <w:pPr>
        <w:shd w:val="clear" w:color="auto" w:fill="FFFFFF"/>
        <w:spacing w:before="34" w:line="360" w:lineRule="auto"/>
        <w:ind w:left="14" w:right="5" w:firstLine="403"/>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Постепенная ликвидация диспропорций в развитии связи по регио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7"/>
          <w:sz w:val="28"/>
          <w:szCs w:val="28"/>
        </w:rPr>
        <w:t>нам страны с учетом состояния их экономики определена в качестве важ</w:t>
      </w:r>
      <w:r w:rsidRPr="00372F39">
        <w:rPr>
          <w:rFonts w:ascii="Times New Roman" w:hAnsi="Times New Roman" w:cs="Times New Roman"/>
          <w:b w:val="0"/>
          <w:bCs w:val="0"/>
          <w:spacing w:val="-7"/>
          <w:sz w:val="28"/>
          <w:szCs w:val="28"/>
        </w:rPr>
        <w:softHyphen/>
      </w:r>
      <w:r w:rsidRPr="00372F39">
        <w:rPr>
          <w:rFonts w:ascii="Times New Roman" w:hAnsi="Times New Roman" w:cs="Times New Roman"/>
          <w:b w:val="0"/>
          <w:bCs w:val="0"/>
          <w:spacing w:val="-3"/>
          <w:sz w:val="28"/>
          <w:szCs w:val="28"/>
        </w:rPr>
        <w:t>нейшей задачи развития отрасли «Связь и информатизация» Республики Узбекистан</w:t>
      </w:r>
      <w:r w:rsidRPr="00372F39">
        <w:rPr>
          <w:rFonts w:ascii="Times New Roman" w:hAnsi="Times New Roman" w:cs="Times New Roman"/>
          <w:b w:val="0"/>
          <w:bCs w:val="0"/>
          <w:sz w:val="28"/>
          <w:szCs w:val="28"/>
        </w:rPr>
        <w:t xml:space="preserve">. Поэтому, прежде всего, нужно определить каким </w:t>
      </w:r>
      <w:r w:rsidRPr="00372F39">
        <w:rPr>
          <w:rFonts w:ascii="Times New Roman" w:hAnsi="Times New Roman" w:cs="Times New Roman"/>
          <w:b w:val="0"/>
          <w:bCs w:val="0"/>
          <w:spacing w:val="-2"/>
          <w:sz w:val="28"/>
          <w:szCs w:val="28"/>
        </w:rPr>
        <w:t>образом должны соотноситься между собой производственные ресур</w:t>
      </w:r>
      <w:r w:rsidRPr="00372F39">
        <w:rPr>
          <w:rFonts w:ascii="Times New Roman" w:hAnsi="Times New Roman" w:cs="Times New Roman"/>
          <w:b w:val="0"/>
          <w:bCs w:val="0"/>
          <w:spacing w:val="-2"/>
          <w:sz w:val="28"/>
          <w:szCs w:val="28"/>
        </w:rPr>
        <w:softHyphen/>
        <w:t>сы связи и потребности регионов в ее услугах во всех секторах эконо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мики и сферах жизнедеятельности.</w:t>
      </w:r>
    </w:p>
    <w:p w:rsidR="00040F3B" w:rsidRPr="00372F39" w:rsidRDefault="00040F3B" w:rsidP="00372F39">
      <w:pPr>
        <w:shd w:val="clear" w:color="auto" w:fill="FFFFFF"/>
        <w:spacing w:line="360" w:lineRule="auto"/>
        <w:ind w:left="5" w:firstLine="403"/>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Существует авторитетное мнение ученых о том, что связь должна развиваться более высокими темпами по отношению к развитию эконо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5"/>
          <w:sz w:val="28"/>
          <w:szCs w:val="28"/>
        </w:rPr>
        <w:t>мики в целом</w:t>
      </w:r>
    </w:p>
    <w:p w:rsidR="00040F3B" w:rsidRPr="00372F39" w:rsidRDefault="00040F3B" w:rsidP="00372F39">
      <w:pPr>
        <w:shd w:val="clear" w:color="auto" w:fill="FFFFFF"/>
        <w:spacing w:line="360" w:lineRule="auto"/>
        <w:ind w:left="10" w:right="5" w:firstLine="389"/>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Для определения оптимальных пропорций между развитием связи </w:t>
      </w:r>
      <w:r w:rsidRPr="00372F39">
        <w:rPr>
          <w:rFonts w:ascii="Times New Roman" w:hAnsi="Times New Roman" w:cs="Times New Roman"/>
          <w:b w:val="0"/>
          <w:bCs w:val="0"/>
          <w:spacing w:val="-1"/>
          <w:sz w:val="28"/>
          <w:szCs w:val="28"/>
        </w:rPr>
        <w:t xml:space="preserve">и экономики в целом необходимо, прежде всего, иметь объективную </w:t>
      </w:r>
      <w:r w:rsidRPr="00372F39">
        <w:rPr>
          <w:rFonts w:ascii="Times New Roman" w:hAnsi="Times New Roman" w:cs="Times New Roman"/>
          <w:b w:val="0"/>
          <w:bCs w:val="0"/>
          <w:spacing w:val="-3"/>
          <w:sz w:val="28"/>
          <w:szCs w:val="28"/>
        </w:rPr>
        <w:t>оценку ее современного состояния. Для этой цели могут использовать</w:t>
      </w:r>
      <w:r w:rsidRPr="00372F39">
        <w:rPr>
          <w:rFonts w:ascii="Times New Roman" w:hAnsi="Times New Roman" w:cs="Times New Roman"/>
          <w:b w:val="0"/>
          <w:bCs w:val="0"/>
          <w:spacing w:val="-3"/>
          <w:sz w:val="28"/>
          <w:szCs w:val="28"/>
        </w:rPr>
        <w:softHyphen/>
        <w:t>ся как стоимостные, так и натуральные измерители.</w:t>
      </w:r>
    </w:p>
    <w:p w:rsidR="00040F3B" w:rsidRPr="00372F39" w:rsidRDefault="00040F3B" w:rsidP="00372F39">
      <w:pPr>
        <w:shd w:val="clear" w:color="auto" w:fill="FFFFFF"/>
        <w:spacing w:line="360" w:lineRule="auto"/>
        <w:ind w:right="5" w:firstLine="41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В качестве </w:t>
      </w:r>
      <w:r w:rsidRPr="00372F39">
        <w:rPr>
          <w:rFonts w:ascii="Times New Roman" w:hAnsi="Times New Roman" w:cs="Times New Roman"/>
          <w:b w:val="0"/>
          <w:spacing w:val="-2"/>
          <w:sz w:val="28"/>
          <w:szCs w:val="28"/>
        </w:rPr>
        <w:t xml:space="preserve">стоимостных показателей </w:t>
      </w:r>
      <w:r w:rsidRPr="00372F39">
        <w:rPr>
          <w:rFonts w:ascii="Times New Roman" w:hAnsi="Times New Roman" w:cs="Times New Roman"/>
          <w:b w:val="0"/>
          <w:bCs w:val="0"/>
          <w:spacing w:val="-2"/>
          <w:sz w:val="28"/>
          <w:szCs w:val="28"/>
        </w:rPr>
        <w:t xml:space="preserve">могут быть использованы фактическая или прогнозируемая величина капитальных вложений и </w:t>
      </w:r>
      <w:r w:rsidRPr="00372F39">
        <w:rPr>
          <w:rFonts w:ascii="Times New Roman" w:hAnsi="Times New Roman" w:cs="Times New Roman"/>
          <w:b w:val="0"/>
          <w:bCs w:val="0"/>
          <w:spacing w:val="-4"/>
          <w:sz w:val="28"/>
          <w:szCs w:val="28"/>
        </w:rPr>
        <w:t xml:space="preserve">среднегодовая или балансовая стоимость основных производственных </w:t>
      </w:r>
      <w:r w:rsidRPr="00372F39">
        <w:rPr>
          <w:rFonts w:ascii="Times New Roman" w:hAnsi="Times New Roman" w:cs="Times New Roman"/>
          <w:b w:val="0"/>
          <w:bCs w:val="0"/>
          <w:spacing w:val="-2"/>
          <w:sz w:val="28"/>
          <w:szCs w:val="28"/>
        </w:rPr>
        <w:t xml:space="preserve">фондов. Однако эти показатели по отдельности отражают уровень </w:t>
      </w:r>
      <w:r w:rsidRPr="00372F39">
        <w:rPr>
          <w:rFonts w:ascii="Times New Roman" w:hAnsi="Times New Roman" w:cs="Times New Roman"/>
          <w:b w:val="0"/>
          <w:bCs w:val="0"/>
          <w:spacing w:val="-5"/>
          <w:sz w:val="28"/>
          <w:szCs w:val="28"/>
        </w:rPr>
        <w:t>развития связи лишь косвенно. Объем капитальных вложений не учиты</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2"/>
          <w:sz w:val="28"/>
          <w:szCs w:val="28"/>
        </w:rPr>
        <w:t xml:space="preserve">вает всего накопленного в отрасли производственного потенциала, то </w:t>
      </w:r>
      <w:r w:rsidRPr="00372F39">
        <w:rPr>
          <w:rFonts w:ascii="Times New Roman" w:hAnsi="Times New Roman" w:cs="Times New Roman"/>
          <w:b w:val="0"/>
          <w:bCs w:val="0"/>
          <w:spacing w:val="-1"/>
          <w:sz w:val="28"/>
          <w:szCs w:val="28"/>
        </w:rPr>
        <w:t>есть уже имеющиеся основные фонды, а стоимость основных произ</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 xml:space="preserve">водственных фондов не учитывает объема капитальных вложений, </w:t>
      </w:r>
      <w:r w:rsidRPr="00372F39">
        <w:rPr>
          <w:rFonts w:ascii="Times New Roman" w:hAnsi="Times New Roman" w:cs="Times New Roman"/>
          <w:b w:val="0"/>
          <w:bCs w:val="0"/>
          <w:spacing w:val="-3"/>
          <w:sz w:val="28"/>
          <w:szCs w:val="28"/>
        </w:rPr>
        <w:t>необходимого для дальнейшего развития.</w:t>
      </w:r>
    </w:p>
    <w:p w:rsidR="00040F3B" w:rsidRPr="00372F39" w:rsidRDefault="00040F3B" w:rsidP="00372F39">
      <w:pPr>
        <w:shd w:val="clear" w:color="auto" w:fill="FFFFFF"/>
        <w:spacing w:line="360" w:lineRule="auto"/>
        <w:ind w:right="19" w:firstLine="403"/>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Можно было бы использовать для оценки уровня развития связи </w:t>
      </w:r>
      <w:r w:rsidRPr="00372F39">
        <w:rPr>
          <w:rFonts w:ascii="Times New Roman" w:hAnsi="Times New Roman" w:cs="Times New Roman"/>
          <w:b w:val="0"/>
          <w:bCs w:val="0"/>
          <w:spacing w:val="-3"/>
          <w:sz w:val="28"/>
          <w:szCs w:val="28"/>
        </w:rPr>
        <w:t>сумму этих показателей. Но в этом случае даже очень большой факти</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5"/>
          <w:sz w:val="28"/>
          <w:szCs w:val="28"/>
        </w:rPr>
        <w:t xml:space="preserve">ческий объем ресурсов (капитальных вложений и основных фондов) не </w:t>
      </w:r>
      <w:r w:rsidRPr="00372F39">
        <w:rPr>
          <w:rFonts w:ascii="Times New Roman" w:hAnsi="Times New Roman" w:cs="Times New Roman"/>
          <w:b w:val="0"/>
          <w:bCs w:val="0"/>
          <w:spacing w:val="-7"/>
          <w:sz w:val="28"/>
          <w:szCs w:val="28"/>
        </w:rPr>
        <w:t xml:space="preserve">всегда соответствует высокому уровню развития связи и удовлетворению </w:t>
      </w:r>
      <w:r w:rsidRPr="00372F39">
        <w:rPr>
          <w:rFonts w:ascii="Times New Roman" w:hAnsi="Times New Roman" w:cs="Times New Roman"/>
          <w:b w:val="0"/>
          <w:bCs w:val="0"/>
          <w:spacing w:val="-6"/>
          <w:sz w:val="28"/>
          <w:szCs w:val="28"/>
        </w:rPr>
        <w:t>потребностей в услугах отрасли вследствие высокой стоимости оборудо</w:t>
      </w:r>
      <w:r w:rsidRPr="00372F39">
        <w:rPr>
          <w:rFonts w:ascii="Times New Roman" w:hAnsi="Times New Roman" w:cs="Times New Roman"/>
          <w:b w:val="0"/>
          <w:bCs w:val="0"/>
          <w:spacing w:val="-6"/>
          <w:sz w:val="28"/>
          <w:szCs w:val="28"/>
        </w:rPr>
        <w:softHyphen/>
      </w:r>
      <w:r w:rsidRPr="00372F39">
        <w:rPr>
          <w:rFonts w:ascii="Times New Roman" w:hAnsi="Times New Roman" w:cs="Times New Roman"/>
          <w:b w:val="0"/>
          <w:bCs w:val="0"/>
          <w:spacing w:val="-5"/>
          <w:sz w:val="28"/>
          <w:szCs w:val="28"/>
        </w:rPr>
        <w:t xml:space="preserve">вания, нерационального </w:t>
      </w:r>
      <w:r w:rsidRPr="00372F39">
        <w:rPr>
          <w:rFonts w:ascii="Times New Roman" w:hAnsi="Times New Roman" w:cs="Times New Roman"/>
          <w:b w:val="0"/>
          <w:bCs w:val="0"/>
          <w:spacing w:val="-5"/>
          <w:sz w:val="28"/>
          <w:szCs w:val="28"/>
        </w:rPr>
        <w:lastRenderedPageBreak/>
        <w:t>использования сети, низкого качества имеюще</w:t>
      </w:r>
      <w:r w:rsidRPr="00372F39">
        <w:rPr>
          <w:rFonts w:ascii="Times New Roman" w:hAnsi="Times New Roman" w:cs="Times New Roman"/>
          <w:b w:val="0"/>
          <w:bCs w:val="0"/>
          <w:spacing w:val="-5"/>
          <w:sz w:val="28"/>
          <w:szCs w:val="28"/>
        </w:rPr>
        <w:softHyphen/>
        <w:t>гося производственного потенциала и плохого его использования.</w:t>
      </w:r>
    </w:p>
    <w:p w:rsidR="00040F3B" w:rsidRPr="00372F39" w:rsidRDefault="00040F3B" w:rsidP="00372F39">
      <w:pPr>
        <w:shd w:val="clear" w:color="auto" w:fill="FFFFFF"/>
        <w:spacing w:line="360" w:lineRule="auto"/>
        <w:ind w:left="14" w:firstLine="40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Кроме того, рассмотрение абсолютных величин капитальных вло</w:t>
      </w:r>
      <w:r w:rsidRPr="00372F39">
        <w:rPr>
          <w:rFonts w:ascii="Times New Roman" w:hAnsi="Times New Roman" w:cs="Times New Roman"/>
          <w:b w:val="0"/>
          <w:bCs w:val="0"/>
          <w:spacing w:val="-3"/>
          <w:sz w:val="28"/>
          <w:szCs w:val="28"/>
        </w:rPr>
        <w:softHyphen/>
        <w:t>жений и основных фондов и их динамики безотносительно к потребно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 xml:space="preserve">стям регионов в средствах передачи и распределения информации с </w:t>
      </w:r>
      <w:r w:rsidRPr="00372F39">
        <w:rPr>
          <w:rFonts w:ascii="Times New Roman" w:hAnsi="Times New Roman" w:cs="Times New Roman"/>
          <w:b w:val="0"/>
          <w:bCs w:val="0"/>
          <w:spacing w:val="-4"/>
          <w:sz w:val="28"/>
          <w:szCs w:val="28"/>
        </w:rPr>
        <w:t xml:space="preserve">учетом уровня их экономического развития также не позволяет сделать </w:t>
      </w:r>
      <w:r w:rsidRPr="00372F39">
        <w:rPr>
          <w:rFonts w:ascii="Times New Roman" w:hAnsi="Times New Roman" w:cs="Times New Roman"/>
          <w:b w:val="0"/>
          <w:bCs w:val="0"/>
          <w:spacing w:val="1"/>
          <w:sz w:val="28"/>
          <w:szCs w:val="28"/>
        </w:rPr>
        <w:t xml:space="preserve">однозначный вывод о пропорциональности и сбалансированности </w:t>
      </w:r>
      <w:r w:rsidRPr="00372F39">
        <w:rPr>
          <w:rFonts w:ascii="Times New Roman" w:hAnsi="Times New Roman" w:cs="Times New Roman"/>
          <w:b w:val="0"/>
          <w:bCs w:val="0"/>
          <w:spacing w:val="-1"/>
          <w:sz w:val="28"/>
          <w:szCs w:val="28"/>
        </w:rPr>
        <w:t xml:space="preserve">между развитием сети телекоммуникаций и производительных сил </w:t>
      </w:r>
      <w:r w:rsidRPr="00372F39">
        <w:rPr>
          <w:rFonts w:ascii="Times New Roman" w:hAnsi="Times New Roman" w:cs="Times New Roman"/>
          <w:b w:val="0"/>
          <w:bCs w:val="0"/>
          <w:spacing w:val="-3"/>
          <w:sz w:val="28"/>
          <w:szCs w:val="28"/>
        </w:rPr>
        <w:t>обслуживаемых территорий.</w:t>
      </w:r>
    </w:p>
    <w:p w:rsidR="00040F3B" w:rsidRPr="00372F39" w:rsidRDefault="00040F3B" w:rsidP="00372F39">
      <w:pPr>
        <w:shd w:val="clear" w:color="auto" w:fill="FFFFFF"/>
        <w:spacing w:line="360" w:lineRule="auto"/>
        <w:ind w:left="14" w:right="5" w:firstLine="398"/>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Эту проблему в определенной мере можно решить, используя коэффициенты сбалансированности, которые дают оценку соответ</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5"/>
          <w:sz w:val="28"/>
          <w:szCs w:val="28"/>
        </w:rPr>
        <w:t>ствия уровня развития инфраструктуры и ее отдельных составляющих и экономики в целом, а именно коэффициент насыщенности и коэффици</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3"/>
          <w:sz w:val="28"/>
          <w:szCs w:val="28"/>
        </w:rPr>
        <w:t>ент применения.</w:t>
      </w:r>
    </w:p>
    <w:p w:rsidR="00040F3B" w:rsidRDefault="00040F3B" w:rsidP="00372F39">
      <w:pPr>
        <w:shd w:val="clear" w:color="auto" w:fill="FFFFFF"/>
        <w:spacing w:line="360" w:lineRule="auto"/>
        <w:ind w:left="11" w:right="6" w:firstLine="397"/>
        <w:jc w:val="both"/>
        <w:rPr>
          <w:rFonts w:ascii="Times New Roman" w:hAnsi="Times New Roman" w:cs="Times New Roman"/>
          <w:b w:val="0"/>
          <w:bCs w:val="0"/>
          <w:spacing w:val="-2"/>
          <w:sz w:val="28"/>
          <w:szCs w:val="28"/>
          <w:lang w:val="uz-Cyrl-UZ"/>
        </w:rPr>
      </w:pPr>
      <w:r w:rsidRPr="00372F39">
        <w:rPr>
          <w:rFonts w:ascii="Times New Roman" w:hAnsi="Times New Roman" w:cs="Times New Roman"/>
          <w:b w:val="0"/>
          <w:i/>
          <w:iCs/>
          <w:spacing w:val="-1"/>
          <w:sz w:val="28"/>
          <w:szCs w:val="28"/>
        </w:rPr>
        <w:t xml:space="preserve">Коэффициент насыщенности </w:t>
      </w:r>
      <w:r w:rsidRPr="00372F39">
        <w:rPr>
          <w:rFonts w:ascii="Times New Roman" w:hAnsi="Times New Roman" w:cs="Times New Roman"/>
          <w:b w:val="0"/>
          <w:bCs w:val="0"/>
          <w:spacing w:val="-1"/>
          <w:sz w:val="28"/>
          <w:szCs w:val="28"/>
        </w:rPr>
        <w:t xml:space="preserve">характеризует соотношение </w:t>
      </w:r>
      <w:r w:rsidRPr="00372F39">
        <w:rPr>
          <w:rFonts w:ascii="Times New Roman" w:hAnsi="Times New Roman" w:cs="Times New Roman"/>
          <w:b w:val="0"/>
          <w:bCs w:val="0"/>
          <w:spacing w:val="1"/>
          <w:sz w:val="28"/>
          <w:szCs w:val="28"/>
        </w:rPr>
        <w:t xml:space="preserve">удельного веса стоимости основных фондов связи региона </w:t>
      </w:r>
      <w:r w:rsidRPr="00372F39">
        <w:rPr>
          <w:rFonts w:ascii="Times New Roman" w:hAnsi="Times New Roman" w:cs="Times New Roman"/>
          <w:b w:val="0"/>
          <w:bCs w:val="0"/>
          <w:i/>
          <w:iCs/>
          <w:spacing w:val="1"/>
          <w:sz w:val="28"/>
          <w:szCs w:val="28"/>
        </w:rPr>
        <w:t>(</w:t>
      </w:r>
      <w:r w:rsidRPr="00372F39">
        <w:rPr>
          <w:rFonts w:ascii="Times New Roman" w:hAnsi="Times New Roman" w:cs="Times New Roman"/>
          <w:b w:val="0"/>
          <w:bCs w:val="0"/>
          <w:i/>
          <w:iCs/>
          <w:spacing w:val="1"/>
          <w:position w:val="-12"/>
          <w:sz w:val="28"/>
          <w:szCs w:val="28"/>
        </w:rPr>
        <w:object w:dxaOrig="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8.75pt" o:ole="">
            <v:imagedata r:id="rId10" o:title=""/>
          </v:shape>
          <o:OLEObject Type="Embed" ProgID="Equation.3" ShapeID="_x0000_i1025" DrawAspect="Content" ObjectID="_1493803244" r:id="rId11"/>
        </w:object>
      </w:r>
      <w:r w:rsidRPr="00372F39">
        <w:rPr>
          <w:rFonts w:ascii="Times New Roman" w:hAnsi="Times New Roman" w:cs="Times New Roman"/>
          <w:b w:val="0"/>
          <w:bCs w:val="0"/>
          <w:i/>
          <w:iCs/>
          <w:spacing w:val="1"/>
          <w:sz w:val="28"/>
          <w:szCs w:val="28"/>
        </w:rPr>
        <w:t xml:space="preserve">) </w:t>
      </w:r>
      <w:r w:rsidRPr="00372F39">
        <w:rPr>
          <w:rFonts w:ascii="Times New Roman" w:hAnsi="Times New Roman" w:cs="Times New Roman"/>
          <w:b w:val="0"/>
          <w:bCs w:val="0"/>
          <w:iCs/>
          <w:spacing w:val="1"/>
          <w:sz w:val="28"/>
          <w:szCs w:val="28"/>
        </w:rPr>
        <w:t xml:space="preserve">в </w:t>
      </w:r>
      <w:r w:rsidRPr="00372F39">
        <w:rPr>
          <w:rFonts w:ascii="Times New Roman" w:hAnsi="Times New Roman" w:cs="Times New Roman"/>
          <w:b w:val="0"/>
          <w:bCs w:val="0"/>
          <w:spacing w:val="1"/>
          <w:sz w:val="28"/>
          <w:szCs w:val="28"/>
        </w:rPr>
        <w:t xml:space="preserve">общей стоимости основных фондов региона </w:t>
      </w:r>
      <w:r w:rsidRPr="00372F39">
        <w:rPr>
          <w:rFonts w:ascii="Times New Roman" w:hAnsi="Times New Roman" w:cs="Times New Roman"/>
          <w:b w:val="0"/>
          <w:bCs w:val="0"/>
          <w:i/>
          <w:iCs/>
          <w:spacing w:val="1"/>
          <w:sz w:val="28"/>
          <w:szCs w:val="28"/>
        </w:rPr>
        <w:t>(</w:t>
      </w:r>
      <w:r w:rsidRPr="00372F39">
        <w:rPr>
          <w:rFonts w:ascii="Times New Roman" w:hAnsi="Times New Roman" w:cs="Times New Roman"/>
          <w:b w:val="0"/>
          <w:bCs w:val="0"/>
          <w:i/>
          <w:iCs/>
          <w:spacing w:val="1"/>
          <w:position w:val="-14"/>
          <w:sz w:val="28"/>
          <w:szCs w:val="28"/>
        </w:rPr>
        <w:object w:dxaOrig="499" w:dyaOrig="400">
          <v:shape id="_x0000_i1026" type="#_x0000_t75" style="width:24.75pt;height:20.25pt" o:ole="">
            <v:imagedata r:id="rId12" o:title=""/>
          </v:shape>
          <o:OLEObject Type="Embed" ProgID="Equation.3" ShapeID="_x0000_i1026" DrawAspect="Content" ObjectID="_1493803245" r:id="rId13"/>
        </w:object>
      </w:r>
      <w:r w:rsidRPr="00372F39">
        <w:rPr>
          <w:rFonts w:ascii="Times New Roman" w:hAnsi="Times New Roman" w:cs="Times New Roman"/>
          <w:b w:val="0"/>
          <w:bCs w:val="0"/>
          <w:i/>
          <w:iCs/>
          <w:spacing w:val="1"/>
          <w:sz w:val="28"/>
          <w:szCs w:val="28"/>
        </w:rPr>
        <w:t xml:space="preserve">) </w:t>
      </w:r>
      <w:r w:rsidRPr="00372F39">
        <w:rPr>
          <w:rFonts w:ascii="Times New Roman" w:hAnsi="Times New Roman" w:cs="Times New Roman"/>
          <w:b w:val="0"/>
          <w:bCs w:val="0"/>
          <w:spacing w:val="1"/>
          <w:sz w:val="28"/>
          <w:szCs w:val="28"/>
        </w:rPr>
        <w:t xml:space="preserve">и удельного веса основных фондов связи страны </w:t>
      </w:r>
      <w:r w:rsidRPr="00372F39">
        <w:rPr>
          <w:rFonts w:ascii="Times New Roman" w:hAnsi="Times New Roman" w:cs="Times New Roman"/>
          <w:b w:val="0"/>
          <w:i/>
          <w:iCs/>
          <w:spacing w:val="1"/>
          <w:sz w:val="28"/>
          <w:szCs w:val="28"/>
        </w:rPr>
        <w:t>(</w:t>
      </w:r>
      <w:r w:rsidRPr="00372F39">
        <w:rPr>
          <w:rFonts w:ascii="Times New Roman" w:hAnsi="Times New Roman" w:cs="Times New Roman"/>
          <w:b w:val="0"/>
          <w:i/>
          <w:iCs/>
          <w:spacing w:val="1"/>
          <w:position w:val="-12"/>
          <w:sz w:val="28"/>
          <w:szCs w:val="28"/>
        </w:rPr>
        <w:object w:dxaOrig="520" w:dyaOrig="380">
          <v:shape id="_x0000_i1027" type="#_x0000_t75" style="width:26.25pt;height:18.75pt" o:ole="">
            <v:imagedata r:id="rId14" o:title=""/>
          </v:shape>
          <o:OLEObject Type="Embed" ProgID="Equation.3" ShapeID="_x0000_i1027" DrawAspect="Content" ObjectID="_1493803246" r:id="rId15"/>
        </w:object>
      </w:r>
      <w:r w:rsidRPr="00372F39">
        <w:rPr>
          <w:rFonts w:ascii="Times New Roman" w:hAnsi="Times New Roman" w:cs="Times New Roman"/>
          <w:b w:val="0"/>
          <w:i/>
          <w:iCs/>
          <w:spacing w:val="1"/>
          <w:sz w:val="28"/>
          <w:szCs w:val="28"/>
        </w:rPr>
        <w:t xml:space="preserve">) </w:t>
      </w:r>
      <w:r w:rsidRPr="00372F39">
        <w:rPr>
          <w:rFonts w:ascii="Times New Roman" w:hAnsi="Times New Roman" w:cs="Times New Roman"/>
          <w:b w:val="0"/>
          <w:bCs w:val="0"/>
          <w:i/>
          <w:iCs/>
          <w:spacing w:val="1"/>
          <w:sz w:val="28"/>
          <w:szCs w:val="28"/>
        </w:rPr>
        <w:t xml:space="preserve">в </w:t>
      </w:r>
      <w:r w:rsidRPr="00372F39">
        <w:rPr>
          <w:rFonts w:ascii="Times New Roman" w:hAnsi="Times New Roman" w:cs="Times New Roman"/>
          <w:b w:val="0"/>
          <w:bCs w:val="0"/>
          <w:spacing w:val="1"/>
          <w:sz w:val="28"/>
          <w:szCs w:val="28"/>
        </w:rPr>
        <w:t xml:space="preserve">общей стоимости основных </w:t>
      </w:r>
      <w:r w:rsidRPr="00372F39">
        <w:rPr>
          <w:rFonts w:ascii="Times New Roman" w:hAnsi="Times New Roman" w:cs="Times New Roman"/>
          <w:b w:val="0"/>
          <w:bCs w:val="0"/>
          <w:spacing w:val="-2"/>
          <w:sz w:val="28"/>
          <w:szCs w:val="28"/>
        </w:rPr>
        <w:t xml:space="preserve">фондов страны </w:t>
      </w:r>
      <w:r w:rsidRPr="00372F39">
        <w:rPr>
          <w:rFonts w:ascii="Times New Roman" w:hAnsi="Times New Roman" w:cs="Times New Roman"/>
          <w:b w:val="0"/>
          <w:bCs w:val="0"/>
          <w:i/>
          <w:iCs/>
          <w:spacing w:val="-2"/>
          <w:sz w:val="28"/>
          <w:szCs w:val="28"/>
        </w:rPr>
        <w:t>(</w:t>
      </w:r>
      <w:r w:rsidRPr="00372F39">
        <w:rPr>
          <w:rFonts w:ascii="Times New Roman" w:hAnsi="Times New Roman" w:cs="Times New Roman"/>
          <w:b w:val="0"/>
          <w:bCs w:val="0"/>
          <w:i/>
          <w:iCs/>
          <w:spacing w:val="-2"/>
          <w:position w:val="-14"/>
          <w:sz w:val="28"/>
          <w:szCs w:val="28"/>
        </w:rPr>
        <w:object w:dxaOrig="520" w:dyaOrig="400">
          <v:shape id="_x0000_i1028" type="#_x0000_t75" style="width:26.25pt;height:20.25pt" o:ole="">
            <v:imagedata r:id="rId16" o:title=""/>
          </v:shape>
          <o:OLEObject Type="Embed" ProgID="Equation.3" ShapeID="_x0000_i1028" DrawAspect="Content" ObjectID="_1493803247" r:id="rId17"/>
        </w:object>
      </w:r>
      <w:r w:rsidRPr="00372F39">
        <w:rPr>
          <w:rFonts w:ascii="Times New Roman" w:hAnsi="Times New Roman" w:cs="Times New Roman"/>
          <w:b w:val="0"/>
          <w:bCs w:val="0"/>
          <w:i/>
          <w:iCs/>
          <w:spacing w:val="-2"/>
          <w:sz w:val="28"/>
          <w:szCs w:val="28"/>
        </w:rPr>
        <w:t xml:space="preserve">), </w:t>
      </w:r>
      <w:r w:rsidRPr="00372F39">
        <w:rPr>
          <w:rFonts w:ascii="Times New Roman" w:hAnsi="Times New Roman" w:cs="Times New Roman"/>
          <w:b w:val="0"/>
          <w:bCs w:val="0"/>
          <w:spacing w:val="-2"/>
          <w:sz w:val="28"/>
          <w:szCs w:val="28"/>
        </w:rPr>
        <w:t>то есть:</w:t>
      </w:r>
      <w:r w:rsidR="00880B0C">
        <w:rPr>
          <w:rFonts w:ascii="Times New Roman" w:hAnsi="Times New Roman" w:cs="Times New Roman"/>
          <w:b w:val="0"/>
          <w:bCs w:val="0"/>
          <w:spacing w:val="-2"/>
          <w:sz w:val="28"/>
          <w:szCs w:val="28"/>
        </w:rPr>
        <w:t xml:space="preserve">  </w:t>
      </w:r>
    </w:p>
    <w:p w:rsidR="00880B0C" w:rsidRPr="0063573B" w:rsidRDefault="00880B0C" w:rsidP="00880B0C">
      <w:pPr>
        <w:shd w:val="clear" w:color="auto" w:fill="FFFFFF"/>
        <w:spacing w:line="360" w:lineRule="auto"/>
        <w:ind w:left="11" w:right="6" w:firstLine="397"/>
        <w:jc w:val="center"/>
        <w:rPr>
          <w:rFonts w:ascii="Times New Roman" w:hAnsi="Times New Roman" w:cs="Times New Roman"/>
          <w:bCs w:val="0"/>
          <w:iCs/>
          <w:spacing w:val="1"/>
          <w:position w:val="-14"/>
          <w:sz w:val="28"/>
          <w:szCs w:val="28"/>
        </w:rPr>
      </w:pPr>
      <w:r w:rsidRPr="0063573B">
        <w:rPr>
          <w:rFonts w:ascii="Times New Roman" w:hAnsi="Times New Roman" w:cs="Times New Roman"/>
          <w:iCs/>
          <w:spacing w:val="-1"/>
          <w:sz w:val="28"/>
          <w:szCs w:val="28"/>
          <w:lang w:val="uz-Cyrl-UZ"/>
        </w:rPr>
        <w:t>К</w:t>
      </w:r>
      <w:r w:rsidRPr="0063573B">
        <w:rPr>
          <w:rFonts w:ascii="Times New Roman" w:hAnsi="Times New Roman" w:cs="Times New Roman"/>
          <w:iCs/>
          <w:spacing w:val="-1"/>
          <w:sz w:val="28"/>
          <w:szCs w:val="28"/>
          <w:vertAlign w:val="subscript"/>
          <w:lang w:val="uz-Cyrl-UZ"/>
        </w:rPr>
        <w:t xml:space="preserve">нас </w:t>
      </w:r>
      <w:r w:rsidRPr="0063573B">
        <w:rPr>
          <w:rFonts w:ascii="Times New Roman" w:hAnsi="Times New Roman" w:cs="Times New Roman"/>
          <w:iCs/>
          <w:spacing w:val="-1"/>
          <w:sz w:val="28"/>
          <w:szCs w:val="28"/>
          <w:vertAlign w:val="superscript"/>
          <w:lang w:val="uz-Cyrl-UZ"/>
        </w:rPr>
        <w:t xml:space="preserve"> </w:t>
      </w:r>
      <w:r w:rsidRPr="0063573B">
        <w:rPr>
          <w:rFonts w:ascii="Times New Roman" w:hAnsi="Times New Roman" w:cs="Times New Roman"/>
          <w:sz w:val="28"/>
          <w:szCs w:val="28"/>
          <w:vertAlign w:val="superscript"/>
          <w:lang w:val="uz-Cyrl-UZ"/>
        </w:rPr>
        <w:t xml:space="preserve"> </w:t>
      </w:r>
      <w:r w:rsidRPr="0063573B">
        <w:rPr>
          <w:rFonts w:ascii="Times New Roman" w:hAnsi="Times New Roman" w:cs="Times New Roman"/>
          <w:sz w:val="28"/>
          <w:szCs w:val="28"/>
          <w:vertAlign w:val="superscript"/>
        </w:rPr>
        <w:t xml:space="preserve">= </w:t>
      </w:r>
      <w:r w:rsidRPr="0063573B">
        <w:rPr>
          <w:rFonts w:ascii="Times New Roman" w:hAnsi="Times New Roman" w:cs="Times New Roman"/>
          <w:bCs w:val="0"/>
          <w:iCs/>
          <w:spacing w:val="1"/>
          <w:position w:val="-12"/>
          <w:sz w:val="28"/>
          <w:szCs w:val="28"/>
        </w:rPr>
        <w:object w:dxaOrig="480" w:dyaOrig="380">
          <v:shape id="_x0000_i1029" type="#_x0000_t75" style="width:23.25pt;height:18.75pt" o:ole="">
            <v:imagedata r:id="rId10" o:title=""/>
          </v:shape>
          <o:OLEObject Type="Embed" ProgID="Equation.3" ShapeID="_x0000_i1029" DrawAspect="Content" ObjectID="_1493803248" r:id="rId18"/>
        </w:object>
      </w:r>
      <w:r w:rsidRPr="0063573B">
        <w:rPr>
          <w:rFonts w:ascii="Times New Roman" w:hAnsi="Times New Roman" w:cs="Times New Roman"/>
          <w:bCs w:val="0"/>
          <w:spacing w:val="-2"/>
          <w:sz w:val="28"/>
          <w:szCs w:val="28"/>
        </w:rPr>
        <w:t>:</w:t>
      </w:r>
      <w:r w:rsidRPr="0063573B">
        <w:rPr>
          <w:rFonts w:ascii="Times New Roman" w:hAnsi="Times New Roman" w:cs="Times New Roman"/>
          <w:bCs w:val="0"/>
          <w:iCs/>
          <w:spacing w:val="1"/>
          <w:position w:val="-12"/>
          <w:sz w:val="28"/>
          <w:szCs w:val="28"/>
        </w:rPr>
        <w:t xml:space="preserve"> </w:t>
      </w:r>
      <w:r w:rsidRPr="0063573B">
        <w:rPr>
          <w:rFonts w:ascii="Times New Roman" w:hAnsi="Times New Roman" w:cs="Times New Roman"/>
          <w:bCs w:val="0"/>
          <w:iCs/>
          <w:spacing w:val="1"/>
          <w:position w:val="-14"/>
          <w:sz w:val="28"/>
          <w:szCs w:val="28"/>
        </w:rPr>
        <w:object w:dxaOrig="499" w:dyaOrig="400">
          <v:shape id="_x0000_i1030" type="#_x0000_t75" style="width:24.75pt;height:20.25pt" o:ole="">
            <v:imagedata r:id="rId12" o:title=""/>
          </v:shape>
          <o:OLEObject Type="Embed" ProgID="Equation.3" ShapeID="_x0000_i1030" DrawAspect="Content" ObjectID="_1493803249" r:id="rId19"/>
        </w:object>
      </w:r>
      <w:r w:rsidRPr="0063573B">
        <w:rPr>
          <w:rFonts w:ascii="Times New Roman" w:hAnsi="Times New Roman" w:cs="Times New Roman"/>
          <w:bCs w:val="0"/>
          <w:iCs/>
          <w:spacing w:val="1"/>
          <w:position w:val="-14"/>
          <w:sz w:val="28"/>
          <w:szCs w:val="28"/>
        </w:rPr>
        <w:t xml:space="preserve">  </w:t>
      </w:r>
      <w:r w:rsidRPr="0063573B">
        <w:rPr>
          <w:rFonts w:ascii="Times New Roman" w:hAnsi="Times New Roman" w:cs="Times New Roman"/>
          <w:bCs w:val="0"/>
          <w:spacing w:val="-2"/>
          <w:sz w:val="28"/>
          <w:szCs w:val="28"/>
        </w:rPr>
        <w:t>/</w:t>
      </w:r>
      <w:r w:rsidRPr="0063573B">
        <w:rPr>
          <w:rFonts w:ascii="Times New Roman" w:hAnsi="Times New Roman" w:cs="Times New Roman"/>
          <w:iCs/>
          <w:spacing w:val="1"/>
          <w:position w:val="-12"/>
          <w:sz w:val="28"/>
          <w:szCs w:val="28"/>
        </w:rPr>
        <w:object w:dxaOrig="520" w:dyaOrig="380">
          <v:shape id="_x0000_i1031" type="#_x0000_t75" style="width:26.25pt;height:18.75pt" o:ole="">
            <v:imagedata r:id="rId14" o:title=""/>
          </v:shape>
          <o:OLEObject Type="Embed" ProgID="Equation.3" ShapeID="_x0000_i1031" DrawAspect="Content" ObjectID="_1493803250" r:id="rId20"/>
        </w:object>
      </w:r>
      <w:r w:rsidRPr="0063573B">
        <w:rPr>
          <w:rFonts w:ascii="Times New Roman" w:hAnsi="Times New Roman" w:cs="Times New Roman"/>
          <w:bCs w:val="0"/>
          <w:spacing w:val="-2"/>
          <w:sz w:val="28"/>
          <w:szCs w:val="28"/>
        </w:rPr>
        <w:t>:</w:t>
      </w:r>
      <w:r w:rsidRPr="0063573B">
        <w:rPr>
          <w:rFonts w:ascii="Times New Roman" w:hAnsi="Times New Roman" w:cs="Times New Roman"/>
          <w:bCs w:val="0"/>
          <w:iCs/>
          <w:spacing w:val="-2"/>
          <w:position w:val="-14"/>
          <w:sz w:val="28"/>
          <w:szCs w:val="28"/>
        </w:rPr>
        <w:object w:dxaOrig="520" w:dyaOrig="400">
          <v:shape id="_x0000_i1032" type="#_x0000_t75" style="width:26.25pt;height:20.25pt" o:ole="">
            <v:imagedata r:id="rId16" o:title=""/>
          </v:shape>
          <o:OLEObject Type="Embed" ProgID="Equation.3" ShapeID="_x0000_i1032" DrawAspect="Content" ObjectID="_1493803251" r:id="rId21"/>
        </w:object>
      </w:r>
    </w:p>
    <w:p w:rsidR="00040F3B" w:rsidRDefault="00040F3B" w:rsidP="00372F39">
      <w:pPr>
        <w:shd w:val="clear" w:color="auto" w:fill="FFFFFF"/>
        <w:spacing w:before="115" w:line="360" w:lineRule="auto"/>
        <w:ind w:left="10" w:firstLine="398"/>
        <w:jc w:val="both"/>
        <w:rPr>
          <w:rFonts w:ascii="Times New Roman" w:hAnsi="Times New Roman" w:cs="Times New Roman"/>
          <w:b w:val="0"/>
          <w:bCs w:val="0"/>
          <w:spacing w:val="-3"/>
          <w:sz w:val="28"/>
          <w:szCs w:val="28"/>
        </w:rPr>
      </w:pPr>
      <w:r w:rsidRPr="00372F39">
        <w:rPr>
          <w:rFonts w:ascii="Times New Roman" w:hAnsi="Times New Roman" w:cs="Times New Roman"/>
          <w:b w:val="0"/>
          <w:i/>
          <w:iCs/>
          <w:spacing w:val="-4"/>
          <w:sz w:val="28"/>
          <w:szCs w:val="28"/>
        </w:rPr>
        <w:t xml:space="preserve">Коэффициент применения </w:t>
      </w:r>
      <w:r w:rsidRPr="00372F39">
        <w:rPr>
          <w:rFonts w:ascii="Times New Roman" w:hAnsi="Times New Roman" w:cs="Times New Roman"/>
          <w:b w:val="0"/>
          <w:bCs w:val="0"/>
          <w:spacing w:val="-4"/>
          <w:sz w:val="28"/>
          <w:szCs w:val="28"/>
        </w:rPr>
        <w:t>основных фондов связи определяет</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1"/>
          <w:sz w:val="28"/>
          <w:szCs w:val="28"/>
        </w:rPr>
        <w:t xml:space="preserve">ся как отношение удельного веса всей стоимости основных фондов </w:t>
      </w:r>
      <w:r w:rsidRPr="00372F39">
        <w:rPr>
          <w:rFonts w:ascii="Times New Roman" w:hAnsi="Times New Roman" w:cs="Times New Roman"/>
          <w:b w:val="0"/>
          <w:bCs w:val="0"/>
          <w:spacing w:val="-4"/>
          <w:sz w:val="28"/>
          <w:szCs w:val="28"/>
        </w:rPr>
        <w:t xml:space="preserve">региона в общей стоимости основных фондов страны к удельному весу стоимости основных фондов связи данного региона в общей стоимости </w:t>
      </w:r>
      <w:r w:rsidRPr="00372F39">
        <w:rPr>
          <w:rFonts w:ascii="Times New Roman" w:hAnsi="Times New Roman" w:cs="Times New Roman"/>
          <w:b w:val="0"/>
          <w:bCs w:val="0"/>
          <w:spacing w:val="-3"/>
          <w:sz w:val="28"/>
          <w:szCs w:val="28"/>
        </w:rPr>
        <w:t>основных фондов связи:</w:t>
      </w:r>
    </w:p>
    <w:p w:rsidR="00880B0C" w:rsidRPr="0063573B" w:rsidRDefault="00880B0C" w:rsidP="00880B0C">
      <w:pPr>
        <w:shd w:val="clear" w:color="auto" w:fill="FFFFFF"/>
        <w:spacing w:line="360" w:lineRule="auto"/>
        <w:ind w:left="11" w:right="6" w:firstLine="397"/>
        <w:jc w:val="center"/>
        <w:rPr>
          <w:rFonts w:ascii="Times New Roman" w:hAnsi="Times New Roman" w:cs="Times New Roman"/>
          <w:bCs w:val="0"/>
          <w:i/>
          <w:iCs/>
          <w:spacing w:val="1"/>
          <w:position w:val="-14"/>
          <w:sz w:val="28"/>
          <w:szCs w:val="28"/>
        </w:rPr>
      </w:pPr>
      <w:r w:rsidRPr="0063573B">
        <w:rPr>
          <w:rFonts w:ascii="Times New Roman" w:hAnsi="Times New Roman" w:cs="Times New Roman"/>
          <w:i/>
          <w:iCs/>
          <w:spacing w:val="-1"/>
          <w:sz w:val="28"/>
          <w:szCs w:val="28"/>
          <w:lang w:val="uz-Cyrl-UZ"/>
        </w:rPr>
        <w:t>К</w:t>
      </w:r>
      <w:r w:rsidRPr="0063573B">
        <w:rPr>
          <w:rFonts w:ascii="Times New Roman" w:hAnsi="Times New Roman" w:cs="Times New Roman"/>
          <w:i/>
          <w:iCs/>
          <w:spacing w:val="-1"/>
          <w:sz w:val="28"/>
          <w:szCs w:val="28"/>
          <w:vertAlign w:val="subscript"/>
          <w:lang w:val="uz-Cyrl-UZ"/>
        </w:rPr>
        <w:t xml:space="preserve">прим </w:t>
      </w:r>
      <w:r w:rsidRPr="0063573B">
        <w:rPr>
          <w:rFonts w:ascii="Times New Roman" w:hAnsi="Times New Roman" w:cs="Times New Roman"/>
          <w:i/>
          <w:iCs/>
          <w:spacing w:val="-1"/>
          <w:sz w:val="28"/>
          <w:szCs w:val="28"/>
          <w:vertAlign w:val="superscript"/>
          <w:lang w:val="uz-Cyrl-UZ"/>
        </w:rPr>
        <w:t xml:space="preserve"> </w:t>
      </w:r>
      <w:r w:rsidRPr="0063573B">
        <w:rPr>
          <w:rFonts w:ascii="Times New Roman" w:hAnsi="Times New Roman" w:cs="Times New Roman"/>
          <w:i/>
          <w:sz w:val="28"/>
          <w:szCs w:val="28"/>
          <w:vertAlign w:val="superscript"/>
          <w:lang w:val="uz-Cyrl-UZ"/>
        </w:rPr>
        <w:t xml:space="preserve"> </w:t>
      </w:r>
      <w:r w:rsidRPr="0063573B">
        <w:rPr>
          <w:rFonts w:ascii="Times New Roman" w:hAnsi="Times New Roman" w:cs="Times New Roman"/>
          <w:i/>
          <w:sz w:val="28"/>
          <w:szCs w:val="28"/>
          <w:vertAlign w:val="superscript"/>
        </w:rPr>
        <w:t xml:space="preserve">=   </w:t>
      </w:r>
      <w:r w:rsidRPr="0063573B">
        <w:rPr>
          <w:rFonts w:ascii="Times New Roman" w:hAnsi="Times New Roman" w:cs="Times New Roman"/>
          <w:bCs w:val="0"/>
          <w:i/>
          <w:iCs/>
          <w:spacing w:val="1"/>
          <w:position w:val="-14"/>
          <w:sz w:val="28"/>
          <w:szCs w:val="28"/>
        </w:rPr>
        <w:object w:dxaOrig="499" w:dyaOrig="400">
          <v:shape id="_x0000_i1033" type="#_x0000_t75" style="width:24.75pt;height:20.25pt" o:ole="">
            <v:imagedata r:id="rId12" o:title=""/>
          </v:shape>
          <o:OLEObject Type="Embed" ProgID="Equation.3" ShapeID="_x0000_i1033" DrawAspect="Content" ObjectID="_1493803252" r:id="rId22"/>
        </w:object>
      </w:r>
      <w:r w:rsidRPr="0063573B">
        <w:rPr>
          <w:rFonts w:ascii="Times New Roman" w:hAnsi="Times New Roman" w:cs="Times New Roman"/>
          <w:bCs w:val="0"/>
          <w:i/>
          <w:spacing w:val="-2"/>
          <w:sz w:val="28"/>
          <w:szCs w:val="28"/>
        </w:rPr>
        <w:t>:</w:t>
      </w:r>
      <w:r w:rsidRPr="0063573B">
        <w:rPr>
          <w:rFonts w:ascii="Times New Roman" w:hAnsi="Times New Roman" w:cs="Times New Roman"/>
          <w:i/>
          <w:sz w:val="28"/>
          <w:szCs w:val="28"/>
          <w:vertAlign w:val="superscript"/>
        </w:rPr>
        <w:t xml:space="preserve">  </w:t>
      </w:r>
      <w:r w:rsidRPr="0063573B">
        <w:rPr>
          <w:rFonts w:ascii="Times New Roman" w:hAnsi="Times New Roman" w:cs="Times New Roman"/>
          <w:bCs w:val="0"/>
          <w:i/>
          <w:iCs/>
          <w:spacing w:val="-2"/>
          <w:position w:val="-14"/>
          <w:sz w:val="28"/>
          <w:szCs w:val="28"/>
        </w:rPr>
        <w:object w:dxaOrig="520" w:dyaOrig="400">
          <v:shape id="_x0000_i1034" type="#_x0000_t75" style="width:26.25pt;height:20.25pt" o:ole="">
            <v:imagedata r:id="rId16" o:title=""/>
          </v:shape>
          <o:OLEObject Type="Embed" ProgID="Equation.3" ShapeID="_x0000_i1034" DrawAspect="Content" ObjectID="_1493803253" r:id="rId23"/>
        </w:object>
      </w:r>
      <w:r w:rsidRPr="0063573B">
        <w:rPr>
          <w:rFonts w:ascii="Times New Roman" w:hAnsi="Times New Roman" w:cs="Times New Roman"/>
          <w:i/>
          <w:sz w:val="28"/>
          <w:szCs w:val="28"/>
          <w:vertAlign w:val="superscript"/>
        </w:rPr>
        <w:t xml:space="preserve"> </w:t>
      </w:r>
      <w:r w:rsidRPr="0063573B">
        <w:rPr>
          <w:rFonts w:ascii="Times New Roman" w:hAnsi="Times New Roman" w:cs="Times New Roman"/>
          <w:bCs w:val="0"/>
          <w:i/>
          <w:iCs/>
          <w:spacing w:val="1"/>
          <w:position w:val="-14"/>
          <w:sz w:val="28"/>
          <w:szCs w:val="28"/>
        </w:rPr>
        <w:t xml:space="preserve"> </w:t>
      </w:r>
      <w:r w:rsidRPr="0063573B">
        <w:rPr>
          <w:rFonts w:ascii="Times New Roman" w:hAnsi="Times New Roman" w:cs="Times New Roman"/>
          <w:bCs w:val="0"/>
          <w:i/>
          <w:spacing w:val="-2"/>
          <w:sz w:val="28"/>
          <w:szCs w:val="28"/>
        </w:rPr>
        <w:t>/</w:t>
      </w:r>
      <w:r w:rsidRPr="0063573B">
        <w:rPr>
          <w:rFonts w:ascii="Times New Roman" w:hAnsi="Times New Roman" w:cs="Times New Roman"/>
          <w:i/>
          <w:sz w:val="28"/>
          <w:szCs w:val="28"/>
          <w:vertAlign w:val="superscript"/>
        </w:rPr>
        <w:t xml:space="preserve">     </w:t>
      </w:r>
      <w:r w:rsidRPr="0063573B">
        <w:rPr>
          <w:rFonts w:ascii="Times New Roman" w:hAnsi="Times New Roman" w:cs="Times New Roman"/>
          <w:bCs w:val="0"/>
          <w:i/>
          <w:iCs/>
          <w:spacing w:val="1"/>
          <w:position w:val="-12"/>
          <w:sz w:val="28"/>
          <w:szCs w:val="28"/>
        </w:rPr>
        <w:object w:dxaOrig="480" w:dyaOrig="380">
          <v:shape id="_x0000_i1035" type="#_x0000_t75" style="width:23.25pt;height:18.75pt" o:ole="">
            <v:imagedata r:id="rId10" o:title=""/>
          </v:shape>
          <o:OLEObject Type="Embed" ProgID="Equation.3" ShapeID="_x0000_i1035" DrawAspect="Content" ObjectID="_1493803254" r:id="rId24"/>
        </w:object>
      </w:r>
      <w:r w:rsidR="009F7C53" w:rsidRPr="0063573B">
        <w:rPr>
          <w:rFonts w:ascii="Times New Roman" w:hAnsi="Times New Roman" w:cs="Times New Roman"/>
          <w:bCs w:val="0"/>
          <w:i/>
          <w:spacing w:val="-2"/>
          <w:sz w:val="28"/>
          <w:szCs w:val="28"/>
        </w:rPr>
        <w:t>:</w:t>
      </w:r>
      <w:r w:rsidR="009F7C53" w:rsidRPr="0063573B">
        <w:rPr>
          <w:rFonts w:ascii="Times New Roman" w:hAnsi="Times New Roman" w:cs="Times New Roman"/>
          <w:i/>
          <w:sz w:val="28"/>
          <w:szCs w:val="28"/>
          <w:vertAlign w:val="superscript"/>
        </w:rPr>
        <w:t xml:space="preserve"> </w:t>
      </w:r>
      <w:r w:rsidRPr="0063573B">
        <w:rPr>
          <w:rFonts w:ascii="Times New Roman" w:hAnsi="Times New Roman" w:cs="Times New Roman"/>
          <w:i/>
          <w:sz w:val="28"/>
          <w:szCs w:val="28"/>
          <w:vertAlign w:val="superscript"/>
        </w:rPr>
        <w:t xml:space="preserve"> </w:t>
      </w:r>
      <w:r w:rsidR="009F7C53" w:rsidRPr="0063573B">
        <w:rPr>
          <w:rFonts w:ascii="Times New Roman" w:hAnsi="Times New Roman" w:cs="Times New Roman"/>
          <w:i/>
          <w:iCs/>
          <w:spacing w:val="1"/>
          <w:position w:val="-12"/>
          <w:sz w:val="28"/>
          <w:szCs w:val="28"/>
        </w:rPr>
        <w:object w:dxaOrig="520" w:dyaOrig="380">
          <v:shape id="_x0000_i1036" type="#_x0000_t75" style="width:26.25pt;height:18.75pt" o:ole="">
            <v:imagedata r:id="rId14" o:title=""/>
          </v:shape>
          <o:OLEObject Type="Embed" ProgID="Equation.3" ShapeID="_x0000_i1036" DrawAspect="Content" ObjectID="_1493803255" r:id="rId25"/>
        </w:object>
      </w:r>
      <w:r w:rsidRPr="0063573B">
        <w:rPr>
          <w:rFonts w:ascii="Times New Roman" w:hAnsi="Times New Roman" w:cs="Times New Roman"/>
          <w:i/>
          <w:sz w:val="28"/>
          <w:szCs w:val="28"/>
          <w:vertAlign w:val="superscript"/>
        </w:rPr>
        <w:t xml:space="preserve">          </w:t>
      </w:r>
    </w:p>
    <w:p w:rsidR="00040F3B" w:rsidRPr="00372F39" w:rsidRDefault="00040F3B" w:rsidP="00372F39">
      <w:pPr>
        <w:shd w:val="clear" w:color="auto" w:fill="FFFFFF"/>
        <w:spacing w:before="110" w:line="360" w:lineRule="auto"/>
        <w:ind w:right="14" w:firstLine="408"/>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При равенстве этих показателей связь в регионе развита пропор</w:t>
      </w:r>
      <w:r w:rsidRPr="00372F39">
        <w:rPr>
          <w:rFonts w:ascii="Times New Roman" w:hAnsi="Times New Roman" w:cs="Times New Roman"/>
          <w:b w:val="0"/>
          <w:bCs w:val="0"/>
          <w:spacing w:val="-2"/>
          <w:sz w:val="28"/>
          <w:szCs w:val="28"/>
        </w:rPr>
        <w:softHyphen/>
        <w:t xml:space="preserve">ционально развитию его производительных сил; при коэффициенте насыщенности меньше коэффициента применения уровень развития </w:t>
      </w:r>
      <w:r w:rsidRPr="00372F39">
        <w:rPr>
          <w:rFonts w:ascii="Times New Roman" w:hAnsi="Times New Roman" w:cs="Times New Roman"/>
          <w:b w:val="0"/>
          <w:bCs w:val="0"/>
          <w:spacing w:val="-4"/>
          <w:sz w:val="28"/>
          <w:szCs w:val="28"/>
        </w:rPr>
        <w:t>связи отстает от потребностей региона в средствах телекоммуникаций. При обратном соотношении между коэффициентами имеет место отно</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3"/>
          <w:sz w:val="28"/>
          <w:szCs w:val="28"/>
        </w:rPr>
        <w:t xml:space="preserve">сительный </w:t>
      </w:r>
      <w:r w:rsidRPr="00372F39">
        <w:rPr>
          <w:rFonts w:ascii="Times New Roman" w:hAnsi="Times New Roman" w:cs="Times New Roman"/>
          <w:b w:val="0"/>
          <w:bCs w:val="0"/>
          <w:spacing w:val="-3"/>
          <w:sz w:val="28"/>
          <w:szCs w:val="28"/>
        </w:rPr>
        <w:lastRenderedPageBreak/>
        <w:t xml:space="preserve">избыток основных фондов связи по отношению к основным </w:t>
      </w:r>
      <w:r w:rsidRPr="00372F39">
        <w:rPr>
          <w:rFonts w:ascii="Times New Roman" w:hAnsi="Times New Roman" w:cs="Times New Roman"/>
          <w:b w:val="0"/>
          <w:bCs w:val="0"/>
          <w:spacing w:val="-1"/>
          <w:sz w:val="28"/>
          <w:szCs w:val="28"/>
        </w:rPr>
        <w:t>фондам народно-хозяйственного комплекса региона, и они недоста</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точно полно используются.</w:t>
      </w:r>
    </w:p>
    <w:p w:rsidR="00040F3B" w:rsidRPr="00372F39" w:rsidRDefault="00040F3B" w:rsidP="00372F39">
      <w:pPr>
        <w:shd w:val="clear" w:color="auto" w:fill="FFFFFF"/>
        <w:spacing w:before="5" w:line="360" w:lineRule="auto"/>
        <w:ind w:left="5" w:right="14" w:firstLine="389"/>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Данные показатели могут применяться для совершенствования </w:t>
      </w:r>
      <w:r w:rsidRPr="00372F39">
        <w:rPr>
          <w:rFonts w:ascii="Times New Roman" w:hAnsi="Times New Roman" w:cs="Times New Roman"/>
          <w:b w:val="0"/>
          <w:bCs w:val="0"/>
          <w:spacing w:val="3"/>
          <w:sz w:val="28"/>
          <w:szCs w:val="28"/>
        </w:rPr>
        <w:t xml:space="preserve">региональной инвестиционной политики, однако их невозможно </w:t>
      </w:r>
      <w:r w:rsidRPr="00372F39">
        <w:rPr>
          <w:rFonts w:ascii="Times New Roman" w:hAnsi="Times New Roman" w:cs="Times New Roman"/>
          <w:b w:val="0"/>
          <w:bCs w:val="0"/>
          <w:spacing w:val="-4"/>
          <w:sz w:val="28"/>
          <w:szCs w:val="28"/>
        </w:rPr>
        <w:t>использовать для оценки уровня сбалансированности между развитием</w:t>
      </w:r>
      <w:r w:rsidR="00372F39">
        <w:rPr>
          <w:rFonts w:ascii="Times New Roman" w:hAnsi="Times New Roman" w:cs="Times New Roman"/>
          <w:b w:val="0"/>
          <w:sz w:val="28"/>
          <w:szCs w:val="28"/>
        </w:rPr>
        <w:t xml:space="preserve"> </w:t>
      </w:r>
      <w:r w:rsidRPr="00372F39">
        <w:rPr>
          <w:rFonts w:ascii="Times New Roman" w:hAnsi="Times New Roman" w:cs="Times New Roman"/>
          <w:b w:val="0"/>
          <w:bCs w:val="0"/>
          <w:spacing w:val="3"/>
          <w:sz w:val="28"/>
          <w:szCs w:val="28"/>
        </w:rPr>
        <w:t>связи и экономикой страны в целом. Кроме того, всем рассмотренным стоимостным показателям присущ общий недостаток, связанный с их денежным выражением - они подвержены инфляционным процессам, которые искажают реальную стоимость накопленного производствен</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ного потенциала.</w:t>
      </w:r>
    </w:p>
    <w:p w:rsidR="00040F3B" w:rsidRPr="00372F39" w:rsidRDefault="00040F3B" w:rsidP="00372F39">
      <w:pPr>
        <w:shd w:val="clear" w:color="auto" w:fill="FFFFFF"/>
        <w:spacing w:line="360" w:lineRule="auto"/>
        <w:ind w:firstLine="40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С этой точки зрения более объективными являются методы, осно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 xml:space="preserve">ванные на </w:t>
      </w:r>
      <w:r w:rsidRPr="00372F39">
        <w:rPr>
          <w:rFonts w:ascii="Times New Roman" w:hAnsi="Times New Roman" w:cs="Times New Roman"/>
          <w:b w:val="0"/>
          <w:spacing w:val="3"/>
          <w:sz w:val="28"/>
          <w:szCs w:val="28"/>
        </w:rPr>
        <w:t xml:space="preserve">натуральных измерителях, </w:t>
      </w:r>
      <w:r w:rsidRPr="00372F39">
        <w:rPr>
          <w:rFonts w:ascii="Times New Roman" w:hAnsi="Times New Roman" w:cs="Times New Roman"/>
          <w:b w:val="0"/>
          <w:bCs w:val="0"/>
          <w:spacing w:val="3"/>
          <w:sz w:val="28"/>
          <w:szCs w:val="28"/>
        </w:rPr>
        <w:t>которые не только не подвер</w:t>
      </w:r>
      <w:r w:rsidRPr="00372F39">
        <w:rPr>
          <w:rFonts w:ascii="Times New Roman" w:hAnsi="Times New Roman" w:cs="Times New Roman"/>
          <w:b w:val="0"/>
          <w:bCs w:val="0"/>
          <w:spacing w:val="3"/>
          <w:sz w:val="28"/>
          <w:szCs w:val="28"/>
        </w:rPr>
        <w:softHyphen/>
        <w:t>жены ценовым изменениям, но и отражают конечную цель отрасли по удовлетворению потребностей в различных видах услуг связи. Нату</w:t>
      </w:r>
      <w:r w:rsidRPr="00372F39">
        <w:rPr>
          <w:rFonts w:ascii="Times New Roman" w:hAnsi="Times New Roman" w:cs="Times New Roman"/>
          <w:b w:val="0"/>
          <w:bCs w:val="0"/>
          <w:spacing w:val="3"/>
          <w:sz w:val="28"/>
          <w:szCs w:val="28"/>
        </w:rPr>
        <w:softHyphen/>
        <w:t>ральные показатели широко используются в отрасли для сравнитель</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ной статической и динамической диагностики уровня развития электро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связи по региональным телекоммуникационным компаниям, по регио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 xml:space="preserve">нам в целом и в среднем по стране. </w:t>
      </w:r>
    </w:p>
    <w:p w:rsidR="00040F3B" w:rsidRPr="00372F39" w:rsidRDefault="00040F3B" w:rsidP="00372F39">
      <w:pPr>
        <w:shd w:val="clear" w:color="auto" w:fill="FFFFFF"/>
        <w:spacing w:line="360" w:lineRule="auto"/>
        <w:ind w:firstLine="41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Каждый из частных натуральных показателей, применяемых для оценки, характеризует уровень развития </w:t>
      </w:r>
      <w:r w:rsidRPr="00372F39">
        <w:rPr>
          <w:rFonts w:ascii="Times New Roman" w:hAnsi="Times New Roman" w:cs="Times New Roman"/>
          <w:b w:val="0"/>
          <w:bCs w:val="0"/>
          <w:i/>
          <w:iCs/>
          <w:spacing w:val="2"/>
          <w:sz w:val="28"/>
          <w:szCs w:val="28"/>
        </w:rPr>
        <w:t xml:space="preserve">конкретного </w:t>
      </w:r>
      <w:r w:rsidRPr="00372F39">
        <w:rPr>
          <w:rFonts w:ascii="Times New Roman" w:hAnsi="Times New Roman" w:cs="Times New Roman"/>
          <w:b w:val="0"/>
          <w:bCs w:val="0"/>
          <w:spacing w:val="2"/>
          <w:sz w:val="28"/>
          <w:szCs w:val="28"/>
        </w:rPr>
        <w:t xml:space="preserve">вида связи или </w:t>
      </w:r>
      <w:r w:rsidRPr="00372F39">
        <w:rPr>
          <w:rFonts w:ascii="Times New Roman" w:hAnsi="Times New Roman" w:cs="Times New Roman"/>
          <w:b w:val="0"/>
          <w:bCs w:val="0"/>
          <w:spacing w:val="-1"/>
          <w:sz w:val="28"/>
          <w:szCs w:val="28"/>
        </w:rPr>
        <w:t xml:space="preserve">уровень потребления </w:t>
      </w:r>
      <w:r w:rsidRPr="00372F39">
        <w:rPr>
          <w:rFonts w:ascii="Times New Roman" w:hAnsi="Times New Roman" w:cs="Times New Roman"/>
          <w:b w:val="0"/>
          <w:bCs w:val="0"/>
          <w:i/>
          <w:iCs/>
          <w:spacing w:val="-1"/>
          <w:sz w:val="28"/>
          <w:szCs w:val="28"/>
        </w:rPr>
        <w:t xml:space="preserve">отдельных услуг в </w:t>
      </w:r>
      <w:r w:rsidRPr="00372F39">
        <w:rPr>
          <w:rFonts w:ascii="Times New Roman" w:hAnsi="Times New Roman" w:cs="Times New Roman"/>
          <w:b w:val="0"/>
          <w:bCs w:val="0"/>
          <w:spacing w:val="-1"/>
          <w:sz w:val="28"/>
          <w:szCs w:val="28"/>
        </w:rPr>
        <w:t xml:space="preserve">соответствующем регионе, а их </w:t>
      </w:r>
      <w:r w:rsidRPr="00372F39">
        <w:rPr>
          <w:rFonts w:ascii="Times New Roman" w:hAnsi="Times New Roman" w:cs="Times New Roman"/>
          <w:b w:val="0"/>
          <w:bCs w:val="0"/>
          <w:spacing w:val="4"/>
          <w:sz w:val="28"/>
          <w:szCs w:val="28"/>
        </w:rPr>
        <w:t xml:space="preserve">динамические ряды дают представление об изменении абсолютной </w:t>
      </w:r>
      <w:r w:rsidRPr="00372F39">
        <w:rPr>
          <w:rFonts w:ascii="Times New Roman" w:hAnsi="Times New Roman" w:cs="Times New Roman"/>
          <w:b w:val="0"/>
          <w:bCs w:val="0"/>
          <w:spacing w:val="2"/>
          <w:sz w:val="28"/>
          <w:szCs w:val="28"/>
        </w:rPr>
        <w:t>величины показателей во времени. Рейтинговая классификация регио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нальных операторов по отдельным видам единичных показателей оце</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нивает место конкретной компании среди всех хозяйствующих субъек</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тов в отношении уровня развития определенных средств и услуг.</w:t>
      </w:r>
    </w:p>
    <w:p w:rsidR="00040F3B" w:rsidRPr="00372F39" w:rsidRDefault="00040F3B" w:rsidP="00372F39">
      <w:pPr>
        <w:shd w:val="clear" w:color="auto" w:fill="FFFFFF"/>
        <w:spacing w:line="360" w:lineRule="auto"/>
        <w:ind w:right="5" w:firstLine="40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Однако, несмотря на достоинства частных натуральных показате</w:t>
      </w:r>
      <w:r w:rsidRPr="00372F39">
        <w:rPr>
          <w:rFonts w:ascii="Times New Roman" w:hAnsi="Times New Roman" w:cs="Times New Roman"/>
          <w:b w:val="0"/>
          <w:bCs w:val="0"/>
          <w:spacing w:val="2"/>
          <w:sz w:val="28"/>
          <w:szCs w:val="28"/>
        </w:rPr>
        <w:softHyphen/>
        <w:t>лей, заключающиеся, прежде всего, в их наглядности и информацион</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 xml:space="preserve">ной </w:t>
      </w:r>
      <w:r w:rsidRPr="00372F39">
        <w:rPr>
          <w:rFonts w:ascii="Times New Roman" w:hAnsi="Times New Roman" w:cs="Times New Roman"/>
          <w:b w:val="0"/>
          <w:bCs w:val="0"/>
          <w:spacing w:val="1"/>
          <w:sz w:val="28"/>
          <w:szCs w:val="28"/>
        </w:rPr>
        <w:lastRenderedPageBreak/>
        <w:t xml:space="preserve">насыщенности, все они анализируются изолированно друг от друга, </w:t>
      </w:r>
      <w:r w:rsidRPr="00372F39">
        <w:rPr>
          <w:rFonts w:ascii="Times New Roman" w:hAnsi="Times New Roman" w:cs="Times New Roman"/>
          <w:b w:val="0"/>
          <w:bCs w:val="0"/>
          <w:spacing w:val="4"/>
          <w:sz w:val="28"/>
          <w:szCs w:val="28"/>
        </w:rPr>
        <w:t xml:space="preserve">и их применение становится невозможным для решения задачи </w:t>
      </w:r>
      <w:r w:rsidRPr="00372F39">
        <w:rPr>
          <w:rFonts w:ascii="Times New Roman" w:hAnsi="Times New Roman" w:cs="Times New Roman"/>
          <w:b w:val="0"/>
          <w:i/>
          <w:iCs/>
          <w:spacing w:val="4"/>
          <w:sz w:val="28"/>
          <w:szCs w:val="28"/>
        </w:rPr>
        <w:t>ком</w:t>
      </w:r>
      <w:r w:rsidRPr="00372F39">
        <w:rPr>
          <w:rFonts w:ascii="Times New Roman" w:hAnsi="Times New Roman" w:cs="Times New Roman"/>
          <w:b w:val="0"/>
          <w:i/>
          <w:iCs/>
          <w:spacing w:val="4"/>
          <w:sz w:val="28"/>
          <w:szCs w:val="28"/>
        </w:rPr>
        <w:softHyphen/>
      </w:r>
      <w:r w:rsidRPr="00372F39">
        <w:rPr>
          <w:rFonts w:ascii="Times New Roman" w:hAnsi="Times New Roman" w:cs="Times New Roman"/>
          <w:b w:val="0"/>
          <w:i/>
          <w:iCs/>
          <w:spacing w:val="-1"/>
          <w:sz w:val="28"/>
          <w:szCs w:val="28"/>
        </w:rPr>
        <w:t xml:space="preserve">плексной оценки уровня развития связи, </w:t>
      </w:r>
      <w:r w:rsidRPr="00372F39">
        <w:rPr>
          <w:rFonts w:ascii="Times New Roman" w:hAnsi="Times New Roman" w:cs="Times New Roman"/>
          <w:b w:val="0"/>
          <w:bCs w:val="0"/>
          <w:spacing w:val="-1"/>
          <w:sz w:val="28"/>
          <w:szCs w:val="28"/>
        </w:rPr>
        <w:t>а не отдельных ее подотра</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1"/>
          <w:sz w:val="28"/>
          <w:szCs w:val="28"/>
        </w:rPr>
        <w:t>слей или услуг. Между тем, опыт индустриально развитых стран свиде</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тельствует о все более широком использовании обобщенных интегри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 xml:space="preserve">рованных оценок развития отдельных секторов экономики, особенно </w:t>
      </w:r>
      <w:r w:rsidRPr="00372F39">
        <w:rPr>
          <w:rFonts w:ascii="Times New Roman" w:hAnsi="Times New Roman" w:cs="Times New Roman"/>
          <w:b w:val="0"/>
          <w:bCs w:val="0"/>
          <w:spacing w:val="1"/>
          <w:sz w:val="28"/>
          <w:szCs w:val="28"/>
        </w:rPr>
        <w:t xml:space="preserve">инфраструктурных отраслей для получения объективной информации о </w:t>
      </w:r>
      <w:r w:rsidRPr="00372F39">
        <w:rPr>
          <w:rFonts w:ascii="Times New Roman" w:hAnsi="Times New Roman" w:cs="Times New Roman"/>
          <w:b w:val="0"/>
          <w:bCs w:val="0"/>
          <w:spacing w:val="3"/>
          <w:sz w:val="28"/>
          <w:szCs w:val="28"/>
        </w:rPr>
        <w:t xml:space="preserve">степени сбалансированности исследуемой сферы и экономики страны </w:t>
      </w:r>
      <w:r w:rsidRPr="00372F39">
        <w:rPr>
          <w:rFonts w:ascii="Times New Roman" w:hAnsi="Times New Roman" w:cs="Times New Roman"/>
          <w:b w:val="0"/>
          <w:bCs w:val="0"/>
          <w:spacing w:val="-1"/>
          <w:sz w:val="28"/>
          <w:szCs w:val="28"/>
        </w:rPr>
        <w:t>в целом.</w:t>
      </w:r>
    </w:p>
    <w:p w:rsidR="00040F3B" w:rsidRPr="00372F39" w:rsidRDefault="00040F3B" w:rsidP="00372F39">
      <w:pPr>
        <w:shd w:val="clear" w:color="auto" w:fill="FFFFFF"/>
        <w:spacing w:line="360" w:lineRule="auto"/>
        <w:ind w:left="5" w:right="10" w:firstLine="40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Комплексные (интегральные) показатели развития применяются в </w:t>
      </w:r>
      <w:r w:rsidRPr="00372F39">
        <w:rPr>
          <w:rFonts w:ascii="Times New Roman" w:hAnsi="Times New Roman" w:cs="Times New Roman"/>
          <w:b w:val="0"/>
          <w:bCs w:val="0"/>
          <w:spacing w:val="4"/>
          <w:sz w:val="28"/>
          <w:szCs w:val="28"/>
        </w:rPr>
        <w:t xml:space="preserve">качестве индикаторов дискретности экономического пространства по </w:t>
      </w:r>
      <w:r w:rsidRPr="00372F39">
        <w:rPr>
          <w:rFonts w:ascii="Times New Roman" w:hAnsi="Times New Roman" w:cs="Times New Roman"/>
          <w:b w:val="0"/>
          <w:bCs w:val="0"/>
          <w:spacing w:val="3"/>
          <w:sz w:val="28"/>
          <w:szCs w:val="28"/>
        </w:rPr>
        <w:t>факторам развития при международных и региональных сопоставле</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ниях, а также для определения степени удовлетворения спроса и опти</w:t>
      </w:r>
      <w:r w:rsidRPr="00372F39">
        <w:rPr>
          <w:rFonts w:ascii="Times New Roman" w:hAnsi="Times New Roman" w:cs="Times New Roman"/>
          <w:b w:val="0"/>
          <w:bCs w:val="0"/>
          <w:spacing w:val="1"/>
          <w:sz w:val="28"/>
          <w:szCs w:val="28"/>
        </w:rPr>
        <w:softHyphen/>
        <w:t xml:space="preserve">мизации структуры потребления товаров и услуг конкретных отраслей и </w:t>
      </w:r>
      <w:r w:rsidRPr="00372F39">
        <w:rPr>
          <w:rFonts w:ascii="Times New Roman" w:hAnsi="Times New Roman" w:cs="Times New Roman"/>
          <w:b w:val="0"/>
          <w:bCs w:val="0"/>
          <w:spacing w:val="5"/>
          <w:sz w:val="28"/>
          <w:szCs w:val="28"/>
        </w:rPr>
        <w:t xml:space="preserve">видов производств. На основе интегральных оценок формируются </w:t>
      </w:r>
      <w:r w:rsidRPr="00372F39">
        <w:rPr>
          <w:rFonts w:ascii="Times New Roman" w:hAnsi="Times New Roman" w:cs="Times New Roman"/>
          <w:b w:val="0"/>
          <w:bCs w:val="0"/>
          <w:spacing w:val="3"/>
          <w:sz w:val="28"/>
          <w:szCs w:val="28"/>
        </w:rPr>
        <w:t xml:space="preserve">национальные и отраслевые программы развития, направленные на </w:t>
      </w:r>
      <w:r w:rsidRPr="00372F39">
        <w:rPr>
          <w:rFonts w:ascii="Times New Roman" w:hAnsi="Times New Roman" w:cs="Times New Roman"/>
          <w:b w:val="0"/>
          <w:bCs w:val="0"/>
          <w:spacing w:val="2"/>
          <w:sz w:val="28"/>
          <w:szCs w:val="28"/>
        </w:rPr>
        <w:t>максимально возможное удовлетворение спроса, снижение территори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альной дифференциации в уровнях потребления и достижение сбалан</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4"/>
          <w:sz w:val="28"/>
          <w:szCs w:val="28"/>
        </w:rPr>
        <w:t>сированности экономического развития.</w:t>
      </w:r>
    </w:p>
    <w:p w:rsidR="00040F3B" w:rsidRPr="00372F39" w:rsidRDefault="00040F3B" w:rsidP="00372F39">
      <w:pPr>
        <w:shd w:val="clear" w:color="auto" w:fill="FFFFFF"/>
        <w:spacing w:before="5" w:line="360" w:lineRule="auto"/>
        <w:ind w:left="19" w:right="5" w:firstLine="394"/>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Актуальность комплексной оценки развития связи обусловлена не </w:t>
      </w:r>
      <w:r w:rsidRPr="00372F39">
        <w:rPr>
          <w:rFonts w:ascii="Times New Roman" w:hAnsi="Times New Roman" w:cs="Times New Roman"/>
          <w:b w:val="0"/>
          <w:bCs w:val="0"/>
          <w:spacing w:val="3"/>
          <w:sz w:val="28"/>
          <w:szCs w:val="28"/>
        </w:rPr>
        <w:t xml:space="preserve">только многономенклатурным характером отраслевого производства, </w:t>
      </w:r>
      <w:r w:rsidRPr="00372F39">
        <w:rPr>
          <w:rFonts w:ascii="Times New Roman" w:hAnsi="Times New Roman" w:cs="Times New Roman"/>
          <w:b w:val="0"/>
          <w:bCs w:val="0"/>
          <w:spacing w:val="1"/>
          <w:sz w:val="28"/>
          <w:szCs w:val="28"/>
        </w:rPr>
        <w:t>но и все ускоряющейся конвергенцией сетей, когда их ресурсы и техно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3"/>
          <w:sz w:val="28"/>
          <w:szCs w:val="28"/>
        </w:rPr>
        <w:t>логические возможности объединяются для обслуживания многогран</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ных запросов потребителей.</w:t>
      </w:r>
    </w:p>
    <w:p w:rsidR="00040F3B" w:rsidRPr="00372F39" w:rsidRDefault="00040F3B" w:rsidP="00372F39">
      <w:pPr>
        <w:shd w:val="clear" w:color="auto" w:fill="FFFFFF"/>
        <w:spacing w:before="5" w:line="360" w:lineRule="auto"/>
        <w:ind w:left="10" w:firstLine="422"/>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 xml:space="preserve">В сфере телекоммуникаций с середины 50-х годов прошлого века в качестве интегрального показателя развития связи для международных </w:t>
      </w:r>
      <w:r w:rsidRPr="00372F39">
        <w:rPr>
          <w:rFonts w:ascii="Times New Roman" w:hAnsi="Times New Roman" w:cs="Times New Roman"/>
          <w:b w:val="0"/>
          <w:bCs w:val="0"/>
          <w:sz w:val="28"/>
          <w:szCs w:val="28"/>
        </w:rPr>
        <w:t xml:space="preserve">сопоставлений используется показатель </w:t>
      </w:r>
      <w:r w:rsidRPr="00372F39">
        <w:rPr>
          <w:rFonts w:ascii="Times New Roman" w:hAnsi="Times New Roman" w:cs="Times New Roman"/>
          <w:b w:val="0"/>
          <w:i/>
          <w:iCs/>
          <w:sz w:val="28"/>
          <w:szCs w:val="28"/>
        </w:rPr>
        <w:t xml:space="preserve">телефонной плотности, </w:t>
      </w:r>
      <w:r w:rsidRPr="00372F39">
        <w:rPr>
          <w:rFonts w:ascii="Times New Roman" w:hAnsi="Times New Roman" w:cs="Times New Roman"/>
          <w:b w:val="0"/>
          <w:bCs w:val="0"/>
          <w:i/>
          <w:iCs/>
          <w:sz w:val="28"/>
          <w:szCs w:val="28"/>
        </w:rPr>
        <w:t xml:space="preserve">а </w:t>
      </w:r>
      <w:r w:rsidRPr="00372F39">
        <w:rPr>
          <w:rFonts w:ascii="Times New Roman" w:hAnsi="Times New Roman" w:cs="Times New Roman"/>
          <w:b w:val="0"/>
          <w:bCs w:val="0"/>
          <w:spacing w:val="3"/>
          <w:sz w:val="28"/>
          <w:szCs w:val="28"/>
        </w:rPr>
        <w:t xml:space="preserve">точнее ее взаимосвязь с душевым валовым внутренним продуктом. </w:t>
      </w:r>
      <w:r w:rsidRPr="00372F39">
        <w:rPr>
          <w:rFonts w:ascii="Times New Roman" w:hAnsi="Times New Roman" w:cs="Times New Roman"/>
          <w:b w:val="0"/>
          <w:bCs w:val="0"/>
          <w:spacing w:val="6"/>
          <w:sz w:val="28"/>
          <w:szCs w:val="28"/>
        </w:rPr>
        <w:t xml:space="preserve">Графическая зависимость, отражающая корреляцию между этими </w:t>
      </w:r>
      <w:r w:rsidRPr="00372F39">
        <w:rPr>
          <w:rFonts w:ascii="Times New Roman" w:hAnsi="Times New Roman" w:cs="Times New Roman"/>
          <w:b w:val="0"/>
          <w:bCs w:val="0"/>
          <w:spacing w:val="4"/>
          <w:sz w:val="28"/>
          <w:szCs w:val="28"/>
        </w:rPr>
        <w:t xml:space="preserve">показателями, носит название диаграммы Джиппа (по имени автора, впервые </w:t>
      </w:r>
      <w:r w:rsidRPr="00372F39">
        <w:rPr>
          <w:rFonts w:ascii="Times New Roman" w:hAnsi="Times New Roman" w:cs="Times New Roman"/>
          <w:b w:val="0"/>
          <w:bCs w:val="0"/>
          <w:spacing w:val="4"/>
          <w:sz w:val="28"/>
          <w:szCs w:val="28"/>
        </w:rPr>
        <w:lastRenderedPageBreak/>
        <w:t>установившего эту зависимость). В логарифмическом мас</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штабе зависимость между телефонной плотностью и ВВП в расчете на душу населения является прямой линией, и чем ближе положение кон</w:t>
      </w:r>
      <w:r w:rsidRPr="00372F39">
        <w:rPr>
          <w:rFonts w:ascii="Times New Roman" w:hAnsi="Times New Roman" w:cs="Times New Roman"/>
          <w:b w:val="0"/>
          <w:bCs w:val="0"/>
          <w:spacing w:val="2"/>
          <w:sz w:val="28"/>
          <w:szCs w:val="28"/>
        </w:rPr>
        <w:softHyphen/>
        <w:t>кретной страны на диаграмме Джиппа к прямой линии, тем пропорцио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нальнее уровень развития связи общему состоянию экономики.</w:t>
      </w:r>
    </w:p>
    <w:p w:rsidR="00040F3B" w:rsidRPr="00372F39" w:rsidRDefault="00040F3B" w:rsidP="00372F39">
      <w:pPr>
        <w:shd w:val="clear" w:color="auto" w:fill="FFFFFF"/>
        <w:spacing w:before="5" w:line="360" w:lineRule="auto"/>
        <w:ind w:right="5" w:firstLine="413"/>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Однако данный показатель может давать исчерпывающую оценку </w:t>
      </w:r>
      <w:r w:rsidRPr="00372F39">
        <w:rPr>
          <w:rFonts w:ascii="Times New Roman" w:hAnsi="Times New Roman" w:cs="Times New Roman"/>
          <w:b w:val="0"/>
          <w:bCs w:val="0"/>
          <w:spacing w:val="4"/>
          <w:sz w:val="28"/>
          <w:szCs w:val="28"/>
        </w:rPr>
        <w:t xml:space="preserve">состояния телекоммуникационного сектора в целом лишь в условиях </w:t>
      </w:r>
      <w:r w:rsidRPr="00372F39">
        <w:rPr>
          <w:rFonts w:ascii="Times New Roman" w:hAnsi="Times New Roman" w:cs="Times New Roman"/>
          <w:b w:val="0"/>
          <w:bCs w:val="0"/>
          <w:spacing w:val="1"/>
          <w:sz w:val="28"/>
          <w:szCs w:val="28"/>
        </w:rPr>
        <w:t>высокого уровня развития сетей и полного удовлетворения существую</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4"/>
          <w:sz w:val="28"/>
          <w:szCs w:val="28"/>
        </w:rPr>
        <w:t>щего спроса на весь спектр услуг отрасли. Д</w:t>
      </w:r>
      <w:r w:rsidRPr="00372F39">
        <w:rPr>
          <w:rFonts w:ascii="Times New Roman" w:hAnsi="Times New Roman" w:cs="Times New Roman"/>
          <w:b w:val="0"/>
          <w:bCs w:val="0"/>
          <w:spacing w:val="2"/>
          <w:sz w:val="28"/>
          <w:szCs w:val="28"/>
        </w:rPr>
        <w:t xml:space="preserve">о насыщения рынка и </w:t>
      </w:r>
      <w:r w:rsidRPr="00372F39">
        <w:rPr>
          <w:rFonts w:ascii="Times New Roman" w:hAnsi="Times New Roman" w:cs="Times New Roman"/>
          <w:b w:val="0"/>
          <w:bCs w:val="0"/>
          <w:spacing w:val="3"/>
          <w:sz w:val="28"/>
          <w:szCs w:val="28"/>
        </w:rPr>
        <w:t xml:space="preserve">достижения разумных размеров потребления телекоммуникационных услуг телефонная плотность как интегральный показатель развития электросвязи в целом может быть использована только при </w:t>
      </w:r>
      <w:r w:rsidRPr="00372F39">
        <w:rPr>
          <w:rFonts w:ascii="Times New Roman" w:hAnsi="Times New Roman" w:cs="Times New Roman"/>
          <w:b w:val="0"/>
          <w:bCs w:val="0"/>
          <w:i/>
          <w:iCs/>
          <w:spacing w:val="3"/>
          <w:sz w:val="28"/>
          <w:szCs w:val="28"/>
        </w:rPr>
        <w:t>междуна</w:t>
      </w:r>
      <w:r w:rsidRPr="00372F39">
        <w:rPr>
          <w:rFonts w:ascii="Times New Roman" w:hAnsi="Times New Roman" w:cs="Times New Roman"/>
          <w:b w:val="0"/>
          <w:bCs w:val="0"/>
          <w:i/>
          <w:iCs/>
          <w:spacing w:val="3"/>
          <w:sz w:val="28"/>
          <w:szCs w:val="28"/>
        </w:rPr>
        <w:softHyphen/>
      </w:r>
      <w:r w:rsidRPr="00372F39">
        <w:rPr>
          <w:rFonts w:ascii="Times New Roman" w:hAnsi="Times New Roman" w:cs="Times New Roman"/>
          <w:b w:val="0"/>
          <w:bCs w:val="0"/>
          <w:i/>
          <w:iCs/>
          <w:sz w:val="28"/>
          <w:szCs w:val="28"/>
        </w:rPr>
        <w:t>родных сопоставлениях.</w:t>
      </w:r>
    </w:p>
    <w:p w:rsidR="00040F3B" w:rsidRPr="00372F39" w:rsidRDefault="00040F3B" w:rsidP="00372F39">
      <w:pPr>
        <w:shd w:val="clear" w:color="auto" w:fill="FFFFFF"/>
        <w:spacing w:before="5" w:line="360" w:lineRule="auto"/>
        <w:ind w:right="24" w:firstLine="418"/>
        <w:jc w:val="both"/>
        <w:rPr>
          <w:rFonts w:ascii="Times New Roman" w:hAnsi="Times New Roman" w:cs="Times New Roman"/>
          <w:b w:val="0"/>
          <w:bCs w:val="0"/>
          <w:spacing w:val="2"/>
          <w:sz w:val="28"/>
          <w:szCs w:val="28"/>
        </w:rPr>
      </w:pPr>
      <w:r w:rsidRPr="00372F39">
        <w:rPr>
          <w:rFonts w:ascii="Times New Roman" w:hAnsi="Times New Roman" w:cs="Times New Roman"/>
          <w:b w:val="0"/>
          <w:bCs w:val="0"/>
          <w:spacing w:val="3"/>
          <w:sz w:val="28"/>
          <w:szCs w:val="28"/>
        </w:rPr>
        <w:t>В условиях многоотраслевого и многономенклатурного производ</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 xml:space="preserve">ства в телекоммуникационном секторе обобщенная оценка развития </w:t>
      </w:r>
      <w:r w:rsidRPr="00372F39">
        <w:rPr>
          <w:rFonts w:ascii="Times New Roman" w:hAnsi="Times New Roman" w:cs="Times New Roman"/>
          <w:b w:val="0"/>
          <w:bCs w:val="0"/>
          <w:spacing w:val="2"/>
          <w:sz w:val="28"/>
          <w:szCs w:val="28"/>
        </w:rPr>
        <w:t>связи может быть получена на основе сведения с использованием эко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номико-статистических методов системы частных показателей (инди</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 xml:space="preserve">каторов) развития отдельных видов и услуг в интегральный показатель, позволяющий комплексно оценить состояние отрасли в региональном и </w:t>
      </w:r>
      <w:r w:rsidRPr="00372F39">
        <w:rPr>
          <w:rFonts w:ascii="Times New Roman" w:hAnsi="Times New Roman" w:cs="Times New Roman"/>
          <w:b w:val="0"/>
          <w:bCs w:val="0"/>
          <w:spacing w:val="2"/>
          <w:sz w:val="28"/>
          <w:szCs w:val="28"/>
        </w:rPr>
        <w:t xml:space="preserve">подотраслевом аспектах. </w:t>
      </w:r>
    </w:p>
    <w:p w:rsidR="00040F3B" w:rsidRPr="00372F39" w:rsidRDefault="00040F3B" w:rsidP="00372F39">
      <w:pPr>
        <w:shd w:val="clear" w:color="auto" w:fill="FFFFFF"/>
        <w:spacing w:before="38" w:line="360" w:lineRule="auto"/>
        <w:ind w:left="24" w:firstLine="403"/>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 xml:space="preserve">Объективность комплексной оценки во многом зависит от выбора </w:t>
      </w:r>
      <w:r w:rsidRPr="00372F39">
        <w:rPr>
          <w:rFonts w:ascii="Times New Roman" w:hAnsi="Times New Roman" w:cs="Times New Roman"/>
          <w:b w:val="0"/>
          <w:bCs w:val="0"/>
          <w:spacing w:val="2"/>
          <w:sz w:val="28"/>
          <w:szCs w:val="28"/>
        </w:rPr>
        <w:t>частных индикаторов, характеризующих развитие и уровень потребле</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ния отдельных видов и услуг связи. Система таких показателей должна удовлетворять определенным требованиям, выполнение которых обес</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4"/>
          <w:sz w:val="28"/>
          <w:szCs w:val="28"/>
        </w:rPr>
        <w:t xml:space="preserve">печивает репрезентативность и достоверность обобщенных оценок. </w:t>
      </w:r>
      <w:r w:rsidRPr="00372F39">
        <w:rPr>
          <w:rFonts w:ascii="Times New Roman" w:hAnsi="Times New Roman" w:cs="Times New Roman"/>
          <w:b w:val="0"/>
          <w:bCs w:val="0"/>
          <w:spacing w:val="3"/>
          <w:sz w:val="28"/>
          <w:szCs w:val="28"/>
        </w:rPr>
        <w:t xml:space="preserve">Общими требованиями к системе частных отраслевых индикаторов </w:t>
      </w:r>
      <w:r w:rsidRPr="00372F39">
        <w:rPr>
          <w:rFonts w:ascii="Times New Roman" w:hAnsi="Times New Roman" w:cs="Times New Roman"/>
          <w:b w:val="0"/>
          <w:bCs w:val="0"/>
          <w:spacing w:val="2"/>
          <w:sz w:val="28"/>
          <w:szCs w:val="28"/>
        </w:rPr>
        <w:t>относятся следующие свойства:</w:t>
      </w:r>
    </w:p>
    <w:p w:rsidR="00040F3B" w:rsidRPr="009F7C53" w:rsidRDefault="00040F3B" w:rsidP="000031A2">
      <w:pPr>
        <w:pStyle w:val="a6"/>
        <w:numPr>
          <w:ilvl w:val="0"/>
          <w:numId w:val="17"/>
        </w:numPr>
        <w:shd w:val="clear" w:color="auto" w:fill="FFFFFF"/>
        <w:spacing w:before="5" w:line="360" w:lineRule="auto"/>
        <w:ind w:left="0" w:right="10" w:firstLine="360"/>
        <w:jc w:val="both"/>
        <w:rPr>
          <w:rFonts w:ascii="Times New Roman" w:hAnsi="Times New Roman" w:cs="Times New Roman"/>
          <w:sz w:val="28"/>
          <w:szCs w:val="28"/>
        </w:rPr>
      </w:pPr>
      <w:r w:rsidRPr="009F7C53">
        <w:rPr>
          <w:rFonts w:ascii="Times New Roman" w:hAnsi="Times New Roman" w:cs="Times New Roman"/>
          <w:spacing w:val="4"/>
          <w:sz w:val="28"/>
          <w:szCs w:val="28"/>
        </w:rPr>
        <w:t>натуральное измерение, то есть независимость от ценового воз</w:t>
      </w:r>
      <w:r w:rsidRPr="009F7C53">
        <w:rPr>
          <w:rFonts w:ascii="Times New Roman" w:hAnsi="Times New Roman" w:cs="Times New Roman"/>
          <w:spacing w:val="4"/>
          <w:sz w:val="28"/>
          <w:szCs w:val="28"/>
        </w:rPr>
        <w:softHyphen/>
      </w:r>
      <w:r w:rsidRPr="009F7C53">
        <w:rPr>
          <w:rFonts w:ascii="Times New Roman" w:hAnsi="Times New Roman" w:cs="Times New Roman"/>
          <w:spacing w:val="2"/>
          <w:sz w:val="28"/>
          <w:szCs w:val="28"/>
        </w:rPr>
        <w:t>действия;</w:t>
      </w:r>
    </w:p>
    <w:p w:rsidR="00040F3B" w:rsidRPr="009F7C53" w:rsidRDefault="00040F3B" w:rsidP="000031A2">
      <w:pPr>
        <w:pStyle w:val="a6"/>
        <w:numPr>
          <w:ilvl w:val="0"/>
          <w:numId w:val="17"/>
        </w:numPr>
        <w:shd w:val="clear" w:color="auto" w:fill="FFFFFF"/>
        <w:spacing w:before="5" w:line="360" w:lineRule="auto"/>
        <w:ind w:left="0" w:right="10" w:firstLine="360"/>
        <w:jc w:val="both"/>
        <w:rPr>
          <w:rFonts w:ascii="Times New Roman" w:hAnsi="Times New Roman" w:cs="Times New Roman"/>
          <w:sz w:val="28"/>
          <w:szCs w:val="28"/>
        </w:rPr>
      </w:pPr>
      <w:r w:rsidRPr="009F7C53">
        <w:rPr>
          <w:rFonts w:ascii="Times New Roman" w:hAnsi="Times New Roman" w:cs="Times New Roman"/>
          <w:spacing w:val="2"/>
          <w:sz w:val="28"/>
          <w:szCs w:val="28"/>
        </w:rPr>
        <w:lastRenderedPageBreak/>
        <w:t xml:space="preserve">количественная оценка как в целом по стране, так и по отдельным </w:t>
      </w:r>
      <w:r w:rsidRPr="009F7C53">
        <w:rPr>
          <w:rFonts w:ascii="Times New Roman" w:hAnsi="Times New Roman" w:cs="Times New Roman"/>
          <w:spacing w:val="3"/>
          <w:sz w:val="28"/>
          <w:szCs w:val="28"/>
        </w:rPr>
        <w:t>регионам;</w:t>
      </w:r>
    </w:p>
    <w:p w:rsidR="00040F3B" w:rsidRPr="009F7C53" w:rsidRDefault="00040F3B" w:rsidP="000031A2">
      <w:pPr>
        <w:pStyle w:val="a6"/>
        <w:numPr>
          <w:ilvl w:val="0"/>
          <w:numId w:val="17"/>
        </w:numPr>
        <w:shd w:val="clear" w:color="auto" w:fill="FFFFFF"/>
        <w:spacing w:before="5" w:line="360" w:lineRule="auto"/>
        <w:ind w:left="0" w:right="14" w:firstLine="360"/>
        <w:jc w:val="both"/>
        <w:rPr>
          <w:rFonts w:ascii="Times New Roman" w:hAnsi="Times New Roman" w:cs="Times New Roman"/>
          <w:sz w:val="28"/>
          <w:szCs w:val="28"/>
        </w:rPr>
      </w:pPr>
      <w:r w:rsidRPr="009F7C53">
        <w:rPr>
          <w:rFonts w:ascii="Times New Roman" w:hAnsi="Times New Roman" w:cs="Times New Roman"/>
          <w:spacing w:val="2"/>
          <w:sz w:val="28"/>
          <w:szCs w:val="28"/>
        </w:rPr>
        <w:t>отражение в установленной системе государственной статистиче</w:t>
      </w:r>
      <w:r w:rsidRPr="009F7C53">
        <w:rPr>
          <w:rFonts w:ascii="Times New Roman" w:hAnsi="Times New Roman" w:cs="Times New Roman"/>
          <w:spacing w:val="2"/>
          <w:sz w:val="28"/>
          <w:szCs w:val="28"/>
        </w:rPr>
        <w:softHyphen/>
        <w:t>ской отчетности;</w:t>
      </w:r>
    </w:p>
    <w:p w:rsidR="00040F3B" w:rsidRPr="009F7C53" w:rsidRDefault="00040F3B" w:rsidP="000031A2">
      <w:pPr>
        <w:pStyle w:val="a6"/>
        <w:numPr>
          <w:ilvl w:val="0"/>
          <w:numId w:val="17"/>
        </w:numPr>
        <w:shd w:val="clear" w:color="auto" w:fill="FFFFFF"/>
        <w:spacing w:line="360" w:lineRule="auto"/>
        <w:ind w:left="0" w:right="5" w:firstLine="360"/>
        <w:jc w:val="both"/>
        <w:rPr>
          <w:rFonts w:ascii="Times New Roman" w:hAnsi="Times New Roman" w:cs="Times New Roman"/>
          <w:sz w:val="28"/>
          <w:szCs w:val="28"/>
        </w:rPr>
      </w:pPr>
      <w:r w:rsidRPr="009F7C53">
        <w:rPr>
          <w:rFonts w:ascii="Times New Roman" w:hAnsi="Times New Roman" w:cs="Times New Roman"/>
          <w:spacing w:val="3"/>
          <w:sz w:val="28"/>
          <w:szCs w:val="28"/>
        </w:rPr>
        <w:t xml:space="preserve">возможность установления нормативных значений индикативных </w:t>
      </w:r>
      <w:r w:rsidRPr="009F7C53">
        <w:rPr>
          <w:rFonts w:ascii="Times New Roman" w:hAnsi="Times New Roman" w:cs="Times New Roman"/>
          <w:spacing w:val="1"/>
          <w:sz w:val="28"/>
          <w:szCs w:val="28"/>
        </w:rPr>
        <w:t>показателей.</w:t>
      </w:r>
    </w:p>
    <w:p w:rsidR="00040F3B" w:rsidRPr="00372F39" w:rsidRDefault="00040F3B" w:rsidP="00372F39">
      <w:pPr>
        <w:shd w:val="clear" w:color="auto" w:fill="FFFFFF"/>
        <w:spacing w:before="5" w:line="360" w:lineRule="auto"/>
        <w:ind w:left="10" w:right="10" w:firstLine="418"/>
        <w:jc w:val="both"/>
        <w:rPr>
          <w:rFonts w:ascii="Times New Roman" w:hAnsi="Times New Roman" w:cs="Times New Roman"/>
          <w:b w:val="0"/>
          <w:sz w:val="28"/>
          <w:szCs w:val="28"/>
        </w:rPr>
      </w:pPr>
      <w:r w:rsidRPr="00372F39">
        <w:rPr>
          <w:rFonts w:ascii="Times New Roman" w:hAnsi="Times New Roman" w:cs="Times New Roman"/>
          <w:b w:val="0"/>
          <w:bCs w:val="0"/>
          <w:spacing w:val="3"/>
          <w:sz w:val="28"/>
          <w:szCs w:val="28"/>
        </w:rPr>
        <w:t>Последнее требование обусловлено необходимостью определе</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ния критериальных значений включенных в систему частных индикато</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5"/>
          <w:sz w:val="28"/>
          <w:szCs w:val="28"/>
        </w:rPr>
        <w:t xml:space="preserve">ров для повышения объективности и обоснованности комплексной </w:t>
      </w:r>
      <w:r w:rsidRPr="00372F39">
        <w:rPr>
          <w:rFonts w:ascii="Times New Roman" w:hAnsi="Times New Roman" w:cs="Times New Roman"/>
          <w:b w:val="0"/>
          <w:bCs w:val="0"/>
          <w:spacing w:val="3"/>
          <w:sz w:val="28"/>
          <w:szCs w:val="28"/>
        </w:rPr>
        <w:t>оценки. Именно сравнение фактических показателей развития с уста</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новленными нормативами позволяет дать однозначную характеристику достигнутых качественных и количественных параметров телекоммуни</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2"/>
          <w:sz w:val="28"/>
          <w:szCs w:val="28"/>
        </w:rPr>
        <w:t>кационных сетей по отношению к тем, которые приняты за эталон.</w:t>
      </w:r>
    </w:p>
    <w:p w:rsidR="00040F3B" w:rsidRPr="00372F39" w:rsidRDefault="00040F3B" w:rsidP="00372F39">
      <w:pPr>
        <w:shd w:val="clear" w:color="auto" w:fill="FFFFFF"/>
        <w:spacing w:line="360" w:lineRule="auto"/>
        <w:ind w:left="5" w:right="24" w:firstLine="408"/>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Значение нормативов заключается также в том, что они являются </w:t>
      </w:r>
      <w:r w:rsidRPr="00372F39">
        <w:rPr>
          <w:rFonts w:ascii="Times New Roman" w:hAnsi="Times New Roman" w:cs="Times New Roman"/>
          <w:b w:val="0"/>
          <w:bCs w:val="0"/>
          <w:spacing w:val="3"/>
          <w:sz w:val="28"/>
          <w:szCs w:val="28"/>
        </w:rPr>
        <w:t>для операторов связи важнейшим ориентиром, на достижение которо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1"/>
          <w:sz w:val="28"/>
          <w:szCs w:val="28"/>
        </w:rPr>
        <w:t>го должны быть направлены все сферы их производственной и коммер</w:t>
      </w:r>
      <w:r w:rsidRPr="00372F39">
        <w:rPr>
          <w:rFonts w:ascii="Times New Roman" w:hAnsi="Times New Roman" w:cs="Times New Roman"/>
          <w:b w:val="0"/>
          <w:bCs w:val="0"/>
          <w:spacing w:val="1"/>
          <w:sz w:val="28"/>
          <w:szCs w:val="28"/>
        </w:rPr>
        <w:softHyphen/>
        <w:t>ческой деятельности для более полного удовлетворения спроса в услу</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4"/>
          <w:sz w:val="28"/>
          <w:szCs w:val="28"/>
        </w:rPr>
        <w:t xml:space="preserve">гах связи надлежащего качества и повышения эффективности своей </w:t>
      </w:r>
      <w:r w:rsidRPr="00372F39">
        <w:rPr>
          <w:rFonts w:ascii="Times New Roman" w:hAnsi="Times New Roman" w:cs="Times New Roman"/>
          <w:b w:val="0"/>
          <w:bCs w:val="0"/>
          <w:spacing w:val="1"/>
          <w:sz w:val="28"/>
          <w:szCs w:val="28"/>
        </w:rPr>
        <w:t>деятельности.</w:t>
      </w:r>
    </w:p>
    <w:p w:rsidR="00040F3B" w:rsidRPr="00372F39" w:rsidRDefault="00040F3B" w:rsidP="00372F39">
      <w:pPr>
        <w:shd w:val="clear" w:color="auto" w:fill="FFFFFF"/>
        <w:spacing w:line="360" w:lineRule="auto"/>
        <w:ind w:left="5" w:right="24" w:firstLine="408"/>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В зависимости от физического содержания частного индикатора в </w:t>
      </w:r>
      <w:r w:rsidRPr="00372F39">
        <w:rPr>
          <w:rFonts w:ascii="Times New Roman" w:hAnsi="Times New Roman" w:cs="Times New Roman"/>
          <w:b w:val="0"/>
          <w:bCs w:val="0"/>
          <w:spacing w:val="-2"/>
          <w:sz w:val="28"/>
          <w:szCs w:val="28"/>
        </w:rPr>
        <w:t>качестве норматива может быть принято его максимально возможное зна</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1"/>
          <w:sz w:val="28"/>
          <w:szCs w:val="28"/>
        </w:rPr>
        <w:t>чение (например, для показателей цифровизации это 100 %) либо кон</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z w:val="28"/>
          <w:szCs w:val="28"/>
        </w:rPr>
        <w:t xml:space="preserve">кретное цифровое значение, выбранное исходя из стратегических задач </w:t>
      </w:r>
      <w:r w:rsidRPr="00372F39">
        <w:rPr>
          <w:rFonts w:ascii="Times New Roman" w:hAnsi="Times New Roman" w:cs="Times New Roman"/>
          <w:b w:val="0"/>
          <w:bCs w:val="0"/>
          <w:spacing w:val="1"/>
          <w:sz w:val="28"/>
          <w:szCs w:val="28"/>
        </w:rPr>
        <w:t xml:space="preserve">развития конкретных видов и услуг (например, величина телефонной </w:t>
      </w:r>
      <w:r w:rsidRPr="00372F39">
        <w:rPr>
          <w:rFonts w:ascii="Times New Roman" w:hAnsi="Times New Roman" w:cs="Times New Roman"/>
          <w:b w:val="0"/>
          <w:bCs w:val="0"/>
          <w:spacing w:val="-1"/>
          <w:sz w:val="28"/>
          <w:szCs w:val="28"/>
        </w:rPr>
        <w:t>плотности при условии наличия квартирного телефона в каждой семье).</w:t>
      </w:r>
    </w:p>
    <w:p w:rsidR="00040F3B" w:rsidRPr="00372F39" w:rsidRDefault="00040F3B" w:rsidP="00372F39">
      <w:pPr>
        <w:shd w:val="clear" w:color="auto" w:fill="FFFFFF"/>
        <w:spacing w:before="134" w:line="360" w:lineRule="auto"/>
        <w:ind w:right="48"/>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Эти тенденции включают всепроникающую цифровизацию, рост </w:t>
      </w:r>
      <w:r w:rsidRPr="00372F39">
        <w:rPr>
          <w:rFonts w:ascii="Times New Roman" w:hAnsi="Times New Roman" w:cs="Times New Roman"/>
          <w:b w:val="0"/>
          <w:bCs w:val="0"/>
          <w:spacing w:val="3"/>
          <w:sz w:val="28"/>
          <w:szCs w:val="28"/>
        </w:rPr>
        <w:t>сетей подвижной связи, развитие Интернет, конвергенцию сетей, про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z w:val="28"/>
          <w:szCs w:val="28"/>
        </w:rPr>
        <w:t>цессов и услуг, а также развертывание в Узбекистане системы универсально</w:t>
      </w:r>
      <w:r w:rsidRPr="00372F39">
        <w:rPr>
          <w:rFonts w:ascii="Times New Roman" w:hAnsi="Times New Roman" w:cs="Times New Roman"/>
          <w:b w:val="0"/>
          <w:bCs w:val="0"/>
          <w:sz w:val="28"/>
          <w:szCs w:val="28"/>
        </w:rPr>
        <w:softHyphen/>
      </w:r>
      <w:r w:rsidRPr="00372F39">
        <w:rPr>
          <w:rFonts w:ascii="Times New Roman" w:hAnsi="Times New Roman" w:cs="Times New Roman"/>
          <w:b w:val="0"/>
          <w:bCs w:val="0"/>
          <w:spacing w:val="2"/>
          <w:sz w:val="28"/>
          <w:szCs w:val="28"/>
        </w:rPr>
        <w:t>го обслуживания.</w:t>
      </w:r>
    </w:p>
    <w:p w:rsidR="00040F3B" w:rsidRPr="00372F39" w:rsidRDefault="00040F3B" w:rsidP="00372F39">
      <w:pPr>
        <w:shd w:val="clear" w:color="auto" w:fill="FFFFFF"/>
        <w:spacing w:line="360" w:lineRule="auto"/>
        <w:ind w:left="5" w:right="34" w:firstLine="398"/>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lastRenderedPageBreak/>
        <w:t xml:space="preserve">Эта система характеризует развитие видов электросвязи, которые </w:t>
      </w:r>
      <w:r w:rsidRPr="00372F39">
        <w:rPr>
          <w:rFonts w:ascii="Times New Roman" w:hAnsi="Times New Roman" w:cs="Times New Roman"/>
          <w:b w:val="0"/>
          <w:bCs w:val="0"/>
          <w:sz w:val="28"/>
          <w:szCs w:val="28"/>
        </w:rPr>
        <w:t xml:space="preserve">обеспечивают более 96 % доходов и на долю которых приходится около </w:t>
      </w:r>
      <w:r w:rsidRPr="00372F39">
        <w:rPr>
          <w:rFonts w:ascii="Times New Roman" w:hAnsi="Times New Roman" w:cs="Times New Roman"/>
          <w:b w:val="0"/>
          <w:bCs w:val="0"/>
          <w:spacing w:val="1"/>
          <w:sz w:val="28"/>
          <w:szCs w:val="28"/>
        </w:rPr>
        <w:t xml:space="preserve">97 % основных производственных фондов связи, что позволяет считать </w:t>
      </w:r>
      <w:r w:rsidRPr="00372F39">
        <w:rPr>
          <w:rFonts w:ascii="Times New Roman" w:hAnsi="Times New Roman" w:cs="Times New Roman"/>
          <w:b w:val="0"/>
          <w:bCs w:val="0"/>
          <w:spacing w:val="3"/>
          <w:sz w:val="28"/>
          <w:szCs w:val="28"/>
        </w:rPr>
        <w:t xml:space="preserve">ее достаточно репрезентативной. В то же время она без труда может </w:t>
      </w:r>
      <w:r w:rsidRPr="00372F39">
        <w:rPr>
          <w:rFonts w:ascii="Times New Roman" w:hAnsi="Times New Roman" w:cs="Times New Roman"/>
          <w:b w:val="0"/>
          <w:bCs w:val="0"/>
          <w:spacing w:val="4"/>
          <w:sz w:val="28"/>
          <w:szCs w:val="28"/>
        </w:rPr>
        <w:t xml:space="preserve">быть дополнена показателями, характеризующими уровень развития </w:t>
      </w:r>
      <w:r w:rsidRPr="00372F39">
        <w:rPr>
          <w:rFonts w:ascii="Times New Roman" w:hAnsi="Times New Roman" w:cs="Times New Roman"/>
          <w:b w:val="0"/>
          <w:bCs w:val="0"/>
          <w:spacing w:val="1"/>
          <w:sz w:val="28"/>
          <w:szCs w:val="28"/>
        </w:rPr>
        <w:t>новых услуг, таких как, например, интеллектуальные услуги и др.</w:t>
      </w:r>
    </w:p>
    <w:p w:rsidR="00040F3B" w:rsidRPr="00372F39" w:rsidRDefault="00040F3B" w:rsidP="00372F39">
      <w:pPr>
        <w:shd w:val="clear" w:color="auto" w:fill="FFFFFF"/>
        <w:spacing w:line="360" w:lineRule="auto"/>
        <w:ind w:left="5" w:right="34" w:firstLine="413"/>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В качестве нормативов частных индикаторов </w:t>
      </w:r>
      <w:r w:rsidRPr="00372F39">
        <w:rPr>
          <w:rFonts w:ascii="Times New Roman" w:hAnsi="Times New Roman" w:cs="Times New Roman"/>
          <w:b w:val="0"/>
          <w:i/>
          <w:iCs/>
          <w:spacing w:val="4"/>
          <w:sz w:val="28"/>
          <w:szCs w:val="28"/>
        </w:rPr>
        <w:t>Х</w:t>
      </w:r>
      <w:r w:rsidRPr="00372F39">
        <w:rPr>
          <w:rFonts w:ascii="Times New Roman" w:hAnsi="Times New Roman" w:cs="Times New Roman"/>
          <w:b w:val="0"/>
          <w:i/>
          <w:iCs/>
          <w:spacing w:val="4"/>
          <w:sz w:val="28"/>
          <w:szCs w:val="28"/>
          <w:vertAlign w:val="subscript"/>
        </w:rPr>
        <w:t>2</w:t>
      </w:r>
      <w:r w:rsidRPr="00372F39">
        <w:rPr>
          <w:rFonts w:ascii="Times New Roman" w:hAnsi="Times New Roman" w:cs="Times New Roman"/>
          <w:b w:val="0"/>
          <w:i/>
          <w:iCs/>
          <w:spacing w:val="4"/>
          <w:sz w:val="28"/>
          <w:szCs w:val="28"/>
        </w:rPr>
        <w:t>, Х</w:t>
      </w:r>
      <w:r w:rsidRPr="00372F39">
        <w:rPr>
          <w:rFonts w:ascii="Times New Roman" w:hAnsi="Times New Roman" w:cs="Times New Roman"/>
          <w:b w:val="0"/>
          <w:i/>
          <w:iCs/>
          <w:spacing w:val="4"/>
          <w:sz w:val="28"/>
          <w:szCs w:val="28"/>
          <w:vertAlign w:val="subscript"/>
        </w:rPr>
        <w:t>з</w:t>
      </w:r>
      <w:r w:rsidRPr="00372F39">
        <w:rPr>
          <w:rFonts w:ascii="Times New Roman" w:hAnsi="Times New Roman" w:cs="Times New Roman"/>
          <w:b w:val="0"/>
          <w:i/>
          <w:iCs/>
          <w:spacing w:val="4"/>
          <w:sz w:val="28"/>
          <w:szCs w:val="28"/>
        </w:rPr>
        <w:t>, Х</w:t>
      </w:r>
      <w:r w:rsidRPr="00372F39">
        <w:rPr>
          <w:rFonts w:ascii="Times New Roman" w:hAnsi="Times New Roman" w:cs="Times New Roman"/>
          <w:b w:val="0"/>
          <w:i/>
          <w:iCs/>
          <w:spacing w:val="4"/>
          <w:sz w:val="28"/>
          <w:szCs w:val="28"/>
          <w:vertAlign w:val="subscript"/>
        </w:rPr>
        <w:t>4</w:t>
      </w:r>
      <w:r w:rsidRPr="00372F39">
        <w:rPr>
          <w:rFonts w:ascii="Times New Roman" w:hAnsi="Times New Roman" w:cs="Times New Roman"/>
          <w:b w:val="0"/>
          <w:i/>
          <w:iCs/>
          <w:spacing w:val="4"/>
          <w:sz w:val="28"/>
          <w:szCs w:val="28"/>
        </w:rPr>
        <w:t>, Х</w:t>
      </w:r>
      <w:r w:rsidRPr="00372F39">
        <w:rPr>
          <w:rFonts w:ascii="Times New Roman" w:hAnsi="Times New Roman" w:cs="Times New Roman"/>
          <w:b w:val="0"/>
          <w:i/>
          <w:iCs/>
          <w:spacing w:val="4"/>
          <w:sz w:val="28"/>
          <w:szCs w:val="28"/>
          <w:vertAlign w:val="subscript"/>
        </w:rPr>
        <w:t>7</w:t>
      </w:r>
      <w:r w:rsidRPr="00372F39">
        <w:rPr>
          <w:rFonts w:ascii="Times New Roman" w:hAnsi="Times New Roman" w:cs="Times New Roman"/>
          <w:b w:val="0"/>
          <w:i/>
          <w:iCs/>
          <w:spacing w:val="4"/>
          <w:sz w:val="28"/>
          <w:szCs w:val="28"/>
        </w:rPr>
        <w:t>, Х</w:t>
      </w:r>
      <w:r w:rsidRPr="00372F39">
        <w:rPr>
          <w:rFonts w:ascii="Times New Roman" w:hAnsi="Times New Roman" w:cs="Times New Roman"/>
          <w:b w:val="0"/>
          <w:i/>
          <w:iCs/>
          <w:spacing w:val="4"/>
          <w:sz w:val="28"/>
          <w:szCs w:val="28"/>
          <w:vertAlign w:val="subscript"/>
        </w:rPr>
        <w:t>8</w:t>
      </w:r>
      <w:r w:rsidRPr="00372F39">
        <w:rPr>
          <w:rFonts w:ascii="Times New Roman" w:hAnsi="Times New Roman" w:cs="Times New Roman"/>
          <w:b w:val="0"/>
          <w:i/>
          <w:iCs/>
          <w:spacing w:val="4"/>
          <w:sz w:val="28"/>
          <w:szCs w:val="28"/>
        </w:rPr>
        <w:t xml:space="preserve">, </w:t>
      </w:r>
      <w:r w:rsidRPr="00372F39">
        <w:rPr>
          <w:rFonts w:ascii="Times New Roman" w:hAnsi="Times New Roman" w:cs="Times New Roman"/>
          <w:b w:val="0"/>
          <w:i/>
          <w:iCs/>
          <w:spacing w:val="1"/>
          <w:sz w:val="28"/>
          <w:szCs w:val="28"/>
        </w:rPr>
        <w:t>Х</w:t>
      </w:r>
      <w:r w:rsidRPr="00372F39">
        <w:rPr>
          <w:rFonts w:ascii="Times New Roman" w:hAnsi="Times New Roman" w:cs="Times New Roman"/>
          <w:b w:val="0"/>
          <w:i/>
          <w:iCs/>
          <w:spacing w:val="1"/>
          <w:sz w:val="28"/>
          <w:szCs w:val="28"/>
          <w:vertAlign w:val="subscript"/>
        </w:rPr>
        <w:t>12</w:t>
      </w:r>
      <w:r w:rsidRPr="00372F39">
        <w:rPr>
          <w:rFonts w:ascii="Times New Roman" w:hAnsi="Times New Roman" w:cs="Times New Roman"/>
          <w:b w:val="0"/>
          <w:i/>
          <w:iCs/>
          <w:spacing w:val="1"/>
          <w:sz w:val="28"/>
          <w:szCs w:val="28"/>
        </w:rPr>
        <w:t xml:space="preserve">, </w:t>
      </w:r>
      <w:r w:rsidRPr="00372F39">
        <w:rPr>
          <w:rFonts w:ascii="Times New Roman" w:hAnsi="Times New Roman" w:cs="Times New Roman"/>
          <w:b w:val="0"/>
          <w:bCs w:val="0"/>
          <w:i/>
          <w:iCs/>
          <w:spacing w:val="1"/>
          <w:sz w:val="28"/>
          <w:szCs w:val="28"/>
        </w:rPr>
        <w:t>Х</w:t>
      </w:r>
      <w:r w:rsidRPr="00372F39">
        <w:rPr>
          <w:rFonts w:ascii="Times New Roman" w:hAnsi="Times New Roman" w:cs="Times New Roman"/>
          <w:b w:val="0"/>
          <w:bCs w:val="0"/>
          <w:i/>
          <w:iCs/>
          <w:spacing w:val="1"/>
          <w:sz w:val="28"/>
          <w:szCs w:val="28"/>
          <w:vertAlign w:val="subscript"/>
        </w:rPr>
        <w:t>13</w:t>
      </w:r>
      <w:r w:rsidRPr="00372F39">
        <w:rPr>
          <w:rFonts w:ascii="Times New Roman" w:hAnsi="Times New Roman" w:cs="Times New Roman"/>
          <w:b w:val="0"/>
          <w:bCs w:val="0"/>
          <w:i/>
          <w:iCs/>
          <w:spacing w:val="1"/>
          <w:sz w:val="28"/>
          <w:szCs w:val="28"/>
        </w:rPr>
        <w:t xml:space="preserve"> </w:t>
      </w:r>
      <w:r w:rsidRPr="00372F39">
        <w:rPr>
          <w:rFonts w:ascii="Times New Roman" w:hAnsi="Times New Roman" w:cs="Times New Roman"/>
          <w:b w:val="0"/>
          <w:bCs w:val="0"/>
          <w:spacing w:val="1"/>
          <w:sz w:val="28"/>
          <w:szCs w:val="28"/>
        </w:rPr>
        <w:t xml:space="preserve">и </w:t>
      </w:r>
      <w:r w:rsidRPr="00372F39">
        <w:rPr>
          <w:rFonts w:ascii="Times New Roman" w:hAnsi="Times New Roman" w:cs="Times New Roman"/>
          <w:b w:val="0"/>
          <w:bCs w:val="0"/>
          <w:i/>
          <w:iCs/>
          <w:spacing w:val="1"/>
          <w:sz w:val="28"/>
          <w:szCs w:val="28"/>
        </w:rPr>
        <w:t>Х</w:t>
      </w:r>
      <w:r w:rsidRPr="00372F39">
        <w:rPr>
          <w:rFonts w:ascii="Times New Roman" w:hAnsi="Times New Roman" w:cs="Times New Roman"/>
          <w:b w:val="0"/>
          <w:bCs w:val="0"/>
          <w:i/>
          <w:iCs/>
          <w:spacing w:val="1"/>
          <w:sz w:val="28"/>
          <w:szCs w:val="28"/>
          <w:vertAlign w:val="subscript"/>
        </w:rPr>
        <w:t>14</w:t>
      </w:r>
      <w:r w:rsidRPr="00372F39">
        <w:rPr>
          <w:rFonts w:ascii="Times New Roman" w:hAnsi="Times New Roman" w:cs="Times New Roman"/>
          <w:b w:val="0"/>
          <w:bCs w:val="0"/>
          <w:i/>
          <w:iCs/>
          <w:spacing w:val="1"/>
          <w:sz w:val="28"/>
          <w:szCs w:val="28"/>
        </w:rPr>
        <w:t xml:space="preserve"> </w:t>
      </w:r>
      <w:r w:rsidRPr="00372F39">
        <w:rPr>
          <w:rFonts w:ascii="Times New Roman" w:hAnsi="Times New Roman" w:cs="Times New Roman"/>
          <w:b w:val="0"/>
          <w:bCs w:val="0"/>
          <w:spacing w:val="1"/>
          <w:sz w:val="28"/>
          <w:szCs w:val="28"/>
        </w:rPr>
        <w:t xml:space="preserve">установлено максимально возможное значение, равное 100 %, а по остальным показателям нормативные значения были взяты </w:t>
      </w:r>
      <w:r w:rsidRPr="00372F39">
        <w:rPr>
          <w:rFonts w:ascii="Times New Roman" w:hAnsi="Times New Roman" w:cs="Times New Roman"/>
          <w:b w:val="0"/>
          <w:bCs w:val="0"/>
          <w:spacing w:val="3"/>
          <w:sz w:val="28"/>
          <w:szCs w:val="28"/>
        </w:rPr>
        <w:t>с учетом параметров, установленных концепциями развития соответ</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4"/>
          <w:sz w:val="28"/>
          <w:szCs w:val="28"/>
        </w:rPr>
        <w:t xml:space="preserve">ствующих подотраслей и видов услуг, а также мировых тенденций </w:t>
      </w:r>
      <w:r w:rsidRPr="00372F39">
        <w:rPr>
          <w:rFonts w:ascii="Times New Roman" w:hAnsi="Times New Roman" w:cs="Times New Roman"/>
          <w:b w:val="0"/>
          <w:bCs w:val="0"/>
          <w:spacing w:val="3"/>
          <w:sz w:val="28"/>
          <w:szCs w:val="28"/>
        </w:rPr>
        <w:t>развития инфокоммуникаций.</w:t>
      </w:r>
    </w:p>
    <w:p w:rsidR="00040F3B" w:rsidRDefault="00040F3B" w:rsidP="00372F39">
      <w:pPr>
        <w:shd w:val="clear" w:color="auto" w:fill="FFFFFF"/>
        <w:spacing w:line="360" w:lineRule="auto"/>
        <w:ind w:left="24" w:right="24" w:firstLine="403"/>
        <w:jc w:val="both"/>
        <w:rPr>
          <w:rFonts w:ascii="Times New Roman" w:hAnsi="Times New Roman" w:cs="Times New Roman"/>
          <w:b w:val="0"/>
          <w:bCs w:val="0"/>
          <w:spacing w:val="3"/>
          <w:sz w:val="28"/>
          <w:szCs w:val="28"/>
        </w:rPr>
      </w:pPr>
      <w:r w:rsidRPr="00372F39">
        <w:rPr>
          <w:rFonts w:ascii="Times New Roman" w:hAnsi="Times New Roman" w:cs="Times New Roman"/>
          <w:b w:val="0"/>
          <w:bCs w:val="0"/>
          <w:spacing w:val="6"/>
          <w:sz w:val="28"/>
          <w:szCs w:val="28"/>
        </w:rPr>
        <w:t xml:space="preserve">Комплексная оценка уровня развития электросвязи на основе </w:t>
      </w:r>
      <w:r w:rsidRPr="00372F39">
        <w:rPr>
          <w:rFonts w:ascii="Times New Roman" w:hAnsi="Times New Roman" w:cs="Times New Roman"/>
          <w:b w:val="0"/>
          <w:bCs w:val="0"/>
          <w:spacing w:val="4"/>
          <w:sz w:val="28"/>
          <w:szCs w:val="28"/>
        </w:rPr>
        <w:t xml:space="preserve">выбранной системы показателей осуществляется в подотраслевом и </w:t>
      </w:r>
      <w:r w:rsidRPr="00372F39">
        <w:rPr>
          <w:rFonts w:ascii="Times New Roman" w:hAnsi="Times New Roman" w:cs="Times New Roman"/>
          <w:b w:val="0"/>
          <w:bCs w:val="0"/>
          <w:spacing w:val="3"/>
          <w:sz w:val="28"/>
          <w:szCs w:val="28"/>
        </w:rPr>
        <w:t>региональном аспектах по следующему алгоритму. Вначале произво</w:t>
      </w:r>
      <w:r w:rsidRPr="00372F39">
        <w:rPr>
          <w:rFonts w:ascii="Times New Roman" w:hAnsi="Times New Roman" w:cs="Times New Roman"/>
          <w:b w:val="0"/>
          <w:bCs w:val="0"/>
          <w:spacing w:val="3"/>
          <w:sz w:val="28"/>
          <w:szCs w:val="28"/>
        </w:rPr>
        <w:softHyphen/>
      </w:r>
      <w:r w:rsidRPr="00372F39">
        <w:rPr>
          <w:rFonts w:ascii="Times New Roman" w:hAnsi="Times New Roman" w:cs="Times New Roman"/>
          <w:b w:val="0"/>
          <w:bCs w:val="0"/>
          <w:spacing w:val="2"/>
          <w:sz w:val="28"/>
          <w:szCs w:val="28"/>
        </w:rPr>
        <w:t>дится расчет относительных индикативных показателей уровня разви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3"/>
          <w:sz w:val="28"/>
          <w:szCs w:val="28"/>
        </w:rPr>
        <w:t xml:space="preserve">тия электросвязи в </w:t>
      </w:r>
      <w:r w:rsidRPr="00372F39">
        <w:rPr>
          <w:rFonts w:ascii="Times New Roman" w:hAnsi="Times New Roman" w:cs="Times New Roman"/>
          <w:b w:val="0"/>
          <w:bCs w:val="0"/>
          <w:spacing w:val="3"/>
          <w:sz w:val="28"/>
          <w:szCs w:val="28"/>
          <w:lang w:val="en-US"/>
        </w:rPr>
        <w:t>i</w:t>
      </w:r>
      <w:r w:rsidRPr="00372F39">
        <w:rPr>
          <w:rFonts w:ascii="Times New Roman" w:hAnsi="Times New Roman" w:cs="Times New Roman"/>
          <w:b w:val="0"/>
          <w:bCs w:val="0"/>
          <w:spacing w:val="3"/>
          <w:sz w:val="28"/>
          <w:szCs w:val="28"/>
        </w:rPr>
        <w:t xml:space="preserve">-ом регионе </w:t>
      </w:r>
      <w:r w:rsidRPr="00372F39">
        <w:rPr>
          <w:rFonts w:ascii="Times New Roman" w:hAnsi="Times New Roman" w:cs="Times New Roman"/>
          <w:b w:val="0"/>
          <w:bCs w:val="0"/>
          <w:i/>
          <w:iCs/>
          <w:spacing w:val="3"/>
          <w:sz w:val="28"/>
          <w:szCs w:val="28"/>
        </w:rPr>
        <w:t>(</w:t>
      </w:r>
      <w:r w:rsidRPr="00372F39">
        <w:rPr>
          <w:rFonts w:ascii="Times New Roman" w:hAnsi="Times New Roman" w:cs="Times New Roman"/>
          <w:b w:val="0"/>
          <w:bCs w:val="0"/>
          <w:i/>
          <w:iCs/>
          <w:spacing w:val="3"/>
          <w:sz w:val="28"/>
          <w:szCs w:val="28"/>
          <w:lang w:val="en-US"/>
        </w:rPr>
        <w:t>i</w:t>
      </w:r>
      <w:r w:rsidRPr="00372F39">
        <w:rPr>
          <w:rFonts w:ascii="Times New Roman" w:hAnsi="Times New Roman" w:cs="Times New Roman"/>
          <w:b w:val="0"/>
          <w:bCs w:val="0"/>
          <w:i/>
          <w:iCs/>
          <w:spacing w:val="3"/>
          <w:sz w:val="28"/>
          <w:szCs w:val="28"/>
          <w:vertAlign w:val="subscript"/>
        </w:rPr>
        <w:t>отн</w:t>
      </w:r>
      <w:r w:rsidRPr="00372F39">
        <w:rPr>
          <w:rFonts w:ascii="Times New Roman" w:hAnsi="Times New Roman" w:cs="Times New Roman"/>
          <w:b w:val="0"/>
          <w:bCs w:val="0"/>
          <w:i/>
          <w:iCs/>
          <w:spacing w:val="3"/>
          <w:sz w:val="28"/>
          <w:szCs w:val="28"/>
        </w:rPr>
        <w:t xml:space="preserve">) </w:t>
      </w:r>
      <w:r w:rsidRPr="00372F39">
        <w:rPr>
          <w:rFonts w:ascii="Times New Roman" w:hAnsi="Times New Roman" w:cs="Times New Roman"/>
          <w:b w:val="0"/>
          <w:bCs w:val="0"/>
          <w:spacing w:val="3"/>
          <w:sz w:val="28"/>
          <w:szCs w:val="28"/>
        </w:rPr>
        <w:t>по формуле:</w:t>
      </w:r>
    </w:p>
    <w:p w:rsidR="009F7C53" w:rsidRDefault="009F7C53" w:rsidP="00372F39">
      <w:pPr>
        <w:shd w:val="clear" w:color="auto" w:fill="FFFFFF"/>
        <w:spacing w:line="360" w:lineRule="auto"/>
        <w:ind w:left="24" w:right="24" w:firstLine="403"/>
        <w:jc w:val="both"/>
        <w:rPr>
          <w:rFonts w:ascii="Times New Roman" w:hAnsi="Times New Roman" w:cs="Times New Roman"/>
          <w:b w:val="0"/>
          <w:bCs w:val="0"/>
          <w:i/>
          <w:iCs/>
          <w:spacing w:val="3"/>
          <w:sz w:val="28"/>
          <w:szCs w:val="28"/>
        </w:rPr>
      </w:pPr>
    </w:p>
    <w:p w:rsidR="009F7C53" w:rsidRDefault="009F7C53" w:rsidP="009F7C53">
      <w:pPr>
        <w:shd w:val="clear" w:color="auto" w:fill="FFFFFF"/>
        <w:spacing w:line="360" w:lineRule="auto"/>
        <w:ind w:left="24" w:right="24" w:firstLine="403"/>
        <w:jc w:val="center"/>
        <w:rPr>
          <w:rFonts w:ascii="Times New Roman" w:hAnsi="Times New Roman" w:cs="Times New Roman"/>
          <w:b w:val="0"/>
          <w:bCs w:val="0"/>
          <w:spacing w:val="3"/>
          <w:sz w:val="28"/>
          <w:szCs w:val="28"/>
        </w:rPr>
      </w:pPr>
      <w:r w:rsidRPr="00372F39">
        <w:rPr>
          <w:rFonts w:ascii="Times New Roman" w:hAnsi="Times New Roman" w:cs="Times New Roman"/>
          <w:b w:val="0"/>
          <w:bCs w:val="0"/>
          <w:i/>
          <w:iCs/>
          <w:spacing w:val="3"/>
          <w:sz w:val="28"/>
          <w:szCs w:val="28"/>
          <w:lang w:val="en-US"/>
        </w:rPr>
        <w:t>i</w:t>
      </w:r>
      <w:r w:rsidRPr="00372F39">
        <w:rPr>
          <w:rFonts w:ascii="Times New Roman" w:hAnsi="Times New Roman" w:cs="Times New Roman"/>
          <w:b w:val="0"/>
          <w:bCs w:val="0"/>
          <w:i/>
          <w:iCs/>
          <w:spacing w:val="3"/>
          <w:sz w:val="28"/>
          <w:szCs w:val="28"/>
          <w:vertAlign w:val="subscript"/>
        </w:rPr>
        <w:t>отн</w:t>
      </w:r>
      <w:r>
        <w:rPr>
          <w:rFonts w:ascii="Times New Roman" w:hAnsi="Times New Roman" w:cs="Times New Roman"/>
          <w:b w:val="0"/>
          <w:sz w:val="28"/>
          <w:szCs w:val="28"/>
          <w:vertAlign w:val="superscript"/>
        </w:rPr>
        <w:t xml:space="preserve">=  </w:t>
      </w:r>
      <w:r w:rsidRPr="00372F39">
        <w:rPr>
          <w:rFonts w:ascii="Times New Roman" w:hAnsi="Times New Roman" w:cs="Times New Roman"/>
          <w:b w:val="0"/>
          <w:bCs w:val="0"/>
          <w:spacing w:val="4"/>
          <w:position w:val="-14"/>
          <w:sz w:val="28"/>
          <w:szCs w:val="28"/>
        </w:rPr>
        <w:object w:dxaOrig="400" w:dyaOrig="400">
          <v:shape id="_x0000_i1037" type="#_x0000_t75" style="width:20.25pt;height:20.25pt" o:ole="">
            <v:imagedata r:id="rId26" o:title=""/>
          </v:shape>
          <o:OLEObject Type="Embed" ProgID="Equation.3" ShapeID="_x0000_i1037" DrawAspect="Content" ObjectID="_1493803256" r:id="rId27"/>
        </w:object>
      </w:r>
      <w:r>
        <w:rPr>
          <w:rFonts w:ascii="Times New Roman" w:hAnsi="Times New Roman" w:cs="Times New Roman"/>
          <w:b w:val="0"/>
          <w:bCs w:val="0"/>
          <w:spacing w:val="-2"/>
          <w:sz w:val="28"/>
          <w:szCs w:val="28"/>
        </w:rPr>
        <w:t>/</w:t>
      </w:r>
      <w:r w:rsidRPr="00372F39">
        <w:rPr>
          <w:rFonts w:ascii="Times New Roman" w:hAnsi="Times New Roman" w:cs="Times New Roman"/>
          <w:b w:val="0"/>
          <w:bCs w:val="0"/>
          <w:spacing w:val="4"/>
          <w:position w:val="-14"/>
          <w:sz w:val="28"/>
          <w:szCs w:val="28"/>
        </w:rPr>
        <w:object w:dxaOrig="420" w:dyaOrig="400">
          <v:shape id="_x0000_i1038" type="#_x0000_t75" style="width:20.25pt;height:20.25pt" o:ole="">
            <v:imagedata r:id="rId28" o:title=""/>
          </v:shape>
          <o:OLEObject Type="Embed" ProgID="Equation.3" ShapeID="_x0000_i1038" DrawAspect="Content" ObjectID="_1493803257" r:id="rId29"/>
        </w:object>
      </w:r>
    </w:p>
    <w:p w:rsidR="00040F3B" w:rsidRPr="005212CD" w:rsidRDefault="00040F3B" w:rsidP="00372F39">
      <w:pPr>
        <w:spacing w:before="120"/>
        <w:ind w:left="2371" w:right="1944"/>
        <w:jc w:val="center"/>
        <w:rPr>
          <w:rFonts w:ascii="Times New Roman" w:hAnsi="Times New Roman" w:cs="Times New Roman"/>
          <w:b w:val="0"/>
          <w:bCs w:val="0"/>
          <w:sz w:val="24"/>
          <w:szCs w:val="24"/>
        </w:rPr>
      </w:pPr>
    </w:p>
    <w:p w:rsidR="00040F3B" w:rsidRPr="00372F39" w:rsidRDefault="00040F3B" w:rsidP="00372F39">
      <w:pPr>
        <w:shd w:val="clear" w:color="auto" w:fill="FFFFFF"/>
        <w:spacing w:line="360" w:lineRule="auto"/>
        <w:ind w:left="40" w:right="6" w:firstLine="397"/>
        <w:jc w:val="both"/>
        <w:rPr>
          <w:rFonts w:ascii="Times New Roman" w:hAnsi="Times New Roman" w:cs="Times New Roman"/>
          <w:b w:val="0"/>
          <w:sz w:val="28"/>
          <w:szCs w:val="28"/>
        </w:rPr>
      </w:pPr>
      <w:r w:rsidRPr="00372F39">
        <w:rPr>
          <w:rFonts w:ascii="Times New Roman" w:hAnsi="Times New Roman" w:cs="Times New Roman"/>
          <w:b w:val="0"/>
          <w:bCs w:val="0"/>
          <w:spacing w:val="4"/>
          <w:sz w:val="28"/>
          <w:szCs w:val="28"/>
        </w:rPr>
        <w:t xml:space="preserve">где: </w:t>
      </w:r>
      <w:r w:rsidRPr="00372F39">
        <w:rPr>
          <w:rFonts w:ascii="Times New Roman" w:hAnsi="Times New Roman" w:cs="Times New Roman"/>
          <w:b w:val="0"/>
          <w:bCs w:val="0"/>
          <w:spacing w:val="4"/>
          <w:position w:val="-14"/>
          <w:sz w:val="28"/>
          <w:szCs w:val="28"/>
        </w:rPr>
        <w:object w:dxaOrig="400" w:dyaOrig="400">
          <v:shape id="_x0000_i1039" type="#_x0000_t75" style="width:20.25pt;height:20.25pt" o:ole="">
            <v:imagedata r:id="rId26" o:title=""/>
          </v:shape>
          <o:OLEObject Type="Embed" ProgID="Equation.3" ShapeID="_x0000_i1039" DrawAspect="Content" ObjectID="_1493803258" r:id="rId30"/>
        </w:object>
      </w:r>
      <w:r w:rsidRPr="00372F39">
        <w:rPr>
          <w:rFonts w:ascii="Times New Roman" w:hAnsi="Times New Roman" w:cs="Times New Roman"/>
          <w:b w:val="0"/>
          <w:bCs w:val="0"/>
          <w:i/>
          <w:iCs/>
          <w:spacing w:val="4"/>
          <w:sz w:val="28"/>
          <w:szCs w:val="28"/>
        </w:rPr>
        <w:t xml:space="preserve"> - </w:t>
      </w:r>
      <w:r w:rsidRPr="00372F39">
        <w:rPr>
          <w:rFonts w:ascii="Times New Roman" w:hAnsi="Times New Roman" w:cs="Times New Roman"/>
          <w:b w:val="0"/>
          <w:bCs w:val="0"/>
          <w:spacing w:val="4"/>
          <w:sz w:val="28"/>
          <w:szCs w:val="28"/>
        </w:rPr>
        <w:t xml:space="preserve">фактическое значение </w:t>
      </w:r>
      <w:r w:rsidRPr="00372F39">
        <w:rPr>
          <w:rFonts w:ascii="Times New Roman" w:hAnsi="Times New Roman" w:cs="Times New Roman"/>
          <w:b w:val="0"/>
          <w:bCs w:val="0"/>
          <w:spacing w:val="4"/>
          <w:sz w:val="28"/>
          <w:szCs w:val="28"/>
          <w:lang w:val="en-US"/>
        </w:rPr>
        <w:t>j</w:t>
      </w:r>
      <w:r w:rsidRPr="00372F39">
        <w:rPr>
          <w:rFonts w:ascii="Times New Roman" w:hAnsi="Times New Roman" w:cs="Times New Roman"/>
          <w:b w:val="0"/>
          <w:bCs w:val="0"/>
          <w:spacing w:val="4"/>
          <w:sz w:val="28"/>
          <w:szCs w:val="28"/>
        </w:rPr>
        <w:t>-</w:t>
      </w:r>
      <w:r w:rsidRPr="00372F39">
        <w:rPr>
          <w:rFonts w:ascii="Times New Roman" w:hAnsi="Times New Roman" w:cs="Times New Roman"/>
          <w:b w:val="0"/>
          <w:bCs w:val="0"/>
          <w:spacing w:val="4"/>
          <w:sz w:val="28"/>
          <w:szCs w:val="28"/>
          <w:lang w:val="en-US"/>
        </w:rPr>
        <w:t>ro</w:t>
      </w:r>
      <w:r w:rsidRPr="00372F39">
        <w:rPr>
          <w:rFonts w:ascii="Times New Roman" w:hAnsi="Times New Roman" w:cs="Times New Roman"/>
          <w:b w:val="0"/>
          <w:bCs w:val="0"/>
          <w:spacing w:val="4"/>
          <w:sz w:val="28"/>
          <w:szCs w:val="28"/>
        </w:rPr>
        <w:t xml:space="preserve"> частного индикативного пока</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2"/>
          <w:sz w:val="28"/>
          <w:szCs w:val="28"/>
        </w:rPr>
        <w:t>зателя, характеризующего развитие конкретного вида или услуги элек</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 xml:space="preserve">тросвязи в </w:t>
      </w:r>
      <w:r w:rsidRPr="00372F39">
        <w:rPr>
          <w:rFonts w:ascii="Times New Roman" w:hAnsi="Times New Roman" w:cs="Times New Roman"/>
          <w:b w:val="0"/>
          <w:bCs w:val="0"/>
          <w:spacing w:val="4"/>
          <w:sz w:val="28"/>
          <w:szCs w:val="28"/>
          <w:lang w:val="en-US"/>
        </w:rPr>
        <w:t>i</w:t>
      </w:r>
      <w:r w:rsidRPr="00372F39">
        <w:rPr>
          <w:rFonts w:ascii="Times New Roman" w:hAnsi="Times New Roman" w:cs="Times New Roman"/>
          <w:b w:val="0"/>
          <w:bCs w:val="0"/>
          <w:spacing w:val="4"/>
          <w:sz w:val="28"/>
          <w:szCs w:val="28"/>
        </w:rPr>
        <w:t xml:space="preserve">-ом регионе в анализируемом году; </w:t>
      </w:r>
      <w:r w:rsidRPr="00372F39">
        <w:rPr>
          <w:rFonts w:ascii="Times New Roman" w:hAnsi="Times New Roman" w:cs="Times New Roman"/>
          <w:b w:val="0"/>
          <w:bCs w:val="0"/>
          <w:spacing w:val="4"/>
          <w:position w:val="-14"/>
          <w:sz w:val="28"/>
          <w:szCs w:val="28"/>
        </w:rPr>
        <w:object w:dxaOrig="420" w:dyaOrig="400">
          <v:shape id="_x0000_i1040" type="#_x0000_t75" style="width:20.25pt;height:20.25pt" o:ole="">
            <v:imagedata r:id="rId28" o:title=""/>
          </v:shape>
          <o:OLEObject Type="Embed" ProgID="Equation.3" ShapeID="_x0000_i1040" DrawAspect="Content" ObjectID="_1493803259" r:id="rId31"/>
        </w:object>
      </w:r>
      <w:r w:rsidRPr="00372F39">
        <w:rPr>
          <w:rFonts w:ascii="Times New Roman" w:hAnsi="Times New Roman" w:cs="Times New Roman"/>
          <w:b w:val="0"/>
          <w:bCs w:val="0"/>
          <w:spacing w:val="4"/>
          <w:sz w:val="28"/>
          <w:szCs w:val="28"/>
        </w:rPr>
        <w:t xml:space="preserve"> - нормативное зна</w:t>
      </w:r>
      <w:r w:rsidRPr="00372F39">
        <w:rPr>
          <w:rFonts w:ascii="Times New Roman" w:hAnsi="Times New Roman" w:cs="Times New Roman"/>
          <w:b w:val="0"/>
          <w:bCs w:val="0"/>
          <w:spacing w:val="4"/>
          <w:sz w:val="28"/>
          <w:szCs w:val="28"/>
        </w:rPr>
        <w:softHyphen/>
      </w:r>
      <w:r w:rsidRPr="00372F39">
        <w:rPr>
          <w:rFonts w:ascii="Times New Roman" w:hAnsi="Times New Roman" w:cs="Times New Roman"/>
          <w:b w:val="0"/>
          <w:bCs w:val="0"/>
          <w:spacing w:val="7"/>
          <w:sz w:val="28"/>
          <w:szCs w:val="28"/>
        </w:rPr>
        <w:t xml:space="preserve">чение </w:t>
      </w:r>
      <w:r w:rsidRPr="00372F39">
        <w:rPr>
          <w:rFonts w:ascii="Times New Roman" w:hAnsi="Times New Roman" w:cs="Times New Roman"/>
          <w:b w:val="0"/>
          <w:bCs w:val="0"/>
          <w:spacing w:val="7"/>
          <w:sz w:val="28"/>
          <w:szCs w:val="28"/>
          <w:lang w:val="en-US"/>
        </w:rPr>
        <w:t>j</w:t>
      </w:r>
      <w:r w:rsidRPr="00372F39">
        <w:rPr>
          <w:rFonts w:ascii="Times New Roman" w:hAnsi="Times New Roman" w:cs="Times New Roman"/>
          <w:b w:val="0"/>
          <w:bCs w:val="0"/>
          <w:spacing w:val="7"/>
          <w:sz w:val="28"/>
          <w:szCs w:val="28"/>
        </w:rPr>
        <w:t>-</w:t>
      </w:r>
      <w:r w:rsidRPr="00372F39">
        <w:rPr>
          <w:rFonts w:ascii="Times New Roman" w:hAnsi="Times New Roman" w:cs="Times New Roman"/>
          <w:b w:val="0"/>
          <w:bCs w:val="0"/>
          <w:spacing w:val="7"/>
          <w:sz w:val="28"/>
          <w:szCs w:val="28"/>
          <w:lang w:val="en-US"/>
        </w:rPr>
        <w:t>ro</w:t>
      </w:r>
      <w:r w:rsidRPr="00372F39">
        <w:rPr>
          <w:rFonts w:ascii="Times New Roman" w:hAnsi="Times New Roman" w:cs="Times New Roman"/>
          <w:b w:val="0"/>
          <w:bCs w:val="0"/>
          <w:spacing w:val="7"/>
          <w:sz w:val="28"/>
          <w:szCs w:val="28"/>
        </w:rPr>
        <w:t xml:space="preserve"> частного индикативного показателя, характеризующего </w:t>
      </w:r>
      <w:r w:rsidRPr="00372F39">
        <w:rPr>
          <w:rFonts w:ascii="Times New Roman" w:hAnsi="Times New Roman" w:cs="Times New Roman"/>
          <w:b w:val="0"/>
          <w:bCs w:val="0"/>
          <w:spacing w:val="3"/>
          <w:sz w:val="28"/>
          <w:szCs w:val="28"/>
        </w:rPr>
        <w:t>развитие конкретного вида или услуги электросвязи.</w:t>
      </w:r>
    </w:p>
    <w:p w:rsidR="00040F3B" w:rsidRDefault="00040F3B" w:rsidP="00372F39">
      <w:pPr>
        <w:shd w:val="clear" w:color="auto" w:fill="FFFFFF"/>
        <w:spacing w:line="360" w:lineRule="auto"/>
        <w:ind w:left="43" w:firstLine="408"/>
        <w:jc w:val="both"/>
        <w:rPr>
          <w:rFonts w:ascii="Times New Roman" w:hAnsi="Times New Roman" w:cs="Times New Roman"/>
          <w:b w:val="0"/>
          <w:bCs w:val="0"/>
          <w:spacing w:val="3"/>
          <w:sz w:val="28"/>
          <w:szCs w:val="28"/>
        </w:rPr>
      </w:pPr>
      <w:r w:rsidRPr="00372F39">
        <w:rPr>
          <w:rFonts w:ascii="Times New Roman" w:hAnsi="Times New Roman" w:cs="Times New Roman"/>
          <w:b w:val="0"/>
          <w:bCs w:val="0"/>
          <w:spacing w:val="4"/>
          <w:sz w:val="28"/>
          <w:szCs w:val="28"/>
        </w:rPr>
        <w:t xml:space="preserve">По каждой группе индикативных показателей, характеризующих </w:t>
      </w:r>
      <w:r w:rsidRPr="00372F39">
        <w:rPr>
          <w:rFonts w:ascii="Times New Roman" w:hAnsi="Times New Roman" w:cs="Times New Roman"/>
          <w:b w:val="0"/>
          <w:bCs w:val="0"/>
          <w:spacing w:val="2"/>
          <w:sz w:val="28"/>
          <w:szCs w:val="28"/>
        </w:rPr>
        <w:t>уровень развития отдельной подотрасли электросвязи (междугородной телефонной, документальной и местной телефонной связи), рассчиты</w:t>
      </w:r>
      <w:r w:rsidRPr="00372F39">
        <w:rPr>
          <w:rFonts w:ascii="Times New Roman" w:hAnsi="Times New Roman" w:cs="Times New Roman"/>
          <w:b w:val="0"/>
          <w:bCs w:val="0"/>
          <w:spacing w:val="2"/>
          <w:sz w:val="28"/>
          <w:szCs w:val="28"/>
        </w:rPr>
        <w:softHyphen/>
        <w:t>вается обобщающий подотраслевой показатель уровня развития элек</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2"/>
          <w:sz w:val="28"/>
          <w:szCs w:val="28"/>
        </w:rPr>
        <w:lastRenderedPageBreak/>
        <w:t xml:space="preserve">тросвязи по каждому региону </w:t>
      </w:r>
      <w:r w:rsidRPr="00372F39">
        <w:rPr>
          <w:rFonts w:ascii="Times New Roman" w:hAnsi="Times New Roman" w:cs="Times New Roman"/>
          <w:b w:val="0"/>
          <w:bCs w:val="0"/>
          <w:i/>
          <w:iCs/>
          <w:spacing w:val="-2"/>
          <w:sz w:val="28"/>
          <w:szCs w:val="28"/>
        </w:rPr>
        <w:t>(</w:t>
      </w:r>
      <w:r w:rsidRPr="00372F39">
        <w:rPr>
          <w:rFonts w:ascii="Times New Roman" w:hAnsi="Times New Roman" w:cs="Times New Roman"/>
          <w:b w:val="0"/>
          <w:bCs w:val="0"/>
          <w:i/>
          <w:iCs/>
          <w:spacing w:val="-2"/>
          <w:position w:val="-12"/>
          <w:sz w:val="28"/>
          <w:szCs w:val="28"/>
        </w:rPr>
        <w:object w:dxaOrig="1120" w:dyaOrig="499">
          <v:shape id="_x0000_i1041" type="#_x0000_t75" style="width:56.25pt;height:24.75pt" o:ole="">
            <v:imagedata r:id="rId32" o:title=""/>
          </v:shape>
          <o:OLEObject Type="Embed" ProgID="Equation.3" ShapeID="_x0000_i1041" DrawAspect="Content" ObjectID="_1493803260" r:id="rId33"/>
        </w:object>
      </w:r>
      <w:r w:rsidRPr="00372F39">
        <w:rPr>
          <w:rFonts w:ascii="Times New Roman" w:hAnsi="Times New Roman" w:cs="Times New Roman"/>
          <w:b w:val="0"/>
          <w:bCs w:val="0"/>
          <w:i/>
          <w:iCs/>
          <w:spacing w:val="-2"/>
          <w:sz w:val="28"/>
          <w:szCs w:val="28"/>
        </w:rPr>
        <w:t xml:space="preserve">) </w:t>
      </w:r>
      <w:r w:rsidRPr="00372F39">
        <w:rPr>
          <w:rFonts w:ascii="Times New Roman" w:hAnsi="Times New Roman" w:cs="Times New Roman"/>
          <w:b w:val="0"/>
          <w:bCs w:val="0"/>
          <w:spacing w:val="-2"/>
          <w:sz w:val="28"/>
          <w:szCs w:val="28"/>
        </w:rPr>
        <w:t xml:space="preserve">как средняя геометрическая из </w:t>
      </w:r>
      <w:r w:rsidRPr="00372F39">
        <w:rPr>
          <w:rFonts w:ascii="Times New Roman" w:hAnsi="Times New Roman" w:cs="Times New Roman"/>
          <w:b w:val="0"/>
          <w:bCs w:val="0"/>
          <w:spacing w:val="6"/>
          <w:sz w:val="28"/>
          <w:szCs w:val="28"/>
        </w:rPr>
        <w:t xml:space="preserve">произведений относительных индикативных показателей развития </w:t>
      </w:r>
      <w:r w:rsidRPr="00372F39">
        <w:rPr>
          <w:rFonts w:ascii="Times New Roman" w:hAnsi="Times New Roman" w:cs="Times New Roman"/>
          <w:b w:val="0"/>
          <w:bCs w:val="0"/>
          <w:spacing w:val="3"/>
          <w:sz w:val="28"/>
          <w:szCs w:val="28"/>
        </w:rPr>
        <w:t>соответствующей подотрасли:</w:t>
      </w:r>
    </w:p>
    <w:p w:rsidR="00040F3B" w:rsidRPr="005212CD" w:rsidRDefault="00040F3B" w:rsidP="00372F39">
      <w:pPr>
        <w:spacing w:before="58"/>
        <w:ind w:left="1536" w:right="1454"/>
        <w:jc w:val="center"/>
        <w:rPr>
          <w:rFonts w:ascii="Times New Roman" w:hAnsi="Times New Roman" w:cs="Times New Roman"/>
          <w:b w:val="0"/>
          <w:bCs w:val="0"/>
          <w:sz w:val="24"/>
          <w:szCs w:val="24"/>
        </w:rPr>
      </w:pPr>
      <w:r w:rsidRPr="005212CD">
        <w:rPr>
          <w:rFonts w:ascii="Times New Roman" w:hAnsi="Times New Roman" w:cs="Times New Roman"/>
          <w:b w:val="0"/>
          <w:bCs w:val="0"/>
          <w:noProof/>
          <w:sz w:val="24"/>
          <w:szCs w:val="24"/>
        </w:rPr>
        <w:drawing>
          <wp:anchor distT="0" distB="0" distL="114300" distR="114300" simplePos="0" relativeHeight="251676672" behindDoc="1" locked="0" layoutInCell="1" allowOverlap="1" wp14:anchorId="217DC716" wp14:editId="714B4A8A">
            <wp:simplePos x="0" y="0"/>
            <wp:positionH relativeFrom="column">
              <wp:posOffset>1706880</wp:posOffset>
            </wp:positionH>
            <wp:positionV relativeFrom="paragraph">
              <wp:posOffset>42545</wp:posOffset>
            </wp:positionV>
            <wp:extent cx="3143250" cy="552450"/>
            <wp:effectExtent l="0" t="0" r="0" b="0"/>
            <wp:wrapThrough wrapText="bothSides">
              <wp:wrapPolygon edited="0">
                <wp:start x="0" y="0"/>
                <wp:lineTo x="0" y="20855"/>
                <wp:lineTo x="21469" y="20855"/>
                <wp:lineTo x="21469"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10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3143250" cy="552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F7C53" w:rsidRDefault="009F7C53" w:rsidP="00372F39">
      <w:pPr>
        <w:shd w:val="clear" w:color="auto" w:fill="FFFFFF"/>
        <w:spacing w:before="312" w:line="360" w:lineRule="auto"/>
        <w:ind w:left="53" w:firstLine="408"/>
        <w:jc w:val="both"/>
        <w:rPr>
          <w:rFonts w:ascii="Times New Roman" w:hAnsi="Times New Roman" w:cs="Times New Roman"/>
          <w:b w:val="0"/>
          <w:bCs w:val="0"/>
          <w:spacing w:val="-1"/>
          <w:sz w:val="28"/>
          <w:szCs w:val="28"/>
        </w:rPr>
      </w:pPr>
    </w:p>
    <w:p w:rsidR="00040F3B" w:rsidRPr="00372F39" w:rsidRDefault="00040F3B" w:rsidP="00372F39">
      <w:pPr>
        <w:shd w:val="clear" w:color="auto" w:fill="FFFFFF"/>
        <w:spacing w:before="312" w:line="360" w:lineRule="auto"/>
        <w:ind w:left="53" w:firstLine="408"/>
        <w:jc w:val="both"/>
        <w:rPr>
          <w:rFonts w:ascii="Times New Roman" w:hAnsi="Times New Roman" w:cs="Times New Roman"/>
          <w:b w:val="0"/>
          <w:sz w:val="28"/>
          <w:szCs w:val="28"/>
        </w:rPr>
      </w:pPr>
      <w:r w:rsidRPr="00372F39">
        <w:rPr>
          <w:rFonts w:ascii="Times New Roman" w:hAnsi="Times New Roman" w:cs="Times New Roman"/>
          <w:b w:val="0"/>
          <w:bCs w:val="0"/>
          <w:spacing w:val="-1"/>
          <w:sz w:val="28"/>
          <w:szCs w:val="28"/>
        </w:rPr>
        <w:t xml:space="preserve">где: </w:t>
      </w:r>
      <w:r w:rsidRPr="00372F39">
        <w:rPr>
          <w:rFonts w:ascii="Times New Roman" w:hAnsi="Times New Roman" w:cs="Times New Roman"/>
          <w:b w:val="0"/>
          <w:bCs w:val="0"/>
          <w:i/>
          <w:iCs/>
          <w:spacing w:val="-1"/>
          <w:sz w:val="28"/>
          <w:szCs w:val="28"/>
          <w:lang w:val="en-US"/>
        </w:rPr>
        <w:t>k</w:t>
      </w:r>
      <w:r w:rsidRPr="00372F39">
        <w:rPr>
          <w:rFonts w:ascii="Times New Roman" w:hAnsi="Times New Roman" w:cs="Times New Roman"/>
          <w:b w:val="0"/>
          <w:bCs w:val="0"/>
          <w:i/>
          <w:iCs/>
          <w:spacing w:val="-1"/>
          <w:sz w:val="28"/>
          <w:szCs w:val="28"/>
        </w:rPr>
        <w:t xml:space="preserve"> - </w:t>
      </w:r>
      <w:r w:rsidRPr="00372F39">
        <w:rPr>
          <w:rFonts w:ascii="Times New Roman" w:hAnsi="Times New Roman" w:cs="Times New Roman"/>
          <w:b w:val="0"/>
          <w:bCs w:val="0"/>
          <w:spacing w:val="-1"/>
          <w:sz w:val="28"/>
          <w:szCs w:val="28"/>
        </w:rPr>
        <w:t xml:space="preserve">количество подотраслей электросвязи в </w:t>
      </w:r>
      <w:r w:rsidRPr="00372F39">
        <w:rPr>
          <w:rFonts w:ascii="Times New Roman" w:hAnsi="Times New Roman" w:cs="Times New Roman"/>
          <w:b w:val="0"/>
          <w:bCs w:val="0"/>
          <w:spacing w:val="-1"/>
          <w:sz w:val="28"/>
          <w:szCs w:val="28"/>
          <w:lang w:val="en-US"/>
        </w:rPr>
        <w:t>i</w:t>
      </w:r>
      <w:r w:rsidRPr="00372F39">
        <w:rPr>
          <w:rFonts w:ascii="Times New Roman" w:hAnsi="Times New Roman" w:cs="Times New Roman"/>
          <w:b w:val="0"/>
          <w:bCs w:val="0"/>
          <w:spacing w:val="-1"/>
          <w:sz w:val="28"/>
          <w:szCs w:val="28"/>
        </w:rPr>
        <w:t xml:space="preserve">-ом регионе; </w:t>
      </w:r>
      <w:r w:rsidRPr="00372F39">
        <w:rPr>
          <w:rFonts w:ascii="Times New Roman" w:hAnsi="Times New Roman" w:cs="Times New Roman"/>
          <w:b w:val="0"/>
          <w:bCs w:val="0"/>
          <w:i/>
          <w:iCs/>
          <w:spacing w:val="-1"/>
          <w:sz w:val="28"/>
          <w:szCs w:val="28"/>
        </w:rPr>
        <w:t>т -</w:t>
      </w:r>
      <w:r w:rsidRPr="00372F39">
        <w:rPr>
          <w:rFonts w:ascii="Times New Roman" w:hAnsi="Times New Roman" w:cs="Times New Roman"/>
          <w:b w:val="0"/>
          <w:bCs w:val="0"/>
          <w:spacing w:val="-5"/>
          <w:sz w:val="28"/>
          <w:szCs w:val="28"/>
        </w:rPr>
        <w:t>количество показателей, характеризующих развитие отдельной подот</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z w:val="28"/>
          <w:szCs w:val="28"/>
        </w:rPr>
        <w:t xml:space="preserve">расли электросвязи в </w:t>
      </w:r>
      <w:r w:rsidRPr="00372F39">
        <w:rPr>
          <w:rFonts w:ascii="Times New Roman" w:hAnsi="Times New Roman" w:cs="Times New Roman"/>
          <w:b w:val="0"/>
          <w:bCs w:val="0"/>
          <w:sz w:val="28"/>
          <w:szCs w:val="28"/>
          <w:lang w:val="en-US"/>
        </w:rPr>
        <w:t>i</w:t>
      </w:r>
      <w:r w:rsidRPr="00372F39">
        <w:rPr>
          <w:rFonts w:ascii="Times New Roman" w:hAnsi="Times New Roman" w:cs="Times New Roman"/>
          <w:b w:val="0"/>
          <w:bCs w:val="0"/>
          <w:sz w:val="28"/>
          <w:szCs w:val="28"/>
        </w:rPr>
        <w:t>-ом</w:t>
      </w:r>
      <w:r w:rsidRPr="00372F39">
        <w:rPr>
          <w:rFonts w:ascii="Times New Roman" w:hAnsi="Times New Roman" w:cs="Times New Roman"/>
          <w:b w:val="0"/>
          <w:bCs w:val="0"/>
          <w:spacing w:val="-3"/>
          <w:sz w:val="28"/>
          <w:szCs w:val="28"/>
        </w:rPr>
        <w:t>.</w:t>
      </w:r>
    </w:p>
    <w:p w:rsidR="00040F3B" w:rsidRPr="00372F39" w:rsidRDefault="00040F3B" w:rsidP="00372F39">
      <w:pPr>
        <w:shd w:val="clear" w:color="auto" w:fill="FFFFFF"/>
        <w:spacing w:before="10" w:line="360" w:lineRule="auto"/>
        <w:ind w:left="43" w:right="10" w:firstLine="418"/>
        <w:jc w:val="both"/>
        <w:rPr>
          <w:rFonts w:ascii="Times New Roman" w:hAnsi="Times New Roman" w:cs="Times New Roman"/>
          <w:b w:val="0"/>
          <w:bCs w:val="0"/>
          <w:i/>
          <w:iCs/>
          <w:spacing w:val="-6"/>
          <w:sz w:val="28"/>
          <w:szCs w:val="28"/>
        </w:rPr>
      </w:pPr>
      <w:r w:rsidRPr="00372F39">
        <w:rPr>
          <w:rFonts w:ascii="Times New Roman" w:hAnsi="Times New Roman" w:cs="Times New Roman"/>
          <w:b w:val="0"/>
          <w:bCs w:val="0"/>
          <w:spacing w:val="-5"/>
          <w:sz w:val="28"/>
          <w:szCs w:val="28"/>
        </w:rPr>
        <w:t>На основе обобщающих подотраслевых показателей уровня разви</w:t>
      </w:r>
      <w:r w:rsidRPr="00372F39">
        <w:rPr>
          <w:rFonts w:ascii="Times New Roman" w:hAnsi="Times New Roman" w:cs="Times New Roman"/>
          <w:b w:val="0"/>
          <w:bCs w:val="0"/>
          <w:spacing w:val="-5"/>
          <w:sz w:val="28"/>
          <w:szCs w:val="28"/>
        </w:rPr>
        <w:softHyphen/>
      </w:r>
      <w:r w:rsidRPr="00372F39">
        <w:rPr>
          <w:rFonts w:ascii="Times New Roman" w:hAnsi="Times New Roman" w:cs="Times New Roman"/>
          <w:b w:val="0"/>
          <w:bCs w:val="0"/>
          <w:spacing w:val="-2"/>
          <w:sz w:val="28"/>
          <w:szCs w:val="28"/>
        </w:rPr>
        <w:t>тия электросвязи рассчитывается интегральный показатель, характе</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6"/>
          <w:sz w:val="28"/>
          <w:szCs w:val="28"/>
        </w:rPr>
        <w:t xml:space="preserve">ризующий уровень развития электросвязи в регионе в целом </w:t>
      </w:r>
      <w:r w:rsidRPr="00372F39">
        <w:rPr>
          <w:rFonts w:ascii="Times New Roman" w:hAnsi="Times New Roman" w:cs="Times New Roman"/>
          <w:b w:val="0"/>
          <w:bCs w:val="0"/>
          <w:i/>
          <w:iCs/>
          <w:spacing w:val="-6"/>
          <w:sz w:val="28"/>
          <w:szCs w:val="28"/>
        </w:rPr>
        <w:t>(Iинтегр</w:t>
      </w:r>
      <w:r w:rsidRPr="00372F39">
        <w:rPr>
          <w:rFonts w:ascii="Times New Roman" w:hAnsi="Times New Roman" w:cs="Times New Roman"/>
          <w:b w:val="0"/>
          <w:bCs w:val="0"/>
          <w:i/>
          <w:iCs/>
          <w:spacing w:val="-6"/>
          <w:sz w:val="28"/>
          <w:szCs w:val="28"/>
          <w:vertAlign w:val="subscript"/>
          <w:lang w:val="en-US"/>
        </w:rPr>
        <w:t>i</w:t>
      </w:r>
      <w:r w:rsidRPr="00372F39">
        <w:rPr>
          <w:rFonts w:ascii="Times New Roman" w:hAnsi="Times New Roman" w:cs="Times New Roman"/>
          <w:b w:val="0"/>
          <w:bCs w:val="0"/>
          <w:i/>
          <w:iCs/>
          <w:spacing w:val="-6"/>
          <w:sz w:val="28"/>
          <w:szCs w:val="28"/>
        </w:rPr>
        <w:t>):</w:t>
      </w:r>
    </w:p>
    <w:p w:rsidR="00040F3B" w:rsidRPr="005212CD" w:rsidRDefault="00040F3B" w:rsidP="00040F3B">
      <w:pPr>
        <w:shd w:val="clear" w:color="auto" w:fill="FFFFFF"/>
        <w:spacing w:before="10" w:line="240" w:lineRule="exact"/>
        <w:ind w:left="43" w:right="10" w:firstLine="418"/>
        <w:jc w:val="both"/>
        <w:rPr>
          <w:rFonts w:ascii="Times New Roman" w:hAnsi="Times New Roman" w:cs="Times New Roman"/>
          <w:b w:val="0"/>
          <w:sz w:val="24"/>
          <w:szCs w:val="24"/>
        </w:rPr>
      </w:pPr>
    </w:p>
    <w:p w:rsidR="00040F3B" w:rsidRPr="005212CD" w:rsidRDefault="009F7C53" w:rsidP="00040F3B">
      <w:pPr>
        <w:shd w:val="clear" w:color="auto" w:fill="FFFFFF"/>
        <w:spacing w:before="38"/>
        <w:ind w:left="45" w:right="11" w:firstLine="408"/>
        <w:jc w:val="center"/>
        <w:rPr>
          <w:rFonts w:ascii="Times New Roman" w:hAnsi="Times New Roman" w:cs="Times New Roman"/>
          <w:b w:val="0"/>
          <w:bCs w:val="0"/>
          <w:spacing w:val="-2"/>
          <w:sz w:val="24"/>
          <w:szCs w:val="24"/>
          <w:lang w:val="en-US"/>
        </w:rPr>
      </w:pPr>
      <w:r w:rsidRPr="005212CD">
        <w:rPr>
          <w:rFonts w:ascii="Times New Roman" w:hAnsi="Times New Roman" w:cs="Times New Roman"/>
          <w:b w:val="0"/>
          <w:bCs w:val="0"/>
          <w:spacing w:val="-2"/>
          <w:position w:val="-14"/>
          <w:sz w:val="24"/>
          <w:szCs w:val="24"/>
          <w:lang w:val="en-US"/>
        </w:rPr>
        <w:object w:dxaOrig="4000" w:dyaOrig="560">
          <v:shape id="_x0000_i1042" type="#_x0000_t75" style="width:264.75pt;height:39pt" o:ole="">
            <v:imagedata r:id="rId36" o:title=""/>
          </v:shape>
          <o:OLEObject Type="Embed" ProgID="Equation.3" ShapeID="_x0000_i1042" DrawAspect="Content" ObjectID="_1493803261" r:id="rId37"/>
        </w:object>
      </w:r>
    </w:p>
    <w:p w:rsidR="00040F3B" w:rsidRPr="00372F39" w:rsidRDefault="00040F3B" w:rsidP="00372F39">
      <w:pPr>
        <w:shd w:val="clear" w:color="auto" w:fill="FFFFFF"/>
        <w:spacing w:before="38" w:line="360" w:lineRule="auto"/>
        <w:ind w:left="43" w:right="10" w:firstLine="408"/>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Рассмотренный методический аппарат позволяет обработать на ПЭВМ и получить компактную информацию об уровне развития элек</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7"/>
          <w:sz w:val="28"/>
          <w:szCs w:val="28"/>
        </w:rPr>
        <w:t xml:space="preserve">тросвязи, доведенную до числовых значений и удобную для графического </w:t>
      </w:r>
      <w:r w:rsidRPr="00372F39">
        <w:rPr>
          <w:rFonts w:ascii="Times New Roman" w:hAnsi="Times New Roman" w:cs="Times New Roman"/>
          <w:b w:val="0"/>
          <w:bCs w:val="0"/>
          <w:sz w:val="28"/>
          <w:szCs w:val="28"/>
        </w:rPr>
        <w:t xml:space="preserve">изображения, которая пригодна для передачи в систему поддержки </w:t>
      </w:r>
      <w:r w:rsidRPr="00372F39">
        <w:rPr>
          <w:rFonts w:ascii="Times New Roman" w:hAnsi="Times New Roman" w:cs="Times New Roman"/>
          <w:b w:val="0"/>
          <w:bCs w:val="0"/>
          <w:spacing w:val="-3"/>
          <w:sz w:val="28"/>
          <w:szCs w:val="28"/>
        </w:rPr>
        <w:t>принятия управленческих решений.</w:t>
      </w:r>
    </w:p>
    <w:p w:rsidR="00040F3B" w:rsidRPr="00372F39" w:rsidRDefault="00040F3B" w:rsidP="00372F39">
      <w:pPr>
        <w:shd w:val="clear" w:color="auto" w:fill="FFFFFF"/>
        <w:spacing w:before="77" w:line="360" w:lineRule="auto"/>
        <w:ind w:left="5" w:firstLine="408"/>
        <w:jc w:val="both"/>
        <w:rPr>
          <w:rFonts w:ascii="Times New Roman" w:hAnsi="Times New Roman" w:cs="Times New Roman"/>
          <w:b w:val="0"/>
          <w:sz w:val="28"/>
          <w:szCs w:val="28"/>
        </w:rPr>
      </w:pPr>
      <w:r w:rsidRPr="00372F39">
        <w:rPr>
          <w:rFonts w:ascii="Times New Roman" w:hAnsi="Times New Roman" w:cs="Times New Roman"/>
          <w:b w:val="0"/>
          <w:bCs w:val="0"/>
          <w:spacing w:val="-2"/>
          <w:sz w:val="28"/>
          <w:szCs w:val="28"/>
        </w:rPr>
        <w:t xml:space="preserve">Значение интегральной оценки развития связи не ограничивается </w:t>
      </w:r>
      <w:r w:rsidRPr="00372F39">
        <w:rPr>
          <w:rFonts w:ascii="Times New Roman" w:hAnsi="Times New Roman" w:cs="Times New Roman"/>
          <w:b w:val="0"/>
          <w:bCs w:val="0"/>
          <w:spacing w:val="2"/>
          <w:sz w:val="28"/>
          <w:szCs w:val="28"/>
        </w:rPr>
        <w:t xml:space="preserve">диагностированием сложившегося положения по удовлетворению </w:t>
      </w:r>
      <w:r w:rsidRPr="00372F39">
        <w:rPr>
          <w:rFonts w:ascii="Times New Roman" w:hAnsi="Times New Roman" w:cs="Times New Roman"/>
          <w:b w:val="0"/>
          <w:bCs w:val="0"/>
          <w:spacing w:val="-1"/>
          <w:sz w:val="28"/>
          <w:szCs w:val="28"/>
        </w:rPr>
        <w:t>потребностей в средствах и услугах связи в подотраслевом и регио</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6"/>
          <w:sz w:val="28"/>
          <w:szCs w:val="28"/>
        </w:rPr>
        <w:t>нальном аспектах. Она также обеспечивает отраслевые органы управле</w:t>
      </w:r>
      <w:r w:rsidRPr="00372F39">
        <w:rPr>
          <w:rFonts w:ascii="Times New Roman" w:hAnsi="Times New Roman" w:cs="Times New Roman"/>
          <w:b w:val="0"/>
          <w:bCs w:val="0"/>
          <w:spacing w:val="-6"/>
          <w:sz w:val="28"/>
          <w:szCs w:val="28"/>
        </w:rPr>
        <w:softHyphen/>
      </w:r>
      <w:r w:rsidRPr="00372F39">
        <w:rPr>
          <w:rFonts w:ascii="Times New Roman" w:hAnsi="Times New Roman" w:cs="Times New Roman"/>
          <w:b w:val="0"/>
          <w:bCs w:val="0"/>
          <w:spacing w:val="-2"/>
          <w:sz w:val="28"/>
          <w:szCs w:val="28"/>
        </w:rPr>
        <w:t>ния и регулирования необходимой информацией для выработки опти</w:t>
      </w:r>
      <w:r w:rsidRPr="00372F39">
        <w:rPr>
          <w:rFonts w:ascii="Times New Roman" w:hAnsi="Times New Roman" w:cs="Times New Roman"/>
          <w:b w:val="0"/>
          <w:bCs w:val="0"/>
          <w:spacing w:val="-2"/>
          <w:sz w:val="28"/>
          <w:szCs w:val="28"/>
        </w:rPr>
        <w:softHyphen/>
      </w:r>
      <w:r w:rsidRPr="00372F39">
        <w:rPr>
          <w:rFonts w:ascii="Times New Roman" w:hAnsi="Times New Roman" w:cs="Times New Roman"/>
          <w:b w:val="0"/>
          <w:bCs w:val="0"/>
          <w:spacing w:val="-4"/>
          <w:sz w:val="28"/>
          <w:szCs w:val="28"/>
        </w:rPr>
        <w:t>мальных управленческих решений в области:</w:t>
      </w:r>
    </w:p>
    <w:p w:rsidR="00040F3B" w:rsidRPr="009F7C53" w:rsidRDefault="00040F3B" w:rsidP="000031A2">
      <w:pPr>
        <w:pStyle w:val="a6"/>
        <w:numPr>
          <w:ilvl w:val="0"/>
          <w:numId w:val="18"/>
        </w:numPr>
        <w:shd w:val="clear" w:color="auto" w:fill="FFFFFF"/>
        <w:spacing w:line="360" w:lineRule="auto"/>
        <w:ind w:left="0" w:right="14" w:firstLine="567"/>
        <w:jc w:val="both"/>
        <w:rPr>
          <w:rFonts w:ascii="Times New Roman" w:hAnsi="Times New Roman" w:cs="Times New Roman"/>
          <w:sz w:val="28"/>
          <w:szCs w:val="28"/>
        </w:rPr>
      </w:pPr>
      <w:r w:rsidRPr="009F7C53">
        <w:rPr>
          <w:rFonts w:ascii="Times New Roman" w:hAnsi="Times New Roman" w:cs="Times New Roman"/>
          <w:spacing w:val="-1"/>
          <w:sz w:val="28"/>
          <w:szCs w:val="28"/>
        </w:rPr>
        <w:t>совершенствования концепций, программ и схем развития и раз</w:t>
      </w:r>
      <w:r w:rsidRPr="009F7C53">
        <w:rPr>
          <w:rFonts w:ascii="Times New Roman" w:hAnsi="Times New Roman" w:cs="Times New Roman"/>
          <w:spacing w:val="-1"/>
          <w:sz w:val="28"/>
          <w:szCs w:val="28"/>
        </w:rPr>
        <w:softHyphen/>
      </w:r>
      <w:r w:rsidRPr="009F7C53">
        <w:rPr>
          <w:rFonts w:ascii="Times New Roman" w:hAnsi="Times New Roman" w:cs="Times New Roman"/>
          <w:spacing w:val="-3"/>
          <w:sz w:val="28"/>
          <w:szCs w:val="28"/>
        </w:rPr>
        <w:t>мещения конкретных видов связи на территории страны;</w:t>
      </w:r>
    </w:p>
    <w:p w:rsidR="00040F3B" w:rsidRPr="009F7C53" w:rsidRDefault="00040F3B" w:rsidP="000031A2">
      <w:pPr>
        <w:pStyle w:val="a6"/>
        <w:numPr>
          <w:ilvl w:val="0"/>
          <w:numId w:val="18"/>
        </w:numPr>
        <w:shd w:val="clear" w:color="auto" w:fill="FFFFFF"/>
        <w:spacing w:line="360" w:lineRule="auto"/>
        <w:ind w:left="0" w:right="10" w:firstLine="567"/>
        <w:jc w:val="both"/>
        <w:rPr>
          <w:rFonts w:ascii="Times New Roman" w:hAnsi="Times New Roman" w:cs="Times New Roman"/>
          <w:sz w:val="28"/>
          <w:szCs w:val="28"/>
        </w:rPr>
      </w:pPr>
      <w:r w:rsidRPr="009F7C53">
        <w:rPr>
          <w:rFonts w:ascii="Times New Roman" w:hAnsi="Times New Roman" w:cs="Times New Roman"/>
          <w:spacing w:val="-4"/>
          <w:sz w:val="28"/>
          <w:szCs w:val="28"/>
        </w:rPr>
        <w:t xml:space="preserve">формирования рациональной инвестиционной стратегии в отрасли </w:t>
      </w:r>
      <w:r w:rsidRPr="009F7C53">
        <w:rPr>
          <w:rFonts w:ascii="Times New Roman" w:hAnsi="Times New Roman" w:cs="Times New Roman"/>
          <w:spacing w:val="-1"/>
          <w:sz w:val="28"/>
          <w:szCs w:val="28"/>
        </w:rPr>
        <w:t xml:space="preserve">с учетом потребностей операторов в расширении и модернизации </w:t>
      </w:r>
      <w:r w:rsidRPr="009F7C53">
        <w:rPr>
          <w:rFonts w:ascii="Times New Roman" w:hAnsi="Times New Roman" w:cs="Times New Roman"/>
          <w:spacing w:val="-2"/>
          <w:sz w:val="28"/>
          <w:szCs w:val="28"/>
        </w:rPr>
        <w:lastRenderedPageBreak/>
        <w:t>телекоммуникационных сетей и их инновационного обновления;</w:t>
      </w:r>
    </w:p>
    <w:p w:rsidR="00040F3B" w:rsidRPr="009F7C53" w:rsidRDefault="00040F3B" w:rsidP="000031A2">
      <w:pPr>
        <w:pStyle w:val="a6"/>
        <w:numPr>
          <w:ilvl w:val="0"/>
          <w:numId w:val="18"/>
        </w:numPr>
        <w:shd w:val="clear" w:color="auto" w:fill="FFFFFF"/>
        <w:spacing w:line="360" w:lineRule="auto"/>
        <w:ind w:left="0" w:right="14" w:firstLine="567"/>
        <w:jc w:val="both"/>
        <w:rPr>
          <w:rFonts w:ascii="Times New Roman" w:hAnsi="Times New Roman" w:cs="Times New Roman"/>
          <w:sz w:val="28"/>
          <w:szCs w:val="28"/>
        </w:rPr>
      </w:pPr>
      <w:r w:rsidRPr="009F7C53">
        <w:rPr>
          <w:rFonts w:ascii="Times New Roman" w:hAnsi="Times New Roman" w:cs="Times New Roman"/>
          <w:spacing w:val="-1"/>
          <w:sz w:val="28"/>
          <w:szCs w:val="28"/>
        </w:rPr>
        <w:t>обоснования необходимости государственной поддержки отра</w:t>
      </w:r>
      <w:r w:rsidRPr="009F7C53">
        <w:rPr>
          <w:rFonts w:ascii="Times New Roman" w:hAnsi="Times New Roman" w:cs="Times New Roman"/>
          <w:spacing w:val="-1"/>
          <w:sz w:val="28"/>
          <w:szCs w:val="28"/>
        </w:rPr>
        <w:softHyphen/>
      </w:r>
      <w:r w:rsidRPr="009F7C53">
        <w:rPr>
          <w:rFonts w:ascii="Times New Roman" w:hAnsi="Times New Roman" w:cs="Times New Roman"/>
          <w:spacing w:val="-2"/>
          <w:sz w:val="28"/>
          <w:szCs w:val="28"/>
        </w:rPr>
        <w:t xml:space="preserve">слевых и межрегиональных программ развития и совершенствования </w:t>
      </w:r>
      <w:r w:rsidRPr="009F7C53">
        <w:rPr>
          <w:rFonts w:ascii="Times New Roman" w:hAnsi="Times New Roman" w:cs="Times New Roman"/>
          <w:sz w:val="28"/>
          <w:szCs w:val="28"/>
        </w:rPr>
        <w:t>средств связи как важнейшей составляющей социально-производ</w:t>
      </w:r>
      <w:r w:rsidRPr="009F7C53">
        <w:rPr>
          <w:rFonts w:ascii="Times New Roman" w:hAnsi="Times New Roman" w:cs="Times New Roman"/>
          <w:sz w:val="28"/>
          <w:szCs w:val="28"/>
        </w:rPr>
        <w:softHyphen/>
      </w:r>
      <w:r w:rsidRPr="009F7C53">
        <w:rPr>
          <w:rFonts w:ascii="Times New Roman" w:hAnsi="Times New Roman" w:cs="Times New Roman"/>
          <w:spacing w:val="-3"/>
          <w:sz w:val="28"/>
          <w:szCs w:val="28"/>
        </w:rPr>
        <w:t>ственной и рыночной инфраструктуры.</w:t>
      </w:r>
    </w:p>
    <w:p w:rsidR="00040F3B" w:rsidRPr="00372F39" w:rsidRDefault="00040F3B" w:rsidP="00372F39">
      <w:pPr>
        <w:shd w:val="clear" w:color="auto" w:fill="FFFFFF"/>
        <w:spacing w:line="360" w:lineRule="auto"/>
        <w:ind w:left="29" w:right="24" w:firstLine="691"/>
        <w:jc w:val="both"/>
        <w:rPr>
          <w:rFonts w:ascii="Times New Roman" w:hAnsi="Times New Roman" w:cs="Times New Roman"/>
          <w:b w:val="0"/>
          <w:bCs w:val="0"/>
          <w:spacing w:val="1"/>
          <w:sz w:val="28"/>
          <w:szCs w:val="28"/>
        </w:rPr>
      </w:pPr>
      <w:r w:rsidRPr="00372F39">
        <w:rPr>
          <w:rFonts w:ascii="Times New Roman" w:hAnsi="Times New Roman" w:cs="Times New Roman"/>
          <w:b w:val="0"/>
          <w:bCs w:val="0"/>
          <w:spacing w:val="1"/>
          <w:sz w:val="28"/>
          <w:szCs w:val="28"/>
        </w:rPr>
        <w:t>Комплексная оценка общего уровня развития электросвязи может представлять значительный интерес и для потенциальных инвесторов, поскольку она наглядно демонстрирует имеющиеся резервы по нара</w:t>
      </w:r>
      <w:r w:rsidRPr="00372F39">
        <w:rPr>
          <w:rFonts w:ascii="Times New Roman" w:hAnsi="Times New Roman" w:cs="Times New Roman"/>
          <w:b w:val="0"/>
          <w:bCs w:val="0"/>
          <w:spacing w:val="1"/>
          <w:sz w:val="28"/>
          <w:szCs w:val="28"/>
        </w:rPr>
        <w:softHyphen/>
        <w:t>щиванию производственного потенциала телекоммуникационных ком</w:t>
      </w:r>
      <w:r w:rsidRPr="00372F39">
        <w:rPr>
          <w:rFonts w:ascii="Times New Roman" w:hAnsi="Times New Roman" w:cs="Times New Roman"/>
          <w:b w:val="0"/>
          <w:bCs w:val="0"/>
          <w:spacing w:val="1"/>
          <w:sz w:val="28"/>
          <w:szCs w:val="28"/>
        </w:rPr>
        <w:softHyphen/>
        <w:t>паний для удовлетворения спроса и повышения качества обслуживания потребителей. Данные интегральной оценки развития электросвязи в сочетании с маркетинговыми исследованиями спроса на телекоммуни</w:t>
      </w:r>
      <w:r w:rsidRPr="00372F39">
        <w:rPr>
          <w:rFonts w:ascii="Times New Roman" w:hAnsi="Times New Roman" w:cs="Times New Roman"/>
          <w:b w:val="0"/>
          <w:bCs w:val="0"/>
          <w:spacing w:val="1"/>
          <w:sz w:val="28"/>
          <w:szCs w:val="28"/>
        </w:rPr>
        <w:softHyphen/>
        <w:t>кационные услуги могут использоваться при характеристике инвести</w:t>
      </w:r>
      <w:r w:rsidRPr="00372F39">
        <w:rPr>
          <w:rFonts w:ascii="Times New Roman" w:hAnsi="Times New Roman" w:cs="Times New Roman"/>
          <w:b w:val="0"/>
          <w:bCs w:val="0"/>
          <w:spacing w:val="1"/>
          <w:sz w:val="28"/>
          <w:szCs w:val="28"/>
        </w:rPr>
        <w:softHyphen/>
        <w:t>ционной привлекательности конкретных территориальных образований и присвоении им инвестиционных рейтингов. Такая информация позво</w:t>
      </w:r>
      <w:r w:rsidRPr="00372F39">
        <w:rPr>
          <w:rFonts w:ascii="Times New Roman" w:hAnsi="Times New Roman" w:cs="Times New Roman"/>
          <w:b w:val="0"/>
          <w:bCs w:val="0"/>
          <w:spacing w:val="1"/>
          <w:sz w:val="28"/>
          <w:szCs w:val="28"/>
        </w:rPr>
        <w:softHyphen/>
        <w:t>лит снизить риски при реализации проектов развития и модернизации сетей электросвязи, будет способствовать притоку капитальных вложе</w:t>
      </w:r>
      <w:r w:rsidRPr="00372F39">
        <w:rPr>
          <w:rFonts w:ascii="Times New Roman" w:hAnsi="Times New Roman" w:cs="Times New Roman"/>
          <w:b w:val="0"/>
          <w:bCs w:val="0"/>
          <w:spacing w:val="1"/>
          <w:sz w:val="28"/>
          <w:szCs w:val="28"/>
        </w:rPr>
        <w:softHyphen/>
        <w:t>ний в телекоммуникационный сектор со стороны отечественных и зару</w:t>
      </w:r>
      <w:r w:rsidRPr="00372F39">
        <w:rPr>
          <w:rFonts w:ascii="Times New Roman" w:hAnsi="Times New Roman" w:cs="Times New Roman"/>
          <w:b w:val="0"/>
          <w:bCs w:val="0"/>
          <w:spacing w:val="1"/>
          <w:sz w:val="28"/>
          <w:szCs w:val="28"/>
        </w:rPr>
        <w:softHyphen/>
        <w:t>бежных инвесторов.</w:t>
      </w:r>
    </w:p>
    <w:p w:rsidR="00040F3B" w:rsidRPr="00372F39" w:rsidRDefault="00040F3B" w:rsidP="00372F39">
      <w:pPr>
        <w:shd w:val="clear" w:color="auto" w:fill="FFFFFF"/>
        <w:spacing w:line="360" w:lineRule="auto"/>
        <w:ind w:left="29" w:right="24" w:firstLine="691"/>
        <w:jc w:val="both"/>
        <w:rPr>
          <w:rFonts w:ascii="Times New Roman" w:hAnsi="Times New Roman" w:cs="Times New Roman"/>
          <w:b w:val="0"/>
          <w:bCs w:val="0"/>
          <w:spacing w:val="1"/>
          <w:sz w:val="28"/>
          <w:szCs w:val="28"/>
        </w:rPr>
      </w:pPr>
      <w:r w:rsidRPr="00372F39">
        <w:rPr>
          <w:rFonts w:ascii="Times New Roman" w:hAnsi="Times New Roman" w:cs="Times New Roman"/>
          <w:b w:val="0"/>
          <w:bCs w:val="0"/>
          <w:spacing w:val="1"/>
          <w:sz w:val="28"/>
          <w:szCs w:val="28"/>
        </w:rPr>
        <w:t>Необходимо отметить важность результатов оценки развития элек</w:t>
      </w:r>
      <w:r w:rsidRPr="00372F39">
        <w:rPr>
          <w:rFonts w:ascii="Times New Roman" w:hAnsi="Times New Roman" w:cs="Times New Roman"/>
          <w:b w:val="0"/>
          <w:bCs w:val="0"/>
          <w:spacing w:val="1"/>
          <w:sz w:val="28"/>
          <w:szCs w:val="28"/>
        </w:rPr>
        <w:softHyphen/>
        <w:t>тросвязи в целом, по подотраслям, видам и услугам связи для произво</w:t>
      </w:r>
      <w:r w:rsidRPr="00372F39">
        <w:rPr>
          <w:rFonts w:ascii="Times New Roman" w:hAnsi="Times New Roman" w:cs="Times New Roman"/>
          <w:b w:val="0"/>
          <w:bCs w:val="0"/>
          <w:spacing w:val="1"/>
          <w:sz w:val="28"/>
          <w:szCs w:val="28"/>
        </w:rPr>
        <w:softHyphen/>
        <w:t>дителей телекоммуникационного оборудования, поскольку они позво</w:t>
      </w:r>
      <w:r w:rsidRPr="00372F39">
        <w:rPr>
          <w:rFonts w:ascii="Times New Roman" w:hAnsi="Times New Roman" w:cs="Times New Roman"/>
          <w:b w:val="0"/>
          <w:bCs w:val="0"/>
          <w:spacing w:val="1"/>
          <w:sz w:val="28"/>
          <w:szCs w:val="28"/>
        </w:rPr>
        <w:softHyphen/>
        <w:t>ляют определить потенциальную емкость рынков сбыта техники связи. С ее учетом фирмы-производители и продавцы оборудования могут более обоснованно планировать развитие материально-технической базы производства, определять возможный объем продаж конкретных систем коммутации и средств передачи информации, формировать свою ценовую и сбытовую стратегию.</w:t>
      </w:r>
    </w:p>
    <w:p w:rsidR="00040F3B" w:rsidRPr="00372F39" w:rsidRDefault="00040F3B" w:rsidP="00372F39">
      <w:pPr>
        <w:shd w:val="clear" w:color="auto" w:fill="FFFFFF"/>
        <w:spacing w:line="360" w:lineRule="auto"/>
        <w:ind w:left="29" w:right="24" w:firstLine="691"/>
        <w:jc w:val="both"/>
        <w:rPr>
          <w:rFonts w:ascii="Times New Roman" w:hAnsi="Times New Roman" w:cs="Times New Roman"/>
          <w:b w:val="0"/>
          <w:bCs w:val="0"/>
          <w:spacing w:val="1"/>
          <w:sz w:val="28"/>
          <w:szCs w:val="28"/>
        </w:rPr>
      </w:pPr>
      <w:r w:rsidRPr="00372F39">
        <w:rPr>
          <w:rFonts w:ascii="Times New Roman" w:hAnsi="Times New Roman" w:cs="Times New Roman"/>
          <w:b w:val="0"/>
          <w:bCs w:val="0"/>
          <w:spacing w:val="1"/>
          <w:sz w:val="28"/>
          <w:szCs w:val="28"/>
        </w:rPr>
        <w:t>Основываясь на результатах комплексной оценки развития элек</w:t>
      </w:r>
      <w:r w:rsidRPr="00372F39">
        <w:rPr>
          <w:rFonts w:ascii="Times New Roman" w:hAnsi="Times New Roman" w:cs="Times New Roman"/>
          <w:b w:val="0"/>
          <w:bCs w:val="0"/>
          <w:spacing w:val="1"/>
          <w:sz w:val="28"/>
          <w:szCs w:val="28"/>
        </w:rPr>
        <w:softHyphen/>
      </w:r>
      <w:r w:rsidRPr="00372F39">
        <w:rPr>
          <w:rFonts w:ascii="Times New Roman" w:hAnsi="Times New Roman" w:cs="Times New Roman"/>
          <w:b w:val="0"/>
          <w:bCs w:val="0"/>
          <w:spacing w:val="1"/>
          <w:sz w:val="28"/>
          <w:szCs w:val="28"/>
        </w:rPr>
        <w:lastRenderedPageBreak/>
        <w:t>тросвязи, заводы-изготовители могут определить наиболее привлека</w:t>
      </w:r>
      <w:r w:rsidRPr="00372F39">
        <w:rPr>
          <w:rFonts w:ascii="Times New Roman" w:hAnsi="Times New Roman" w:cs="Times New Roman"/>
          <w:b w:val="0"/>
          <w:bCs w:val="0"/>
          <w:spacing w:val="1"/>
          <w:sz w:val="28"/>
          <w:szCs w:val="28"/>
        </w:rPr>
        <w:softHyphen/>
        <w:t>тельные с точки зрения сбыта производимого оборудования связи региональные сегменты, сосредоточить на них свою деятельность по нахождению новых и расширению действующих каналов реализации своей продукции, и на этой основе организовать свою производствен</w:t>
      </w:r>
      <w:r w:rsidRPr="00372F39">
        <w:rPr>
          <w:rFonts w:ascii="Times New Roman" w:hAnsi="Times New Roman" w:cs="Times New Roman"/>
          <w:b w:val="0"/>
          <w:bCs w:val="0"/>
          <w:spacing w:val="1"/>
          <w:sz w:val="28"/>
          <w:szCs w:val="28"/>
        </w:rPr>
        <w:softHyphen/>
        <w:t>ную и коммерческую деятельность с уменьшенной степенью риска.</w:t>
      </w:r>
    </w:p>
    <w:p w:rsidR="00040F3B" w:rsidRPr="00372F39" w:rsidRDefault="00040F3B" w:rsidP="00372F39">
      <w:pPr>
        <w:shd w:val="clear" w:color="auto" w:fill="FFFFFF"/>
        <w:spacing w:line="360" w:lineRule="auto"/>
        <w:ind w:left="29" w:right="24" w:firstLine="379"/>
        <w:jc w:val="both"/>
        <w:rPr>
          <w:rFonts w:ascii="Times New Roman" w:hAnsi="Times New Roman" w:cs="Times New Roman"/>
          <w:b w:val="0"/>
          <w:bCs w:val="0"/>
          <w:spacing w:val="1"/>
          <w:sz w:val="28"/>
          <w:szCs w:val="28"/>
        </w:rPr>
      </w:pPr>
      <w:r w:rsidRPr="00372F39">
        <w:rPr>
          <w:rFonts w:ascii="Times New Roman" w:hAnsi="Times New Roman" w:cs="Times New Roman"/>
          <w:b w:val="0"/>
          <w:bCs w:val="0"/>
          <w:spacing w:val="1"/>
          <w:sz w:val="28"/>
          <w:szCs w:val="28"/>
        </w:rPr>
        <w:t>Таким образом, комплексная оценка развития связи в региональ</w:t>
      </w:r>
      <w:r w:rsidRPr="00372F39">
        <w:rPr>
          <w:rFonts w:ascii="Times New Roman" w:hAnsi="Times New Roman" w:cs="Times New Roman"/>
          <w:b w:val="0"/>
          <w:bCs w:val="0"/>
          <w:spacing w:val="1"/>
          <w:sz w:val="28"/>
          <w:szCs w:val="28"/>
        </w:rPr>
        <w:softHyphen/>
        <w:t>ном и подотраслевом аспектах должна осуществляться в интересах всех участников телекоммуникационного рынка, а ее результаты дол</w:t>
      </w:r>
      <w:r w:rsidRPr="00372F39">
        <w:rPr>
          <w:rFonts w:ascii="Times New Roman" w:hAnsi="Times New Roman" w:cs="Times New Roman"/>
          <w:b w:val="0"/>
          <w:bCs w:val="0"/>
          <w:spacing w:val="1"/>
          <w:sz w:val="28"/>
          <w:szCs w:val="28"/>
        </w:rPr>
        <w:softHyphen/>
        <w:t>жны использоваться для совершенствования пропорций в развитии связи и достижения сбалансированности интересов всех субъектов рыночных отношений в отрасли.</w:t>
      </w:r>
    </w:p>
    <w:p w:rsidR="00040F3B" w:rsidRPr="009F7C53" w:rsidRDefault="00040F3B" w:rsidP="00372F39">
      <w:pPr>
        <w:shd w:val="clear" w:color="auto" w:fill="FFFFFF"/>
        <w:spacing w:before="240" w:line="360" w:lineRule="auto"/>
        <w:ind w:left="408"/>
        <w:jc w:val="both"/>
        <w:rPr>
          <w:rFonts w:ascii="Times New Roman" w:hAnsi="Times New Roman" w:cs="Times New Roman"/>
          <w:bCs w:val="0"/>
          <w:spacing w:val="1"/>
          <w:sz w:val="28"/>
          <w:szCs w:val="28"/>
        </w:rPr>
      </w:pPr>
      <w:r w:rsidRPr="009F7C53">
        <w:rPr>
          <w:rFonts w:ascii="Times New Roman" w:hAnsi="Times New Roman" w:cs="Times New Roman"/>
          <w:bCs w:val="0"/>
          <w:spacing w:val="1"/>
          <w:sz w:val="28"/>
          <w:szCs w:val="28"/>
        </w:rPr>
        <w:t>Вопросы для самопроверки</w:t>
      </w:r>
      <w:r w:rsidR="009F7C53">
        <w:rPr>
          <w:rFonts w:ascii="Times New Roman" w:hAnsi="Times New Roman" w:cs="Times New Roman"/>
          <w:bCs w:val="0"/>
          <w:spacing w:val="1"/>
          <w:sz w:val="28"/>
          <w:szCs w:val="28"/>
        </w:rPr>
        <w:t>:</w:t>
      </w:r>
    </w:p>
    <w:p w:rsidR="00040F3B" w:rsidRPr="0004695F" w:rsidRDefault="00040F3B" w:rsidP="000031A2">
      <w:pPr>
        <w:pStyle w:val="a6"/>
        <w:numPr>
          <w:ilvl w:val="0"/>
          <w:numId w:val="15"/>
        </w:numPr>
        <w:tabs>
          <w:tab w:val="left" w:pos="1134"/>
        </w:tabs>
        <w:spacing w:line="360" w:lineRule="auto"/>
        <w:ind w:left="0" w:firstLine="709"/>
        <w:jc w:val="both"/>
        <w:rPr>
          <w:rFonts w:ascii="Times New Roman" w:hAnsi="Times New Roman" w:cs="Times New Roman"/>
          <w:sz w:val="28"/>
          <w:szCs w:val="28"/>
        </w:rPr>
      </w:pPr>
      <w:r w:rsidRPr="0004695F">
        <w:rPr>
          <w:rFonts w:ascii="Times New Roman" w:hAnsi="Times New Roman" w:cs="Times New Roman"/>
          <w:sz w:val="28"/>
          <w:szCs w:val="28"/>
        </w:rPr>
        <w:t>Дайте экономическую характеристику телекоммуникационному</w:t>
      </w:r>
      <w:r w:rsidRPr="0004695F">
        <w:rPr>
          <w:rFonts w:ascii="Times New Roman" w:hAnsi="Times New Roman" w:cs="Times New Roman"/>
          <w:sz w:val="28"/>
          <w:szCs w:val="28"/>
        </w:rPr>
        <w:br/>
        <w:t>комплексу «Связь».</w:t>
      </w:r>
    </w:p>
    <w:p w:rsidR="00040F3B" w:rsidRPr="0004695F" w:rsidRDefault="00040F3B" w:rsidP="000031A2">
      <w:pPr>
        <w:pStyle w:val="a6"/>
        <w:numPr>
          <w:ilvl w:val="0"/>
          <w:numId w:val="15"/>
        </w:numPr>
        <w:tabs>
          <w:tab w:val="left" w:pos="1134"/>
        </w:tabs>
        <w:spacing w:line="360" w:lineRule="auto"/>
        <w:ind w:left="0" w:firstLine="709"/>
        <w:jc w:val="both"/>
        <w:rPr>
          <w:rFonts w:ascii="Times New Roman" w:hAnsi="Times New Roman" w:cs="Times New Roman"/>
          <w:sz w:val="28"/>
          <w:szCs w:val="28"/>
        </w:rPr>
      </w:pPr>
      <w:r w:rsidRPr="0004695F">
        <w:rPr>
          <w:rFonts w:ascii="Times New Roman" w:hAnsi="Times New Roman" w:cs="Times New Roman"/>
          <w:sz w:val="28"/>
          <w:szCs w:val="28"/>
        </w:rPr>
        <w:t>В чем состоят особенности связи и как они влияют на экономику</w:t>
      </w:r>
      <w:r w:rsidRPr="0004695F">
        <w:rPr>
          <w:rFonts w:ascii="Times New Roman" w:hAnsi="Times New Roman" w:cs="Times New Roman"/>
          <w:sz w:val="28"/>
          <w:szCs w:val="28"/>
        </w:rPr>
        <w:br/>
        <w:t>отрасли?</w:t>
      </w:r>
    </w:p>
    <w:p w:rsidR="00040F3B" w:rsidRPr="0004695F" w:rsidRDefault="00040F3B" w:rsidP="000031A2">
      <w:pPr>
        <w:pStyle w:val="a6"/>
        <w:numPr>
          <w:ilvl w:val="0"/>
          <w:numId w:val="15"/>
        </w:numPr>
        <w:tabs>
          <w:tab w:val="left" w:pos="1134"/>
        </w:tabs>
        <w:spacing w:line="360" w:lineRule="auto"/>
        <w:ind w:left="0" w:firstLine="709"/>
        <w:jc w:val="both"/>
        <w:rPr>
          <w:rFonts w:ascii="Times New Roman" w:hAnsi="Times New Roman" w:cs="Times New Roman"/>
          <w:sz w:val="28"/>
          <w:szCs w:val="28"/>
        </w:rPr>
      </w:pPr>
      <w:r w:rsidRPr="0004695F">
        <w:rPr>
          <w:rFonts w:ascii="Times New Roman" w:hAnsi="Times New Roman" w:cs="Times New Roman"/>
          <w:sz w:val="28"/>
          <w:szCs w:val="28"/>
        </w:rPr>
        <w:t>Какова роль свя</w:t>
      </w:r>
      <w:r w:rsidR="00D451A6" w:rsidRPr="0004695F">
        <w:rPr>
          <w:rFonts w:ascii="Times New Roman" w:hAnsi="Times New Roman" w:cs="Times New Roman"/>
          <w:sz w:val="28"/>
          <w:szCs w:val="28"/>
        </w:rPr>
        <w:t xml:space="preserve">зи в общественном производстве, </w:t>
      </w:r>
      <w:r w:rsidRPr="0004695F">
        <w:rPr>
          <w:rFonts w:ascii="Times New Roman" w:hAnsi="Times New Roman" w:cs="Times New Roman"/>
          <w:sz w:val="28"/>
          <w:szCs w:val="28"/>
        </w:rPr>
        <w:t>формирова</w:t>
      </w:r>
      <w:r w:rsidRPr="0004695F">
        <w:rPr>
          <w:rFonts w:ascii="Times New Roman" w:hAnsi="Times New Roman" w:cs="Times New Roman"/>
          <w:sz w:val="28"/>
          <w:szCs w:val="28"/>
        </w:rPr>
        <w:softHyphen/>
      </w:r>
      <w:r w:rsidRPr="0004695F">
        <w:rPr>
          <w:rFonts w:ascii="Times New Roman" w:hAnsi="Times New Roman" w:cs="Times New Roman"/>
          <w:sz w:val="28"/>
          <w:szCs w:val="28"/>
        </w:rPr>
        <w:br/>
        <w:t>нии рыночных отношений и информатизации общества?</w:t>
      </w:r>
    </w:p>
    <w:p w:rsidR="00040F3B" w:rsidRPr="0004695F" w:rsidRDefault="00040F3B" w:rsidP="000031A2">
      <w:pPr>
        <w:pStyle w:val="a6"/>
        <w:numPr>
          <w:ilvl w:val="0"/>
          <w:numId w:val="15"/>
        </w:numPr>
        <w:tabs>
          <w:tab w:val="left" w:pos="1134"/>
        </w:tabs>
        <w:spacing w:line="360" w:lineRule="auto"/>
        <w:ind w:left="0" w:firstLine="709"/>
        <w:jc w:val="both"/>
        <w:rPr>
          <w:rFonts w:ascii="Times New Roman" w:hAnsi="Times New Roman" w:cs="Times New Roman"/>
          <w:sz w:val="28"/>
          <w:szCs w:val="28"/>
        </w:rPr>
      </w:pPr>
      <w:r w:rsidRPr="0004695F">
        <w:rPr>
          <w:rFonts w:ascii="Times New Roman" w:hAnsi="Times New Roman" w:cs="Times New Roman"/>
          <w:sz w:val="28"/>
          <w:szCs w:val="28"/>
        </w:rPr>
        <w:t>Какие составляющие включает в себя единая сеть электросвязи</w:t>
      </w:r>
      <w:r w:rsidRPr="0004695F">
        <w:rPr>
          <w:rFonts w:ascii="Times New Roman" w:hAnsi="Times New Roman" w:cs="Times New Roman"/>
          <w:sz w:val="28"/>
          <w:szCs w:val="28"/>
        </w:rPr>
        <w:br/>
        <w:t>Республики Узбекистан?</w:t>
      </w:r>
    </w:p>
    <w:p w:rsidR="00040F3B" w:rsidRPr="0004695F" w:rsidRDefault="00040F3B" w:rsidP="000031A2">
      <w:pPr>
        <w:pStyle w:val="a6"/>
        <w:numPr>
          <w:ilvl w:val="0"/>
          <w:numId w:val="15"/>
        </w:numPr>
        <w:tabs>
          <w:tab w:val="left" w:pos="1134"/>
        </w:tabs>
        <w:spacing w:line="360" w:lineRule="auto"/>
        <w:ind w:left="0" w:firstLine="709"/>
        <w:jc w:val="both"/>
        <w:rPr>
          <w:rFonts w:ascii="Times New Roman" w:hAnsi="Times New Roman" w:cs="Times New Roman"/>
          <w:sz w:val="28"/>
          <w:szCs w:val="28"/>
        </w:rPr>
      </w:pPr>
      <w:r w:rsidRPr="0004695F">
        <w:rPr>
          <w:rFonts w:ascii="Times New Roman" w:hAnsi="Times New Roman" w:cs="Times New Roman"/>
          <w:sz w:val="28"/>
          <w:szCs w:val="28"/>
        </w:rPr>
        <w:t>Дайте характеристику экономическим показателям связи в</w:t>
      </w:r>
      <w:r w:rsidRPr="0004695F">
        <w:rPr>
          <w:rFonts w:ascii="Times New Roman" w:hAnsi="Times New Roman" w:cs="Times New Roman"/>
          <w:sz w:val="28"/>
          <w:szCs w:val="28"/>
        </w:rPr>
        <w:br/>
        <w:t>подотраслевом разрезе.</w:t>
      </w:r>
    </w:p>
    <w:p w:rsidR="00040F3B" w:rsidRPr="0004695F" w:rsidRDefault="00040F3B" w:rsidP="000031A2">
      <w:pPr>
        <w:pStyle w:val="a6"/>
        <w:numPr>
          <w:ilvl w:val="0"/>
          <w:numId w:val="15"/>
        </w:numPr>
        <w:tabs>
          <w:tab w:val="left" w:pos="1134"/>
        </w:tabs>
        <w:spacing w:line="360" w:lineRule="auto"/>
        <w:ind w:left="0" w:firstLine="709"/>
        <w:jc w:val="both"/>
        <w:rPr>
          <w:rFonts w:ascii="Times New Roman" w:hAnsi="Times New Roman" w:cs="Times New Roman"/>
          <w:sz w:val="28"/>
          <w:szCs w:val="28"/>
        </w:rPr>
      </w:pPr>
      <w:r w:rsidRPr="0004695F">
        <w:rPr>
          <w:rFonts w:ascii="Times New Roman" w:hAnsi="Times New Roman" w:cs="Times New Roman"/>
          <w:sz w:val="28"/>
          <w:szCs w:val="28"/>
        </w:rPr>
        <w:t>Каково современное состояние и перспективы развития отдельных подотраслей инфокоммуникационного сектора страны?</w:t>
      </w:r>
    </w:p>
    <w:p w:rsidR="00040F3B" w:rsidRPr="0004695F" w:rsidRDefault="00040F3B" w:rsidP="000031A2">
      <w:pPr>
        <w:pStyle w:val="a6"/>
        <w:numPr>
          <w:ilvl w:val="0"/>
          <w:numId w:val="15"/>
        </w:numPr>
        <w:tabs>
          <w:tab w:val="left" w:pos="1134"/>
        </w:tabs>
        <w:spacing w:line="360" w:lineRule="auto"/>
        <w:ind w:left="0" w:firstLine="709"/>
        <w:jc w:val="both"/>
        <w:rPr>
          <w:rFonts w:ascii="Times New Roman" w:hAnsi="Times New Roman" w:cs="Times New Roman"/>
          <w:sz w:val="28"/>
          <w:szCs w:val="28"/>
        </w:rPr>
      </w:pPr>
      <w:r w:rsidRPr="0004695F">
        <w:rPr>
          <w:rFonts w:ascii="Times New Roman" w:hAnsi="Times New Roman" w:cs="Times New Roman"/>
          <w:sz w:val="28"/>
          <w:szCs w:val="28"/>
        </w:rPr>
        <w:t>В чем состоят экономические проблемы совершенствования</w:t>
      </w:r>
      <w:r w:rsidRPr="0004695F">
        <w:rPr>
          <w:rFonts w:ascii="Times New Roman" w:hAnsi="Times New Roman" w:cs="Times New Roman"/>
          <w:sz w:val="28"/>
          <w:szCs w:val="28"/>
        </w:rPr>
        <w:br/>
        <w:t>пропорций в развитии связи?</w:t>
      </w:r>
    </w:p>
    <w:p w:rsidR="00040F3B" w:rsidRPr="0004695F" w:rsidRDefault="00040F3B" w:rsidP="000031A2">
      <w:pPr>
        <w:pStyle w:val="a6"/>
        <w:numPr>
          <w:ilvl w:val="0"/>
          <w:numId w:val="15"/>
        </w:numPr>
        <w:tabs>
          <w:tab w:val="left" w:pos="1134"/>
        </w:tabs>
        <w:spacing w:line="360" w:lineRule="auto"/>
        <w:ind w:left="0" w:firstLine="709"/>
        <w:jc w:val="both"/>
        <w:rPr>
          <w:rFonts w:ascii="Times New Roman" w:hAnsi="Times New Roman" w:cs="Times New Roman"/>
          <w:sz w:val="28"/>
          <w:szCs w:val="28"/>
        </w:rPr>
      </w:pPr>
      <w:r w:rsidRPr="0004695F">
        <w:rPr>
          <w:rFonts w:ascii="Times New Roman" w:hAnsi="Times New Roman" w:cs="Times New Roman"/>
          <w:sz w:val="28"/>
          <w:szCs w:val="28"/>
        </w:rPr>
        <w:t>Каков алгоритм комплексной оценки развития электросвязи в</w:t>
      </w:r>
      <w:r w:rsidRPr="0004695F">
        <w:rPr>
          <w:rFonts w:ascii="Times New Roman" w:hAnsi="Times New Roman" w:cs="Times New Roman"/>
          <w:sz w:val="28"/>
          <w:szCs w:val="28"/>
        </w:rPr>
        <w:br/>
        <w:t>региональном и подотраслевом аспектах?</w:t>
      </w:r>
    </w:p>
    <w:p w:rsidR="0063573B" w:rsidRDefault="0063573B" w:rsidP="009F7C53">
      <w:pPr>
        <w:shd w:val="clear" w:color="auto" w:fill="FFFFFF"/>
        <w:spacing w:line="360" w:lineRule="auto"/>
        <w:jc w:val="center"/>
        <w:rPr>
          <w:rFonts w:ascii="Times New Roman" w:hAnsi="Times New Roman" w:cs="Times New Roman"/>
          <w:color w:val="000000" w:themeColor="text1"/>
          <w:spacing w:val="-8"/>
          <w:sz w:val="28"/>
          <w:szCs w:val="28"/>
        </w:rPr>
      </w:pPr>
    </w:p>
    <w:p w:rsidR="00B34260" w:rsidRPr="009F7C53" w:rsidRDefault="00B34260" w:rsidP="009F7C53">
      <w:pPr>
        <w:shd w:val="clear" w:color="auto" w:fill="FFFFFF"/>
        <w:spacing w:line="360" w:lineRule="auto"/>
        <w:jc w:val="center"/>
        <w:rPr>
          <w:rFonts w:ascii="Times New Roman" w:hAnsi="Times New Roman" w:cs="Times New Roman"/>
          <w:color w:val="000000" w:themeColor="text1"/>
          <w:sz w:val="28"/>
          <w:szCs w:val="28"/>
        </w:rPr>
      </w:pPr>
      <w:r w:rsidRPr="009F7C53">
        <w:rPr>
          <w:rFonts w:ascii="Times New Roman" w:hAnsi="Times New Roman" w:cs="Times New Roman"/>
          <w:color w:val="000000" w:themeColor="text1"/>
          <w:spacing w:val="-8"/>
          <w:sz w:val="28"/>
          <w:szCs w:val="28"/>
        </w:rPr>
        <w:t>2.</w:t>
      </w:r>
      <w:r w:rsidR="009F7C53" w:rsidRPr="009F7C53">
        <w:rPr>
          <w:rFonts w:ascii="Times New Roman" w:hAnsi="Times New Roman" w:cs="Times New Roman"/>
          <w:color w:val="000000" w:themeColor="text1"/>
          <w:spacing w:val="-8"/>
          <w:sz w:val="28"/>
          <w:szCs w:val="28"/>
        </w:rPr>
        <w:t xml:space="preserve"> </w:t>
      </w:r>
      <w:r w:rsidRPr="009F7C53">
        <w:rPr>
          <w:rFonts w:ascii="Times New Roman" w:hAnsi="Times New Roman" w:cs="Times New Roman"/>
          <w:color w:val="000000" w:themeColor="text1"/>
          <w:spacing w:val="-8"/>
          <w:sz w:val="28"/>
          <w:szCs w:val="28"/>
        </w:rPr>
        <w:t>ОСНОВЫ ПЛАНИРОВАНИЯ И БЮДЖЕТИРОВАНИЯ В</w:t>
      </w:r>
    </w:p>
    <w:p w:rsidR="00B34260" w:rsidRPr="0004695F" w:rsidRDefault="00B34260" w:rsidP="0004695F">
      <w:pPr>
        <w:shd w:val="clear" w:color="auto" w:fill="FFFFFF"/>
        <w:spacing w:line="360" w:lineRule="auto"/>
        <w:ind w:left="5"/>
        <w:jc w:val="center"/>
        <w:rPr>
          <w:rFonts w:ascii="Times New Roman" w:hAnsi="Times New Roman" w:cs="Times New Roman"/>
          <w:b w:val="0"/>
          <w:color w:val="000000" w:themeColor="text1"/>
          <w:spacing w:val="-7"/>
          <w:sz w:val="28"/>
          <w:szCs w:val="28"/>
        </w:rPr>
      </w:pPr>
      <w:r w:rsidRPr="009F7C53">
        <w:rPr>
          <w:rFonts w:ascii="Times New Roman" w:hAnsi="Times New Roman" w:cs="Times New Roman"/>
          <w:color w:val="000000" w:themeColor="text1"/>
          <w:spacing w:val="-7"/>
          <w:sz w:val="28"/>
          <w:szCs w:val="28"/>
        </w:rPr>
        <w:t>СВЯЗИ</w:t>
      </w:r>
    </w:p>
    <w:p w:rsidR="00B34260" w:rsidRPr="005212CD" w:rsidRDefault="00B34260" w:rsidP="00B34260">
      <w:pPr>
        <w:shd w:val="clear" w:color="auto" w:fill="FFFFFF"/>
        <w:spacing w:line="331" w:lineRule="exact"/>
        <w:ind w:left="5"/>
        <w:rPr>
          <w:rFonts w:ascii="Times New Roman" w:hAnsi="Times New Roman" w:cs="Times New Roman"/>
          <w:b w:val="0"/>
          <w:color w:val="000000" w:themeColor="text1"/>
          <w:spacing w:val="-7"/>
          <w:sz w:val="24"/>
          <w:szCs w:val="24"/>
        </w:rPr>
      </w:pPr>
    </w:p>
    <w:p w:rsidR="00B34260" w:rsidRPr="0004695F" w:rsidRDefault="00B34260" w:rsidP="0004695F">
      <w:pPr>
        <w:shd w:val="clear" w:color="auto" w:fill="FFFFFF"/>
        <w:spacing w:line="360" w:lineRule="auto"/>
        <w:ind w:left="5"/>
        <w:jc w:val="both"/>
        <w:rPr>
          <w:rFonts w:ascii="Times New Roman" w:hAnsi="Times New Roman" w:cs="Times New Roman"/>
          <w:b w:val="0"/>
          <w:color w:val="000000" w:themeColor="text1"/>
          <w:spacing w:val="-7"/>
          <w:sz w:val="28"/>
          <w:szCs w:val="28"/>
        </w:rPr>
      </w:pPr>
      <w:r w:rsidRPr="0004695F">
        <w:rPr>
          <w:rFonts w:ascii="Times New Roman" w:hAnsi="Times New Roman" w:cs="Times New Roman"/>
          <w:b w:val="0"/>
          <w:color w:val="000000" w:themeColor="text1"/>
          <w:spacing w:val="-7"/>
          <w:sz w:val="28"/>
          <w:szCs w:val="28"/>
        </w:rPr>
        <w:t>План</w:t>
      </w:r>
      <w:r w:rsidR="009F7C53">
        <w:rPr>
          <w:rFonts w:ascii="Times New Roman" w:hAnsi="Times New Roman" w:cs="Times New Roman"/>
          <w:b w:val="0"/>
          <w:color w:val="000000" w:themeColor="text1"/>
          <w:spacing w:val="-7"/>
          <w:sz w:val="28"/>
          <w:szCs w:val="28"/>
        </w:rPr>
        <w:t>:</w:t>
      </w:r>
    </w:p>
    <w:p w:rsidR="00B34260" w:rsidRPr="0004695F" w:rsidRDefault="00B34260" w:rsidP="0004695F">
      <w:pPr>
        <w:shd w:val="clear" w:color="auto" w:fill="FFFFFF"/>
        <w:spacing w:line="360" w:lineRule="auto"/>
        <w:ind w:left="5"/>
        <w:jc w:val="both"/>
        <w:rPr>
          <w:rFonts w:ascii="Times New Roman" w:hAnsi="Times New Roman" w:cs="Times New Roman"/>
          <w:b w:val="0"/>
          <w:color w:val="000000" w:themeColor="text1"/>
          <w:spacing w:val="-7"/>
          <w:sz w:val="28"/>
          <w:szCs w:val="28"/>
        </w:rPr>
      </w:pPr>
      <w:r w:rsidRPr="0004695F">
        <w:rPr>
          <w:rFonts w:ascii="Times New Roman" w:hAnsi="Times New Roman" w:cs="Times New Roman"/>
          <w:b w:val="0"/>
          <w:color w:val="000000" w:themeColor="text1"/>
          <w:spacing w:val="-7"/>
          <w:sz w:val="28"/>
          <w:szCs w:val="28"/>
        </w:rPr>
        <w:t>2.</w:t>
      </w:r>
      <w:r w:rsidR="009F7C53" w:rsidRPr="0004695F">
        <w:rPr>
          <w:rFonts w:ascii="Times New Roman" w:hAnsi="Times New Roman" w:cs="Times New Roman"/>
          <w:b w:val="0"/>
          <w:color w:val="000000" w:themeColor="text1"/>
          <w:spacing w:val="-7"/>
          <w:sz w:val="28"/>
          <w:szCs w:val="28"/>
        </w:rPr>
        <w:t>1</w:t>
      </w:r>
      <w:r w:rsidR="009F7C53">
        <w:rPr>
          <w:rFonts w:ascii="Times New Roman" w:hAnsi="Times New Roman" w:cs="Times New Roman"/>
          <w:b w:val="0"/>
          <w:color w:val="000000" w:themeColor="text1"/>
          <w:spacing w:val="-7"/>
          <w:sz w:val="28"/>
          <w:szCs w:val="28"/>
        </w:rPr>
        <w:t>.</w:t>
      </w:r>
      <w:r w:rsidR="009F7C53" w:rsidRPr="0004695F">
        <w:rPr>
          <w:rFonts w:ascii="Times New Roman" w:hAnsi="Times New Roman" w:cs="Times New Roman"/>
          <w:b w:val="0"/>
          <w:iCs/>
          <w:color w:val="000000"/>
          <w:spacing w:val="2"/>
          <w:sz w:val="28"/>
          <w:szCs w:val="28"/>
        </w:rPr>
        <w:t xml:space="preserve"> </w:t>
      </w:r>
      <w:r w:rsidR="009F7C53">
        <w:rPr>
          <w:rFonts w:ascii="Times New Roman" w:hAnsi="Times New Roman" w:cs="Times New Roman"/>
          <w:b w:val="0"/>
          <w:iCs/>
          <w:color w:val="000000"/>
          <w:spacing w:val="2"/>
          <w:sz w:val="28"/>
          <w:szCs w:val="28"/>
        </w:rPr>
        <w:t>С</w:t>
      </w:r>
      <w:r w:rsidR="009F7C53" w:rsidRPr="0004695F">
        <w:rPr>
          <w:rFonts w:ascii="Times New Roman" w:hAnsi="Times New Roman" w:cs="Times New Roman"/>
          <w:b w:val="0"/>
          <w:iCs/>
          <w:color w:val="000000"/>
          <w:spacing w:val="2"/>
          <w:sz w:val="28"/>
          <w:szCs w:val="28"/>
        </w:rPr>
        <w:t xml:space="preserve">ущность и значение бизнес-планирования. </w:t>
      </w:r>
      <w:r w:rsidR="009F7C53" w:rsidRPr="0004695F">
        <w:rPr>
          <w:rFonts w:ascii="Times New Roman" w:hAnsi="Times New Roman" w:cs="Times New Roman"/>
          <w:b w:val="0"/>
          <w:iCs/>
          <w:color w:val="000000"/>
          <w:sz w:val="28"/>
          <w:szCs w:val="28"/>
        </w:rPr>
        <w:t>основные разделы и показатели бизнес-планов операторов связи</w:t>
      </w:r>
      <w:r w:rsidR="009F7C53">
        <w:rPr>
          <w:rFonts w:ascii="Times New Roman" w:hAnsi="Times New Roman" w:cs="Times New Roman"/>
          <w:b w:val="0"/>
          <w:iCs/>
          <w:color w:val="000000"/>
          <w:sz w:val="28"/>
          <w:szCs w:val="28"/>
        </w:rPr>
        <w:t>.</w:t>
      </w:r>
    </w:p>
    <w:p w:rsidR="00B34260" w:rsidRPr="0004695F" w:rsidRDefault="009F7C53" w:rsidP="0004695F">
      <w:pPr>
        <w:shd w:val="clear" w:color="auto" w:fill="FFFFFF"/>
        <w:spacing w:line="360" w:lineRule="auto"/>
        <w:ind w:left="5"/>
        <w:jc w:val="both"/>
        <w:rPr>
          <w:rFonts w:ascii="Times New Roman" w:hAnsi="Times New Roman" w:cs="Times New Roman"/>
          <w:b w:val="0"/>
          <w:color w:val="000000" w:themeColor="text1"/>
          <w:spacing w:val="-7"/>
          <w:sz w:val="28"/>
          <w:szCs w:val="28"/>
        </w:rPr>
      </w:pPr>
      <w:r w:rsidRPr="0004695F">
        <w:rPr>
          <w:rFonts w:ascii="Times New Roman" w:hAnsi="Times New Roman" w:cs="Times New Roman"/>
          <w:b w:val="0"/>
          <w:color w:val="000000" w:themeColor="text1"/>
          <w:spacing w:val="-7"/>
          <w:sz w:val="28"/>
          <w:szCs w:val="28"/>
        </w:rPr>
        <w:t>2.2</w:t>
      </w:r>
      <w:r>
        <w:rPr>
          <w:rFonts w:ascii="Times New Roman" w:hAnsi="Times New Roman" w:cs="Times New Roman"/>
          <w:b w:val="0"/>
          <w:color w:val="000000" w:themeColor="text1"/>
          <w:spacing w:val="-7"/>
          <w:sz w:val="28"/>
          <w:szCs w:val="28"/>
        </w:rPr>
        <w:t>. З</w:t>
      </w:r>
      <w:r w:rsidRPr="0004695F">
        <w:rPr>
          <w:rFonts w:ascii="Times New Roman" w:hAnsi="Times New Roman" w:cs="Times New Roman"/>
          <w:b w:val="0"/>
          <w:iCs/>
          <w:color w:val="000000"/>
          <w:spacing w:val="2"/>
          <w:sz w:val="28"/>
          <w:szCs w:val="28"/>
        </w:rPr>
        <w:t xml:space="preserve">адачи и концепция бюджетного планирования </w:t>
      </w:r>
      <w:r w:rsidRPr="0004695F">
        <w:rPr>
          <w:rFonts w:ascii="Times New Roman" w:hAnsi="Times New Roman" w:cs="Times New Roman"/>
          <w:b w:val="0"/>
          <w:iCs/>
          <w:color w:val="000000"/>
          <w:spacing w:val="4"/>
          <w:sz w:val="28"/>
          <w:szCs w:val="28"/>
        </w:rPr>
        <w:t>в телекоммуникационных компаниях</w:t>
      </w:r>
      <w:r>
        <w:rPr>
          <w:rFonts w:ascii="Times New Roman" w:hAnsi="Times New Roman" w:cs="Times New Roman"/>
          <w:b w:val="0"/>
          <w:iCs/>
          <w:color w:val="000000"/>
          <w:spacing w:val="4"/>
          <w:sz w:val="28"/>
          <w:szCs w:val="28"/>
        </w:rPr>
        <w:t>.</w:t>
      </w:r>
    </w:p>
    <w:p w:rsidR="00B34260" w:rsidRPr="0004695F" w:rsidRDefault="009F7C53" w:rsidP="0004695F">
      <w:pPr>
        <w:shd w:val="clear" w:color="auto" w:fill="FFFFFF"/>
        <w:spacing w:line="360" w:lineRule="auto"/>
        <w:ind w:left="5"/>
        <w:jc w:val="both"/>
        <w:rPr>
          <w:rFonts w:ascii="Times New Roman" w:hAnsi="Times New Roman" w:cs="Times New Roman"/>
          <w:b w:val="0"/>
          <w:color w:val="000000" w:themeColor="text1"/>
          <w:spacing w:val="-7"/>
          <w:sz w:val="28"/>
          <w:szCs w:val="28"/>
        </w:rPr>
      </w:pPr>
      <w:r w:rsidRPr="0004695F">
        <w:rPr>
          <w:rFonts w:ascii="Times New Roman" w:hAnsi="Times New Roman" w:cs="Times New Roman"/>
          <w:b w:val="0"/>
          <w:color w:val="000000" w:themeColor="text1"/>
          <w:spacing w:val="-7"/>
          <w:sz w:val="28"/>
          <w:szCs w:val="28"/>
        </w:rPr>
        <w:t>2.3</w:t>
      </w:r>
      <w:r w:rsidRPr="0004695F">
        <w:rPr>
          <w:rFonts w:ascii="Times New Roman" w:hAnsi="Times New Roman" w:cs="Times New Roman"/>
          <w:b w:val="0"/>
          <w:iCs/>
          <w:color w:val="000000"/>
          <w:spacing w:val="1"/>
          <w:sz w:val="28"/>
          <w:szCs w:val="28"/>
        </w:rPr>
        <w:t xml:space="preserve"> </w:t>
      </w:r>
      <w:r>
        <w:rPr>
          <w:rFonts w:ascii="Times New Roman" w:hAnsi="Times New Roman" w:cs="Times New Roman"/>
          <w:b w:val="0"/>
          <w:iCs/>
          <w:color w:val="000000"/>
          <w:spacing w:val="1"/>
          <w:sz w:val="28"/>
          <w:szCs w:val="28"/>
        </w:rPr>
        <w:t>М</w:t>
      </w:r>
      <w:r w:rsidRPr="0004695F">
        <w:rPr>
          <w:rFonts w:ascii="Times New Roman" w:hAnsi="Times New Roman" w:cs="Times New Roman"/>
          <w:b w:val="0"/>
          <w:iCs/>
          <w:color w:val="000000"/>
          <w:spacing w:val="1"/>
          <w:sz w:val="28"/>
          <w:szCs w:val="28"/>
        </w:rPr>
        <w:t xml:space="preserve">етодическое обеспечение бюджетного </w:t>
      </w:r>
      <w:r w:rsidRPr="0004695F">
        <w:rPr>
          <w:rFonts w:ascii="Times New Roman" w:hAnsi="Times New Roman" w:cs="Times New Roman"/>
          <w:b w:val="0"/>
          <w:iCs/>
          <w:color w:val="000000"/>
          <w:spacing w:val="2"/>
          <w:sz w:val="28"/>
          <w:szCs w:val="28"/>
        </w:rPr>
        <w:t>планирования</w:t>
      </w:r>
      <w:r>
        <w:rPr>
          <w:rFonts w:ascii="Times New Roman" w:hAnsi="Times New Roman" w:cs="Times New Roman"/>
          <w:b w:val="0"/>
          <w:iCs/>
          <w:color w:val="000000"/>
          <w:spacing w:val="2"/>
          <w:sz w:val="28"/>
          <w:szCs w:val="28"/>
        </w:rPr>
        <w:t>.</w:t>
      </w:r>
    </w:p>
    <w:p w:rsidR="00B34260" w:rsidRPr="0004695F" w:rsidRDefault="00B34260" w:rsidP="0004695F">
      <w:pPr>
        <w:shd w:val="clear" w:color="auto" w:fill="FFFFFF"/>
        <w:spacing w:line="360" w:lineRule="auto"/>
        <w:ind w:left="5"/>
        <w:jc w:val="both"/>
        <w:rPr>
          <w:rFonts w:ascii="Times New Roman" w:hAnsi="Times New Roman" w:cs="Times New Roman"/>
          <w:b w:val="0"/>
          <w:i/>
          <w:iCs/>
          <w:color w:val="000000"/>
          <w:spacing w:val="2"/>
          <w:sz w:val="28"/>
          <w:szCs w:val="28"/>
        </w:rPr>
      </w:pPr>
    </w:p>
    <w:p w:rsidR="00B34260" w:rsidRPr="0063573B" w:rsidRDefault="00B34260" w:rsidP="00B34260">
      <w:pPr>
        <w:shd w:val="clear" w:color="auto" w:fill="FFFFFF"/>
        <w:spacing w:line="331" w:lineRule="exact"/>
        <w:ind w:left="5"/>
        <w:rPr>
          <w:rFonts w:ascii="Times New Roman" w:hAnsi="Times New Roman" w:cs="Times New Roman"/>
          <w:b w:val="0"/>
          <w:iCs/>
          <w:color w:val="000000"/>
          <w:spacing w:val="2"/>
          <w:sz w:val="24"/>
          <w:szCs w:val="24"/>
        </w:rPr>
      </w:pPr>
    </w:p>
    <w:p w:rsidR="00B34260" w:rsidRPr="0063573B" w:rsidRDefault="00B34260" w:rsidP="0004695F">
      <w:pPr>
        <w:shd w:val="clear" w:color="auto" w:fill="FFFFFF"/>
        <w:spacing w:line="360" w:lineRule="auto"/>
        <w:ind w:left="5"/>
        <w:jc w:val="center"/>
        <w:rPr>
          <w:rFonts w:ascii="Times New Roman" w:hAnsi="Times New Roman" w:cs="Times New Roman"/>
          <w:b w:val="0"/>
          <w:color w:val="000000" w:themeColor="text1"/>
          <w:spacing w:val="-7"/>
          <w:sz w:val="28"/>
          <w:szCs w:val="28"/>
        </w:rPr>
      </w:pPr>
      <w:r w:rsidRPr="0063573B">
        <w:rPr>
          <w:rFonts w:ascii="Times New Roman" w:hAnsi="Times New Roman" w:cs="Times New Roman"/>
          <w:b w:val="0"/>
          <w:iCs/>
          <w:color w:val="000000"/>
          <w:spacing w:val="2"/>
          <w:sz w:val="28"/>
          <w:szCs w:val="28"/>
        </w:rPr>
        <w:t xml:space="preserve">2.1. СУЩНОСТЬ И ЗНАЧЕНИЕ БИЗНЕС-ПЛАНИРОВАНИЯ. </w:t>
      </w:r>
      <w:r w:rsidRPr="0063573B">
        <w:rPr>
          <w:rFonts w:ascii="Times New Roman" w:hAnsi="Times New Roman" w:cs="Times New Roman"/>
          <w:b w:val="0"/>
          <w:iCs/>
          <w:color w:val="000000"/>
          <w:sz w:val="28"/>
          <w:szCs w:val="28"/>
        </w:rPr>
        <w:t>ОСНОВНЫЕ РАЗДЕЛЫ И ПОКАЗАТЕЛИ БИЗНЕС-ПЛАНОВ ОПЕРАТОРОВ СВЯЗИ</w:t>
      </w:r>
    </w:p>
    <w:p w:rsidR="009F7C53" w:rsidRPr="0063573B" w:rsidRDefault="009F7C53" w:rsidP="0004695F">
      <w:pPr>
        <w:shd w:val="clear" w:color="auto" w:fill="FFFFFF"/>
        <w:spacing w:line="360" w:lineRule="auto"/>
        <w:ind w:right="14" w:firstLine="398"/>
        <w:jc w:val="both"/>
        <w:rPr>
          <w:rFonts w:ascii="Times New Roman" w:hAnsi="Times New Roman" w:cs="Times New Roman"/>
          <w:b w:val="0"/>
          <w:bCs w:val="0"/>
          <w:color w:val="000000"/>
          <w:spacing w:val="2"/>
          <w:sz w:val="28"/>
          <w:szCs w:val="28"/>
        </w:rPr>
      </w:pPr>
    </w:p>
    <w:p w:rsidR="00B34260" w:rsidRPr="0004695F" w:rsidRDefault="00B34260" w:rsidP="0004695F">
      <w:pPr>
        <w:shd w:val="clear" w:color="auto" w:fill="FFFFFF"/>
        <w:spacing w:line="360" w:lineRule="auto"/>
        <w:ind w:right="14" w:firstLine="398"/>
        <w:jc w:val="both"/>
        <w:rPr>
          <w:rFonts w:ascii="Times New Roman" w:hAnsi="Times New Roman" w:cs="Times New Roman"/>
          <w:b w:val="0"/>
          <w:bCs w:val="0"/>
          <w:color w:val="000000"/>
          <w:spacing w:val="2"/>
          <w:sz w:val="28"/>
          <w:szCs w:val="28"/>
        </w:rPr>
      </w:pPr>
      <w:r w:rsidRPr="0004695F">
        <w:rPr>
          <w:rFonts w:ascii="Times New Roman" w:hAnsi="Times New Roman" w:cs="Times New Roman"/>
          <w:b w:val="0"/>
          <w:bCs w:val="0"/>
          <w:color w:val="000000"/>
          <w:spacing w:val="2"/>
          <w:sz w:val="28"/>
          <w:szCs w:val="28"/>
        </w:rPr>
        <w:t>Устойчивое и эффективное развитие любой компании в рыночных условиях во многом зависит от возможности предвидения траектории изменения рыночной конъюнктуры в долгосрочной и краткосрочной перспективе и учете ее динамики при организации конкретных напра</w:t>
      </w:r>
      <w:r w:rsidRPr="0004695F">
        <w:rPr>
          <w:rFonts w:ascii="Times New Roman" w:hAnsi="Times New Roman" w:cs="Times New Roman"/>
          <w:b w:val="0"/>
          <w:bCs w:val="0"/>
          <w:color w:val="000000"/>
          <w:spacing w:val="2"/>
          <w:sz w:val="28"/>
          <w:szCs w:val="28"/>
        </w:rPr>
        <w:softHyphen/>
        <w:t>влений производственной и коммерческой деятельности. Методическим инструментом такого предвидения является планирова</w:t>
      </w:r>
      <w:r w:rsidRPr="0004695F">
        <w:rPr>
          <w:rFonts w:ascii="Times New Roman" w:hAnsi="Times New Roman" w:cs="Times New Roman"/>
          <w:b w:val="0"/>
          <w:bCs w:val="0"/>
          <w:color w:val="000000"/>
          <w:spacing w:val="2"/>
          <w:sz w:val="28"/>
          <w:szCs w:val="28"/>
        </w:rPr>
        <w:softHyphen/>
        <w:t>ние, которое представляет собой один из видов (способов) регулирова</w:t>
      </w:r>
      <w:r w:rsidRPr="0004695F">
        <w:rPr>
          <w:rFonts w:ascii="Times New Roman" w:hAnsi="Times New Roman" w:cs="Times New Roman"/>
          <w:b w:val="0"/>
          <w:bCs w:val="0"/>
          <w:color w:val="000000"/>
          <w:spacing w:val="2"/>
          <w:sz w:val="28"/>
          <w:szCs w:val="28"/>
        </w:rPr>
        <w:softHyphen/>
        <w:t>ния экономики на различных иерархических уровнях управления.</w:t>
      </w:r>
    </w:p>
    <w:p w:rsidR="00B34260" w:rsidRPr="0004695F" w:rsidRDefault="00B34260" w:rsidP="0004695F">
      <w:pPr>
        <w:shd w:val="clear" w:color="auto" w:fill="FFFFFF"/>
        <w:spacing w:line="360" w:lineRule="auto"/>
        <w:ind w:right="14" w:firstLine="398"/>
        <w:jc w:val="both"/>
        <w:rPr>
          <w:rFonts w:ascii="Times New Roman" w:hAnsi="Times New Roman" w:cs="Times New Roman"/>
          <w:b w:val="0"/>
          <w:bCs w:val="0"/>
          <w:color w:val="000000"/>
          <w:spacing w:val="2"/>
          <w:sz w:val="28"/>
          <w:szCs w:val="28"/>
        </w:rPr>
      </w:pPr>
      <w:r w:rsidRPr="0004695F">
        <w:rPr>
          <w:rFonts w:ascii="Times New Roman" w:hAnsi="Times New Roman" w:cs="Times New Roman"/>
          <w:b w:val="0"/>
          <w:bCs w:val="0"/>
          <w:color w:val="000000"/>
          <w:spacing w:val="2"/>
          <w:sz w:val="28"/>
          <w:szCs w:val="28"/>
        </w:rPr>
        <w:t>В общем случае под планированием понимается процесс разра</w:t>
      </w:r>
      <w:r w:rsidRPr="0004695F">
        <w:rPr>
          <w:rFonts w:ascii="Times New Roman" w:hAnsi="Times New Roman" w:cs="Times New Roman"/>
          <w:b w:val="0"/>
          <w:bCs w:val="0"/>
          <w:color w:val="000000"/>
          <w:spacing w:val="2"/>
          <w:sz w:val="28"/>
          <w:szCs w:val="28"/>
        </w:rPr>
        <w:softHyphen/>
        <w:t>ботки, реализации и контроля выполнения планов на конкретный вре</w:t>
      </w:r>
      <w:r w:rsidRPr="0004695F">
        <w:rPr>
          <w:rFonts w:ascii="Times New Roman" w:hAnsi="Times New Roman" w:cs="Times New Roman"/>
          <w:b w:val="0"/>
          <w:bCs w:val="0"/>
          <w:color w:val="000000"/>
          <w:spacing w:val="2"/>
          <w:sz w:val="28"/>
          <w:szCs w:val="28"/>
        </w:rPr>
        <w:softHyphen/>
        <w:t>менной интервал, основанный на использовании объективной инфор</w:t>
      </w:r>
      <w:r w:rsidRPr="0004695F">
        <w:rPr>
          <w:rFonts w:ascii="Times New Roman" w:hAnsi="Times New Roman" w:cs="Times New Roman"/>
          <w:b w:val="0"/>
          <w:bCs w:val="0"/>
          <w:color w:val="000000"/>
          <w:spacing w:val="2"/>
          <w:sz w:val="28"/>
          <w:szCs w:val="28"/>
        </w:rPr>
        <w:softHyphen/>
        <w:t>мации и направленный на достижение поставленных целей. Иными сло</w:t>
      </w:r>
      <w:r w:rsidRPr="0004695F">
        <w:rPr>
          <w:rFonts w:ascii="Times New Roman" w:hAnsi="Times New Roman" w:cs="Times New Roman"/>
          <w:b w:val="0"/>
          <w:bCs w:val="0"/>
          <w:color w:val="000000"/>
          <w:spacing w:val="2"/>
          <w:sz w:val="28"/>
          <w:szCs w:val="28"/>
        </w:rPr>
        <w:softHyphen/>
        <w:t>вами, планирование</w:t>
      </w:r>
      <w:r w:rsidR="009F7C53">
        <w:rPr>
          <w:rFonts w:ascii="Times New Roman" w:hAnsi="Times New Roman" w:cs="Times New Roman"/>
          <w:b w:val="0"/>
          <w:bCs w:val="0"/>
          <w:color w:val="000000"/>
          <w:spacing w:val="2"/>
          <w:sz w:val="28"/>
          <w:szCs w:val="28"/>
        </w:rPr>
        <w:t xml:space="preserve"> - </w:t>
      </w:r>
      <w:r w:rsidRPr="0004695F">
        <w:rPr>
          <w:rFonts w:ascii="Times New Roman" w:hAnsi="Times New Roman" w:cs="Times New Roman"/>
          <w:b w:val="0"/>
          <w:bCs w:val="0"/>
          <w:color w:val="000000"/>
          <w:spacing w:val="2"/>
          <w:sz w:val="28"/>
          <w:szCs w:val="28"/>
        </w:rPr>
        <w:t xml:space="preserve">это наиболее достоверная количественная оценка и интерпретация событий, которые могут произойти в будущем, в </w:t>
      </w:r>
      <w:r w:rsidRPr="0004695F">
        <w:rPr>
          <w:rFonts w:ascii="Times New Roman" w:hAnsi="Times New Roman" w:cs="Times New Roman"/>
          <w:b w:val="0"/>
          <w:bCs w:val="0"/>
          <w:color w:val="000000"/>
          <w:spacing w:val="2"/>
          <w:sz w:val="28"/>
          <w:szCs w:val="28"/>
        </w:rPr>
        <w:lastRenderedPageBreak/>
        <w:t>определенный момент времени. Разработка и реализация планов является важнейшей функцией управления любым хозяйствующим субъектом, которая позволяет определить оптимальные темпы разви</w:t>
      </w:r>
      <w:r w:rsidRPr="0004695F">
        <w:rPr>
          <w:rFonts w:ascii="Times New Roman" w:hAnsi="Times New Roman" w:cs="Times New Roman"/>
          <w:b w:val="0"/>
          <w:bCs w:val="0"/>
          <w:color w:val="000000"/>
          <w:spacing w:val="2"/>
          <w:sz w:val="28"/>
          <w:szCs w:val="28"/>
        </w:rPr>
        <w:softHyphen/>
        <w:t>тия производства с учетом потребностей рынка, соизмерить имеющие</w:t>
      </w:r>
      <w:r w:rsidRPr="0004695F">
        <w:rPr>
          <w:rFonts w:ascii="Times New Roman" w:hAnsi="Times New Roman" w:cs="Times New Roman"/>
          <w:b w:val="0"/>
          <w:bCs w:val="0"/>
          <w:color w:val="000000"/>
          <w:spacing w:val="2"/>
          <w:sz w:val="28"/>
          <w:szCs w:val="28"/>
        </w:rPr>
        <w:softHyphen/>
        <w:t>ся ресурсы с предстоящими расходами, связанными с выпуском запла</w:t>
      </w:r>
      <w:r w:rsidRPr="0004695F">
        <w:rPr>
          <w:rFonts w:ascii="Times New Roman" w:hAnsi="Times New Roman" w:cs="Times New Roman"/>
          <w:b w:val="0"/>
          <w:bCs w:val="0"/>
          <w:color w:val="000000"/>
          <w:spacing w:val="2"/>
          <w:sz w:val="28"/>
          <w:szCs w:val="28"/>
        </w:rPr>
        <w:softHyphen/>
        <w:t>нированного объема продукции или услуг, оценить эффективность биз</w:t>
      </w:r>
      <w:r w:rsidRPr="0004695F">
        <w:rPr>
          <w:rFonts w:ascii="Times New Roman" w:hAnsi="Times New Roman" w:cs="Times New Roman"/>
          <w:b w:val="0"/>
          <w:bCs w:val="0"/>
          <w:color w:val="000000"/>
          <w:spacing w:val="2"/>
          <w:sz w:val="28"/>
          <w:szCs w:val="28"/>
        </w:rPr>
        <w:softHyphen/>
        <w:t>неса и положение компании в соответствующем рыночном сегменте.</w:t>
      </w:r>
    </w:p>
    <w:p w:rsidR="00B34260" w:rsidRPr="0004695F" w:rsidRDefault="00B34260" w:rsidP="00B75AB8">
      <w:pPr>
        <w:shd w:val="clear" w:color="auto" w:fill="FFFFFF"/>
        <w:spacing w:line="360" w:lineRule="auto"/>
        <w:ind w:left="24" w:firstLine="374"/>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Наиболее распространенной формой планирования в условиях рыночной экономики является бизнес-план, представляющий собой расчетно-аналитический документ, описывающий все основные аспек</w:t>
      </w:r>
      <w:r w:rsidRPr="0004695F">
        <w:rPr>
          <w:rFonts w:ascii="Times New Roman" w:hAnsi="Times New Roman" w:cs="Times New Roman"/>
          <w:b w:val="0"/>
          <w:bCs w:val="0"/>
          <w:color w:val="000000"/>
          <w:spacing w:val="2"/>
          <w:sz w:val="28"/>
          <w:szCs w:val="28"/>
        </w:rPr>
        <w:softHyphen/>
        <w:t>ты производственно-коммерческой деятельности компании в области производства, маркетинга, финансирования и др. на среднесрочную (3</w:t>
      </w:r>
      <w:r w:rsidR="00B75AB8">
        <w:rPr>
          <w:rFonts w:ascii="Times New Roman" w:hAnsi="Times New Roman" w:cs="Times New Roman"/>
          <w:b w:val="0"/>
          <w:bCs w:val="0"/>
          <w:color w:val="000000"/>
          <w:spacing w:val="2"/>
          <w:sz w:val="28"/>
          <w:szCs w:val="28"/>
        </w:rPr>
        <w:t>-</w:t>
      </w:r>
      <w:r w:rsidRPr="0004695F">
        <w:rPr>
          <w:rFonts w:ascii="Times New Roman" w:hAnsi="Times New Roman" w:cs="Times New Roman"/>
          <w:b w:val="0"/>
          <w:bCs w:val="0"/>
          <w:color w:val="000000"/>
          <w:spacing w:val="2"/>
          <w:sz w:val="28"/>
          <w:szCs w:val="28"/>
        </w:rPr>
        <w:t>5 лет) перспективу. Обоснованность, целостность и гибкость бизнес</w:t>
      </w:r>
      <w:r w:rsidRPr="0004695F">
        <w:rPr>
          <w:rFonts w:ascii="Times New Roman" w:hAnsi="Times New Roman" w:cs="Times New Roman"/>
          <w:b w:val="0"/>
          <w:bCs w:val="0"/>
          <w:color w:val="000000"/>
          <w:spacing w:val="4"/>
          <w:sz w:val="28"/>
          <w:szCs w:val="28"/>
        </w:rPr>
        <w:t xml:space="preserve"> планов организаций связи обеспечивается учетом при планировании </w:t>
      </w:r>
      <w:r w:rsidRPr="0004695F">
        <w:rPr>
          <w:rFonts w:ascii="Times New Roman" w:hAnsi="Times New Roman" w:cs="Times New Roman"/>
          <w:b w:val="0"/>
          <w:bCs w:val="0"/>
          <w:color w:val="000000"/>
          <w:spacing w:val="3"/>
          <w:sz w:val="28"/>
          <w:szCs w:val="28"/>
        </w:rPr>
        <w:t xml:space="preserve">складывающейся рыночной конъюнктуры, реальных инвестиционных </w:t>
      </w:r>
      <w:r w:rsidRPr="0004695F">
        <w:rPr>
          <w:rFonts w:ascii="Times New Roman" w:hAnsi="Times New Roman" w:cs="Times New Roman"/>
          <w:b w:val="0"/>
          <w:bCs w:val="0"/>
          <w:color w:val="000000"/>
          <w:sz w:val="28"/>
          <w:szCs w:val="28"/>
        </w:rPr>
        <w:t>возможностей оператора, конкретных условий производства и потребле</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3"/>
          <w:sz w:val="28"/>
          <w:szCs w:val="28"/>
        </w:rPr>
        <w:t>ния услуг, текущих и перспективных значений внешних и внутренних факторов, определяющих спрос и предложение на рынке услуг связи.</w:t>
      </w:r>
    </w:p>
    <w:p w:rsidR="00B34260" w:rsidRPr="0004695F" w:rsidRDefault="00B34260" w:rsidP="0004695F">
      <w:pPr>
        <w:shd w:val="clear" w:color="auto" w:fill="FFFFFF"/>
        <w:spacing w:line="360" w:lineRule="auto"/>
        <w:ind w:left="29" w:right="10" w:firstLine="39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1"/>
          <w:sz w:val="28"/>
          <w:szCs w:val="28"/>
        </w:rPr>
        <w:t xml:space="preserve">Бизнес-планирование и бизнес-план, как конечный результат этого </w:t>
      </w:r>
      <w:r w:rsidRPr="0004695F">
        <w:rPr>
          <w:rFonts w:ascii="Times New Roman" w:hAnsi="Times New Roman" w:cs="Times New Roman"/>
          <w:b w:val="0"/>
          <w:bCs w:val="0"/>
          <w:color w:val="000000"/>
          <w:spacing w:val="2"/>
          <w:sz w:val="28"/>
          <w:szCs w:val="28"/>
        </w:rPr>
        <w:t>процесса, направлены на решение следующих задач:</w:t>
      </w:r>
    </w:p>
    <w:p w:rsidR="00B34260" w:rsidRPr="00B75AB8" w:rsidRDefault="00B34260" w:rsidP="000031A2">
      <w:pPr>
        <w:pStyle w:val="a6"/>
        <w:numPr>
          <w:ilvl w:val="0"/>
          <w:numId w:val="19"/>
        </w:numPr>
        <w:shd w:val="clear" w:color="auto" w:fill="FFFFFF"/>
        <w:spacing w:line="360" w:lineRule="auto"/>
        <w:ind w:left="0" w:right="19" w:firstLine="426"/>
        <w:jc w:val="both"/>
        <w:rPr>
          <w:rFonts w:ascii="Times New Roman" w:hAnsi="Times New Roman" w:cs="Times New Roman"/>
          <w:sz w:val="28"/>
          <w:szCs w:val="28"/>
        </w:rPr>
      </w:pPr>
      <w:r w:rsidRPr="00B75AB8">
        <w:rPr>
          <w:rFonts w:ascii="Times New Roman" w:hAnsi="Times New Roman" w:cs="Times New Roman"/>
          <w:color w:val="000000"/>
          <w:spacing w:val="4"/>
          <w:sz w:val="28"/>
          <w:szCs w:val="28"/>
        </w:rPr>
        <w:t xml:space="preserve">определение конкретных направлений деятельности компании, </w:t>
      </w:r>
      <w:r w:rsidRPr="00B75AB8">
        <w:rPr>
          <w:rFonts w:ascii="Times New Roman" w:hAnsi="Times New Roman" w:cs="Times New Roman"/>
          <w:color w:val="000000"/>
          <w:spacing w:val="3"/>
          <w:sz w:val="28"/>
          <w:szCs w:val="28"/>
        </w:rPr>
        <w:t>целевых рынков и места компании на этих рынках с учетом их потен</w:t>
      </w:r>
      <w:r w:rsidRPr="00B75AB8">
        <w:rPr>
          <w:rFonts w:ascii="Times New Roman" w:hAnsi="Times New Roman" w:cs="Times New Roman"/>
          <w:color w:val="000000"/>
          <w:spacing w:val="3"/>
          <w:sz w:val="28"/>
          <w:szCs w:val="28"/>
        </w:rPr>
        <w:softHyphen/>
        <w:t>циальной емкости и уровня конкуренции;</w:t>
      </w:r>
    </w:p>
    <w:p w:rsidR="00B34260" w:rsidRPr="00B75AB8" w:rsidRDefault="00B34260" w:rsidP="000031A2">
      <w:pPr>
        <w:pStyle w:val="a6"/>
        <w:numPr>
          <w:ilvl w:val="0"/>
          <w:numId w:val="19"/>
        </w:numPr>
        <w:shd w:val="clear" w:color="auto" w:fill="FFFFFF"/>
        <w:spacing w:line="360" w:lineRule="auto"/>
        <w:ind w:left="0" w:right="24" w:firstLine="426"/>
        <w:jc w:val="both"/>
        <w:rPr>
          <w:rFonts w:ascii="Times New Roman" w:hAnsi="Times New Roman" w:cs="Times New Roman"/>
          <w:sz w:val="28"/>
          <w:szCs w:val="28"/>
        </w:rPr>
      </w:pPr>
      <w:r w:rsidRPr="00B75AB8">
        <w:rPr>
          <w:rFonts w:ascii="Times New Roman" w:hAnsi="Times New Roman" w:cs="Times New Roman"/>
          <w:color w:val="000000"/>
          <w:spacing w:val="3"/>
          <w:sz w:val="28"/>
          <w:szCs w:val="28"/>
        </w:rPr>
        <w:t>оценка расходов и доходов от производства и реализации плани</w:t>
      </w:r>
      <w:r w:rsidRPr="00B75AB8">
        <w:rPr>
          <w:rFonts w:ascii="Times New Roman" w:hAnsi="Times New Roman" w:cs="Times New Roman"/>
          <w:color w:val="000000"/>
          <w:spacing w:val="3"/>
          <w:sz w:val="28"/>
          <w:szCs w:val="28"/>
        </w:rPr>
        <w:softHyphen/>
      </w:r>
      <w:r w:rsidRPr="00B75AB8">
        <w:rPr>
          <w:rFonts w:ascii="Times New Roman" w:hAnsi="Times New Roman" w:cs="Times New Roman"/>
          <w:color w:val="000000"/>
          <w:spacing w:val="4"/>
          <w:sz w:val="28"/>
          <w:szCs w:val="28"/>
        </w:rPr>
        <w:t>руемых объемов услуг в разрезе тарифной номенклатуры при дей</w:t>
      </w:r>
      <w:r w:rsidRPr="00B75AB8">
        <w:rPr>
          <w:rFonts w:ascii="Times New Roman" w:hAnsi="Times New Roman" w:cs="Times New Roman"/>
          <w:color w:val="000000"/>
          <w:spacing w:val="4"/>
          <w:sz w:val="28"/>
          <w:szCs w:val="28"/>
        </w:rPr>
        <w:softHyphen/>
      </w:r>
      <w:r w:rsidRPr="00B75AB8">
        <w:rPr>
          <w:rFonts w:ascii="Times New Roman" w:hAnsi="Times New Roman" w:cs="Times New Roman"/>
          <w:color w:val="000000"/>
          <w:spacing w:val="2"/>
          <w:sz w:val="28"/>
          <w:szCs w:val="28"/>
        </w:rPr>
        <w:t>ствующих и прогнозируемых тарифах и ценах для определения потен</w:t>
      </w:r>
      <w:r w:rsidRPr="00B75AB8">
        <w:rPr>
          <w:rFonts w:ascii="Times New Roman" w:hAnsi="Times New Roman" w:cs="Times New Roman"/>
          <w:color w:val="000000"/>
          <w:spacing w:val="2"/>
          <w:sz w:val="28"/>
          <w:szCs w:val="28"/>
        </w:rPr>
        <w:softHyphen/>
        <w:t>циальной прибыльности организации и рентабельности затрат;</w:t>
      </w:r>
    </w:p>
    <w:p w:rsidR="00B34260" w:rsidRPr="00B75AB8" w:rsidRDefault="00B34260" w:rsidP="000031A2">
      <w:pPr>
        <w:pStyle w:val="a6"/>
        <w:numPr>
          <w:ilvl w:val="0"/>
          <w:numId w:val="19"/>
        </w:numPr>
        <w:shd w:val="clear" w:color="auto" w:fill="FFFFFF"/>
        <w:spacing w:line="360" w:lineRule="auto"/>
        <w:ind w:left="0" w:right="19" w:firstLine="426"/>
        <w:jc w:val="both"/>
        <w:rPr>
          <w:rFonts w:ascii="Times New Roman" w:hAnsi="Times New Roman" w:cs="Times New Roman"/>
          <w:sz w:val="28"/>
          <w:szCs w:val="28"/>
        </w:rPr>
      </w:pPr>
      <w:r w:rsidRPr="00B75AB8">
        <w:rPr>
          <w:rFonts w:ascii="Times New Roman" w:hAnsi="Times New Roman" w:cs="Times New Roman"/>
          <w:color w:val="000000"/>
          <w:spacing w:val="5"/>
          <w:sz w:val="28"/>
          <w:szCs w:val="28"/>
        </w:rPr>
        <w:t xml:space="preserve">выявление и оценка внутренних и внешних факторов, которые </w:t>
      </w:r>
      <w:r w:rsidRPr="00B75AB8">
        <w:rPr>
          <w:rFonts w:ascii="Times New Roman" w:hAnsi="Times New Roman" w:cs="Times New Roman"/>
          <w:color w:val="000000"/>
          <w:spacing w:val="3"/>
          <w:sz w:val="28"/>
          <w:szCs w:val="28"/>
        </w:rPr>
        <w:t xml:space="preserve">могут положительно или отрицательно повлиять на запланированную </w:t>
      </w:r>
      <w:r w:rsidRPr="00B75AB8">
        <w:rPr>
          <w:rFonts w:ascii="Times New Roman" w:hAnsi="Times New Roman" w:cs="Times New Roman"/>
          <w:color w:val="000000"/>
          <w:spacing w:val="2"/>
          <w:sz w:val="28"/>
          <w:szCs w:val="28"/>
        </w:rPr>
        <w:lastRenderedPageBreak/>
        <w:t>траекторию развития; своевременное устранение негативных и активи</w:t>
      </w:r>
      <w:r w:rsidRPr="00B75AB8">
        <w:rPr>
          <w:rFonts w:ascii="Times New Roman" w:hAnsi="Times New Roman" w:cs="Times New Roman"/>
          <w:color w:val="000000"/>
          <w:spacing w:val="2"/>
          <w:sz w:val="28"/>
          <w:szCs w:val="28"/>
        </w:rPr>
        <w:softHyphen/>
        <w:t>зация действия позитивных факторов;</w:t>
      </w:r>
    </w:p>
    <w:p w:rsidR="00B34260" w:rsidRPr="00B75AB8" w:rsidRDefault="00B34260" w:rsidP="000031A2">
      <w:pPr>
        <w:pStyle w:val="a6"/>
        <w:numPr>
          <w:ilvl w:val="0"/>
          <w:numId w:val="19"/>
        </w:numPr>
        <w:shd w:val="clear" w:color="auto" w:fill="FFFFFF"/>
        <w:spacing w:line="360" w:lineRule="auto"/>
        <w:ind w:left="0" w:right="24" w:firstLine="426"/>
        <w:jc w:val="both"/>
        <w:rPr>
          <w:rFonts w:ascii="Times New Roman" w:hAnsi="Times New Roman" w:cs="Times New Roman"/>
          <w:color w:val="000000"/>
          <w:spacing w:val="2"/>
          <w:sz w:val="28"/>
          <w:szCs w:val="28"/>
        </w:rPr>
      </w:pPr>
      <w:r w:rsidRPr="00B75AB8">
        <w:rPr>
          <w:rFonts w:ascii="Times New Roman" w:hAnsi="Times New Roman" w:cs="Times New Roman"/>
          <w:color w:val="000000"/>
          <w:spacing w:val="3"/>
          <w:sz w:val="28"/>
          <w:szCs w:val="28"/>
        </w:rPr>
        <w:t>установление контрольных показателей (индикаторов, нормати</w:t>
      </w:r>
      <w:r w:rsidRPr="00B75AB8">
        <w:rPr>
          <w:rFonts w:ascii="Times New Roman" w:hAnsi="Times New Roman" w:cs="Times New Roman"/>
          <w:color w:val="000000"/>
          <w:spacing w:val="3"/>
          <w:sz w:val="28"/>
          <w:szCs w:val="28"/>
        </w:rPr>
        <w:softHyphen/>
        <w:t xml:space="preserve">вов), на основе которых должна осуществляться оценка выполнения бизнес-плана и его корректировка для более полного и эффективного </w:t>
      </w:r>
      <w:r w:rsidRPr="00B75AB8">
        <w:rPr>
          <w:rFonts w:ascii="Times New Roman" w:hAnsi="Times New Roman" w:cs="Times New Roman"/>
          <w:color w:val="000000"/>
          <w:spacing w:val="2"/>
          <w:sz w:val="28"/>
          <w:szCs w:val="28"/>
        </w:rPr>
        <w:t>достижения поставленных целей.</w:t>
      </w:r>
    </w:p>
    <w:p w:rsidR="00B34260" w:rsidRPr="0004695F" w:rsidRDefault="00B34260" w:rsidP="00B75AB8">
      <w:pPr>
        <w:shd w:val="clear" w:color="auto" w:fill="FFFFFF"/>
        <w:spacing w:line="360" w:lineRule="auto"/>
        <w:ind w:firstLine="403"/>
        <w:jc w:val="both"/>
        <w:rPr>
          <w:rFonts w:ascii="Times New Roman" w:hAnsi="Times New Roman" w:cs="Times New Roman"/>
          <w:b w:val="0"/>
          <w:bCs w:val="0"/>
          <w:color w:val="000000"/>
          <w:spacing w:val="1"/>
          <w:sz w:val="28"/>
          <w:szCs w:val="28"/>
        </w:rPr>
      </w:pPr>
      <w:r w:rsidRPr="0004695F">
        <w:rPr>
          <w:rFonts w:ascii="Times New Roman" w:hAnsi="Times New Roman" w:cs="Times New Roman"/>
          <w:b w:val="0"/>
          <w:i/>
          <w:iCs/>
          <w:color w:val="000000"/>
          <w:spacing w:val="1"/>
          <w:sz w:val="28"/>
          <w:szCs w:val="28"/>
        </w:rPr>
        <w:t>Бизнес-план коммерческой идеи или инвестиционного проек</w:t>
      </w:r>
      <w:r w:rsidRPr="0004695F">
        <w:rPr>
          <w:rFonts w:ascii="Times New Roman" w:hAnsi="Times New Roman" w:cs="Times New Roman"/>
          <w:b w:val="0"/>
          <w:i/>
          <w:iCs/>
          <w:color w:val="000000"/>
          <w:spacing w:val="1"/>
          <w:sz w:val="28"/>
          <w:szCs w:val="28"/>
        </w:rPr>
        <w:softHyphen/>
      </w:r>
      <w:r w:rsidRPr="0004695F">
        <w:rPr>
          <w:rFonts w:ascii="Times New Roman" w:hAnsi="Times New Roman" w:cs="Times New Roman"/>
          <w:b w:val="0"/>
          <w:i/>
          <w:iCs/>
          <w:color w:val="000000"/>
          <w:spacing w:val="2"/>
          <w:sz w:val="28"/>
          <w:szCs w:val="28"/>
        </w:rPr>
        <w:t xml:space="preserve">та </w:t>
      </w:r>
      <w:r w:rsidRPr="0004695F">
        <w:rPr>
          <w:rFonts w:ascii="Times New Roman" w:hAnsi="Times New Roman" w:cs="Times New Roman"/>
          <w:b w:val="0"/>
          <w:bCs w:val="0"/>
          <w:color w:val="000000"/>
          <w:spacing w:val="2"/>
          <w:sz w:val="28"/>
          <w:szCs w:val="28"/>
        </w:rPr>
        <w:t xml:space="preserve">предназначен для представления потенциальным партнерам или </w:t>
      </w:r>
      <w:r w:rsidRPr="0004695F">
        <w:rPr>
          <w:rFonts w:ascii="Times New Roman" w:hAnsi="Times New Roman" w:cs="Times New Roman"/>
          <w:b w:val="0"/>
          <w:bCs w:val="0"/>
          <w:color w:val="000000"/>
          <w:spacing w:val="5"/>
          <w:sz w:val="28"/>
          <w:szCs w:val="28"/>
        </w:rPr>
        <w:t xml:space="preserve">инвесторам с целью привлечения их для совместного бизнеса. Он </w:t>
      </w:r>
      <w:r w:rsidRPr="0004695F">
        <w:rPr>
          <w:rFonts w:ascii="Times New Roman" w:hAnsi="Times New Roman" w:cs="Times New Roman"/>
          <w:b w:val="0"/>
          <w:bCs w:val="0"/>
          <w:color w:val="000000"/>
          <w:spacing w:val="2"/>
          <w:sz w:val="28"/>
          <w:szCs w:val="28"/>
        </w:rPr>
        <w:t xml:space="preserve">может быть оформлен в виде концепции и использован для выяснения </w:t>
      </w:r>
      <w:r w:rsidRPr="0004695F">
        <w:rPr>
          <w:rFonts w:ascii="Times New Roman" w:hAnsi="Times New Roman" w:cs="Times New Roman"/>
          <w:b w:val="0"/>
          <w:bCs w:val="0"/>
          <w:color w:val="000000"/>
          <w:spacing w:val="1"/>
          <w:sz w:val="28"/>
          <w:szCs w:val="28"/>
        </w:rPr>
        <w:t>степени заинтересованности возможных партнеров и инвесторов в реа</w:t>
      </w:r>
      <w:r w:rsidRPr="0004695F">
        <w:rPr>
          <w:rFonts w:ascii="Times New Roman" w:hAnsi="Times New Roman" w:cs="Times New Roman"/>
          <w:b w:val="0"/>
          <w:bCs w:val="0"/>
          <w:color w:val="000000"/>
          <w:spacing w:val="1"/>
          <w:sz w:val="28"/>
          <w:szCs w:val="28"/>
        </w:rPr>
        <w:softHyphen/>
        <w:t>лизации предлагаемого проекта, а может быть представлен в разверну</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4"/>
          <w:sz w:val="28"/>
          <w:szCs w:val="28"/>
        </w:rPr>
        <w:t xml:space="preserve">том виде с отражением результатов маркетинговых исследований, </w:t>
      </w:r>
      <w:r w:rsidRPr="0004695F">
        <w:rPr>
          <w:rFonts w:ascii="Times New Roman" w:hAnsi="Times New Roman" w:cs="Times New Roman"/>
          <w:b w:val="0"/>
          <w:bCs w:val="0"/>
          <w:color w:val="000000"/>
          <w:spacing w:val="3"/>
          <w:sz w:val="28"/>
          <w:szCs w:val="28"/>
        </w:rPr>
        <w:t>обоснованием стратегий освоения новых рынков и оценкой предпола</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1"/>
          <w:sz w:val="28"/>
          <w:szCs w:val="28"/>
        </w:rPr>
        <w:t>гаемых результатов (эффектов) внедрения.</w:t>
      </w:r>
    </w:p>
    <w:p w:rsidR="00B34260" w:rsidRPr="0004695F" w:rsidRDefault="00B34260" w:rsidP="00B75AB8">
      <w:pPr>
        <w:shd w:val="clear" w:color="auto" w:fill="FFFFFF"/>
        <w:spacing w:line="360" w:lineRule="auto"/>
        <w:ind w:firstLine="394"/>
        <w:jc w:val="both"/>
        <w:rPr>
          <w:rFonts w:ascii="Times New Roman" w:hAnsi="Times New Roman" w:cs="Times New Roman"/>
          <w:b w:val="0"/>
          <w:sz w:val="28"/>
          <w:szCs w:val="28"/>
        </w:rPr>
      </w:pPr>
      <w:r w:rsidRPr="0004695F">
        <w:rPr>
          <w:rFonts w:ascii="Times New Roman" w:hAnsi="Times New Roman" w:cs="Times New Roman"/>
          <w:b w:val="0"/>
          <w:i/>
          <w:iCs/>
          <w:color w:val="000000"/>
          <w:spacing w:val="4"/>
          <w:sz w:val="28"/>
          <w:szCs w:val="28"/>
        </w:rPr>
        <w:t xml:space="preserve">Бизнес-план организации </w:t>
      </w:r>
      <w:r w:rsidRPr="0004695F">
        <w:rPr>
          <w:rFonts w:ascii="Times New Roman" w:hAnsi="Times New Roman" w:cs="Times New Roman"/>
          <w:b w:val="0"/>
          <w:bCs w:val="0"/>
          <w:color w:val="000000"/>
          <w:spacing w:val="4"/>
          <w:sz w:val="28"/>
          <w:szCs w:val="28"/>
        </w:rPr>
        <w:t>(операторской компании) — это раз</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1"/>
          <w:sz w:val="28"/>
          <w:szCs w:val="28"/>
        </w:rPr>
        <w:t xml:space="preserve">вернутая программа деятельности, дающая обоснованную и системную </w:t>
      </w:r>
      <w:r w:rsidRPr="0004695F">
        <w:rPr>
          <w:rFonts w:ascii="Times New Roman" w:hAnsi="Times New Roman" w:cs="Times New Roman"/>
          <w:b w:val="0"/>
          <w:bCs w:val="0"/>
          <w:color w:val="000000"/>
          <w:spacing w:val="5"/>
          <w:sz w:val="28"/>
          <w:szCs w:val="28"/>
        </w:rPr>
        <w:t>оценку перспектив развития компании на ближайший период и перс</w:t>
      </w:r>
      <w:r w:rsidRPr="0004695F">
        <w:rPr>
          <w:rFonts w:ascii="Times New Roman" w:hAnsi="Times New Roman" w:cs="Times New Roman"/>
          <w:b w:val="0"/>
          <w:bCs w:val="0"/>
          <w:color w:val="000000"/>
          <w:spacing w:val="5"/>
          <w:sz w:val="28"/>
          <w:szCs w:val="28"/>
        </w:rPr>
        <w:softHyphen/>
      </w:r>
      <w:r w:rsidRPr="0004695F">
        <w:rPr>
          <w:rFonts w:ascii="Times New Roman" w:hAnsi="Times New Roman" w:cs="Times New Roman"/>
          <w:b w:val="0"/>
          <w:bCs w:val="0"/>
          <w:color w:val="000000"/>
          <w:spacing w:val="4"/>
          <w:sz w:val="28"/>
          <w:szCs w:val="28"/>
        </w:rPr>
        <w:t xml:space="preserve">пективу, исходя из потребностей рынка и возможностей оператора по </w:t>
      </w:r>
      <w:r w:rsidRPr="0004695F">
        <w:rPr>
          <w:rFonts w:ascii="Times New Roman" w:hAnsi="Times New Roman" w:cs="Times New Roman"/>
          <w:b w:val="0"/>
          <w:bCs w:val="0"/>
          <w:color w:val="000000"/>
          <w:spacing w:val="1"/>
          <w:sz w:val="28"/>
          <w:szCs w:val="28"/>
        </w:rPr>
        <w:t>их удовлетворению. Он рассматривается не только как инструмент опе</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 xml:space="preserve">ративного управления и контроля, но и как необходимый документ, </w:t>
      </w:r>
      <w:r w:rsidRPr="0004695F">
        <w:rPr>
          <w:rFonts w:ascii="Times New Roman" w:hAnsi="Times New Roman" w:cs="Times New Roman"/>
          <w:b w:val="0"/>
          <w:bCs w:val="0"/>
          <w:color w:val="000000"/>
          <w:spacing w:val="4"/>
          <w:sz w:val="28"/>
          <w:szCs w:val="28"/>
        </w:rPr>
        <w:t>позволяющий регулирующим органам, руководству компании, акцио</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5"/>
          <w:sz w:val="28"/>
          <w:szCs w:val="28"/>
        </w:rPr>
        <w:t xml:space="preserve">нерам, сотрудникам организации и другим заинтересованным лицам </w:t>
      </w:r>
      <w:r w:rsidRPr="0004695F">
        <w:rPr>
          <w:rFonts w:ascii="Times New Roman" w:hAnsi="Times New Roman" w:cs="Times New Roman"/>
          <w:b w:val="0"/>
          <w:bCs w:val="0"/>
          <w:color w:val="000000"/>
          <w:spacing w:val="2"/>
          <w:sz w:val="28"/>
          <w:szCs w:val="28"/>
        </w:rPr>
        <w:t>оценить эффективность поставленных целей и оптимальность страте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гии и тактики их достижения.</w:t>
      </w:r>
    </w:p>
    <w:p w:rsidR="00B34260" w:rsidRPr="0004695F" w:rsidRDefault="00B34260" w:rsidP="0004695F">
      <w:pPr>
        <w:shd w:val="clear" w:color="auto" w:fill="FFFFFF"/>
        <w:spacing w:line="360" w:lineRule="auto"/>
        <w:ind w:left="10" w:right="10" w:firstLine="389"/>
        <w:jc w:val="both"/>
        <w:rPr>
          <w:rFonts w:ascii="Times New Roman" w:hAnsi="Times New Roman" w:cs="Times New Roman"/>
          <w:b w:val="0"/>
          <w:sz w:val="28"/>
          <w:szCs w:val="28"/>
        </w:rPr>
      </w:pPr>
      <w:r w:rsidRPr="0004695F">
        <w:rPr>
          <w:rFonts w:ascii="Times New Roman" w:hAnsi="Times New Roman" w:cs="Times New Roman"/>
          <w:b w:val="0"/>
          <w:i/>
          <w:iCs/>
          <w:color w:val="000000"/>
          <w:spacing w:val="1"/>
          <w:sz w:val="28"/>
          <w:szCs w:val="28"/>
        </w:rPr>
        <w:t xml:space="preserve">Бизнес-план филиала или структурного подразделения </w:t>
      </w:r>
      <w:r w:rsidRPr="0004695F">
        <w:rPr>
          <w:rFonts w:ascii="Times New Roman" w:hAnsi="Times New Roman" w:cs="Times New Roman"/>
          <w:b w:val="0"/>
          <w:bCs w:val="0"/>
          <w:color w:val="000000"/>
          <w:spacing w:val="1"/>
          <w:sz w:val="28"/>
          <w:szCs w:val="28"/>
        </w:rPr>
        <w:t>пред</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 xml:space="preserve">назначен для представления руководству организации (управляющей </w:t>
      </w:r>
      <w:r w:rsidRPr="0004695F">
        <w:rPr>
          <w:rFonts w:ascii="Times New Roman" w:hAnsi="Times New Roman" w:cs="Times New Roman"/>
          <w:b w:val="0"/>
          <w:bCs w:val="0"/>
          <w:color w:val="000000"/>
          <w:spacing w:val="2"/>
          <w:sz w:val="28"/>
          <w:szCs w:val="28"/>
        </w:rPr>
        <w:t xml:space="preserve">компании) в качестве программы хозяйственной деятельности с целью </w:t>
      </w:r>
      <w:r w:rsidRPr="0004695F">
        <w:rPr>
          <w:rFonts w:ascii="Times New Roman" w:hAnsi="Times New Roman" w:cs="Times New Roman"/>
          <w:b w:val="0"/>
          <w:bCs w:val="0"/>
          <w:color w:val="000000"/>
          <w:spacing w:val="4"/>
          <w:sz w:val="28"/>
          <w:szCs w:val="28"/>
        </w:rPr>
        <w:t xml:space="preserve">обоснования приоритетов развития, объемов требуемых ресурсов и </w:t>
      </w:r>
      <w:r w:rsidRPr="0004695F">
        <w:rPr>
          <w:rFonts w:ascii="Times New Roman" w:hAnsi="Times New Roman" w:cs="Times New Roman"/>
          <w:b w:val="0"/>
          <w:bCs w:val="0"/>
          <w:color w:val="000000"/>
          <w:spacing w:val="2"/>
          <w:sz w:val="28"/>
          <w:szCs w:val="28"/>
        </w:rPr>
        <w:t xml:space="preserve">источников их </w:t>
      </w:r>
      <w:r w:rsidRPr="0004695F">
        <w:rPr>
          <w:rFonts w:ascii="Times New Roman" w:hAnsi="Times New Roman" w:cs="Times New Roman"/>
          <w:b w:val="0"/>
          <w:bCs w:val="0"/>
          <w:color w:val="000000"/>
          <w:spacing w:val="2"/>
          <w:sz w:val="28"/>
          <w:szCs w:val="28"/>
        </w:rPr>
        <w:lastRenderedPageBreak/>
        <w:t>покрытия.</w:t>
      </w:r>
    </w:p>
    <w:p w:rsidR="00B34260" w:rsidRPr="0004695F" w:rsidRDefault="00B34260" w:rsidP="0004695F">
      <w:pPr>
        <w:shd w:val="clear" w:color="auto" w:fill="FFFFFF"/>
        <w:spacing w:line="360" w:lineRule="auto"/>
        <w:ind w:left="10" w:right="5" w:firstLine="394"/>
        <w:jc w:val="both"/>
        <w:rPr>
          <w:rFonts w:ascii="Times New Roman" w:hAnsi="Times New Roman" w:cs="Times New Roman"/>
          <w:b w:val="0"/>
          <w:sz w:val="28"/>
          <w:szCs w:val="28"/>
        </w:rPr>
      </w:pPr>
      <w:r w:rsidRPr="0004695F">
        <w:rPr>
          <w:rFonts w:ascii="Times New Roman" w:hAnsi="Times New Roman" w:cs="Times New Roman"/>
          <w:b w:val="0"/>
          <w:i/>
          <w:iCs/>
          <w:color w:val="000000"/>
          <w:spacing w:val="3"/>
          <w:sz w:val="28"/>
          <w:szCs w:val="28"/>
        </w:rPr>
        <w:t xml:space="preserve">Бизнес-план как заявка на кредит </w:t>
      </w:r>
      <w:r w:rsidRPr="0004695F">
        <w:rPr>
          <w:rFonts w:ascii="Times New Roman" w:hAnsi="Times New Roman" w:cs="Times New Roman"/>
          <w:b w:val="0"/>
          <w:bCs w:val="0"/>
          <w:color w:val="000000"/>
          <w:spacing w:val="3"/>
          <w:sz w:val="28"/>
          <w:szCs w:val="28"/>
        </w:rPr>
        <w:t xml:space="preserve">разрабатывается в целях </w:t>
      </w:r>
      <w:r w:rsidRPr="0004695F">
        <w:rPr>
          <w:rFonts w:ascii="Times New Roman" w:hAnsi="Times New Roman" w:cs="Times New Roman"/>
          <w:b w:val="0"/>
          <w:bCs w:val="0"/>
          <w:color w:val="000000"/>
          <w:spacing w:val="4"/>
          <w:sz w:val="28"/>
          <w:szCs w:val="28"/>
        </w:rPr>
        <w:t>получения на коммерческой основе заемных средств от организации-</w:t>
      </w:r>
      <w:r w:rsidRPr="0004695F">
        <w:rPr>
          <w:rFonts w:ascii="Times New Roman" w:hAnsi="Times New Roman" w:cs="Times New Roman"/>
          <w:b w:val="0"/>
          <w:bCs w:val="0"/>
          <w:color w:val="000000"/>
          <w:spacing w:val="2"/>
          <w:sz w:val="28"/>
          <w:szCs w:val="28"/>
        </w:rPr>
        <w:t>кредитора.</w:t>
      </w:r>
    </w:p>
    <w:p w:rsidR="00B34260" w:rsidRPr="0004695F" w:rsidRDefault="00B34260" w:rsidP="0004695F">
      <w:pPr>
        <w:shd w:val="clear" w:color="auto" w:fill="FFFFFF"/>
        <w:spacing w:line="360" w:lineRule="auto"/>
        <w:ind w:left="5" w:right="5" w:firstLine="394"/>
        <w:jc w:val="both"/>
        <w:rPr>
          <w:rFonts w:ascii="Times New Roman" w:hAnsi="Times New Roman" w:cs="Times New Roman"/>
          <w:b w:val="0"/>
          <w:sz w:val="28"/>
          <w:szCs w:val="28"/>
        </w:rPr>
      </w:pPr>
      <w:r w:rsidRPr="0004695F">
        <w:rPr>
          <w:rFonts w:ascii="Times New Roman" w:hAnsi="Times New Roman" w:cs="Times New Roman"/>
          <w:b w:val="0"/>
          <w:i/>
          <w:iCs/>
          <w:color w:val="000000"/>
          <w:spacing w:val="4"/>
          <w:sz w:val="28"/>
          <w:szCs w:val="28"/>
        </w:rPr>
        <w:t xml:space="preserve">Бизнес-план как заявка на грант </w:t>
      </w:r>
      <w:r w:rsidRPr="0004695F">
        <w:rPr>
          <w:rFonts w:ascii="Times New Roman" w:hAnsi="Times New Roman" w:cs="Times New Roman"/>
          <w:b w:val="0"/>
          <w:bCs w:val="0"/>
          <w:color w:val="000000"/>
          <w:spacing w:val="4"/>
          <w:sz w:val="28"/>
          <w:szCs w:val="28"/>
        </w:rPr>
        <w:t xml:space="preserve">необходим для получения средств из государственного бюджета, различных общественных и </w:t>
      </w:r>
      <w:r w:rsidRPr="0004695F">
        <w:rPr>
          <w:rFonts w:ascii="Times New Roman" w:hAnsi="Times New Roman" w:cs="Times New Roman"/>
          <w:b w:val="0"/>
          <w:bCs w:val="0"/>
          <w:color w:val="000000"/>
          <w:spacing w:val="2"/>
          <w:sz w:val="28"/>
          <w:szCs w:val="28"/>
        </w:rPr>
        <w:t xml:space="preserve">международных фондов для решения конкретных социально значимых </w:t>
      </w:r>
      <w:r w:rsidRPr="0004695F">
        <w:rPr>
          <w:rFonts w:ascii="Times New Roman" w:hAnsi="Times New Roman" w:cs="Times New Roman"/>
          <w:b w:val="0"/>
          <w:bCs w:val="0"/>
          <w:color w:val="000000"/>
          <w:spacing w:val="-1"/>
          <w:sz w:val="28"/>
          <w:szCs w:val="28"/>
        </w:rPr>
        <w:t>задач.</w:t>
      </w:r>
    </w:p>
    <w:p w:rsidR="00B34260" w:rsidRPr="0004695F" w:rsidRDefault="00B34260" w:rsidP="00B75AB8">
      <w:pPr>
        <w:shd w:val="clear" w:color="auto" w:fill="FFFFFF"/>
        <w:spacing w:line="360" w:lineRule="auto"/>
        <w:ind w:firstLine="398"/>
        <w:jc w:val="both"/>
        <w:rPr>
          <w:rFonts w:ascii="Times New Roman" w:hAnsi="Times New Roman" w:cs="Times New Roman"/>
          <w:b w:val="0"/>
          <w:bCs w:val="0"/>
          <w:color w:val="000000"/>
          <w:spacing w:val="2"/>
          <w:sz w:val="28"/>
          <w:szCs w:val="28"/>
        </w:rPr>
      </w:pPr>
      <w:r w:rsidRPr="0004695F">
        <w:rPr>
          <w:rFonts w:ascii="Times New Roman" w:hAnsi="Times New Roman" w:cs="Times New Roman"/>
          <w:b w:val="0"/>
          <w:bCs w:val="0"/>
          <w:color w:val="000000"/>
          <w:spacing w:val="1"/>
          <w:sz w:val="28"/>
          <w:szCs w:val="28"/>
        </w:rPr>
        <w:t>Следует иметь в виду, что бизнес-план — это не регламентирован</w:t>
      </w:r>
      <w:r w:rsidRPr="0004695F">
        <w:rPr>
          <w:rFonts w:ascii="Times New Roman" w:hAnsi="Times New Roman" w:cs="Times New Roman"/>
          <w:b w:val="0"/>
          <w:bCs w:val="0"/>
          <w:color w:val="000000"/>
          <w:spacing w:val="1"/>
          <w:sz w:val="28"/>
          <w:szCs w:val="28"/>
        </w:rPr>
        <w:softHyphen/>
        <w:t xml:space="preserve">ный документ, то есть он не имеет строго формализованной структуры, </w:t>
      </w:r>
      <w:r w:rsidRPr="0004695F">
        <w:rPr>
          <w:rFonts w:ascii="Times New Roman" w:hAnsi="Times New Roman" w:cs="Times New Roman"/>
          <w:b w:val="0"/>
          <w:bCs w:val="0"/>
          <w:color w:val="000000"/>
          <w:spacing w:val="3"/>
          <w:sz w:val="28"/>
          <w:szCs w:val="28"/>
        </w:rPr>
        <w:t xml:space="preserve">обязательной для всех компаний. Состав его разделов и показателей </w:t>
      </w:r>
      <w:r w:rsidRPr="0004695F">
        <w:rPr>
          <w:rFonts w:ascii="Times New Roman" w:hAnsi="Times New Roman" w:cs="Times New Roman"/>
          <w:b w:val="0"/>
          <w:bCs w:val="0"/>
          <w:color w:val="000000"/>
          <w:spacing w:val="2"/>
          <w:sz w:val="28"/>
          <w:szCs w:val="28"/>
        </w:rPr>
        <w:t>может варьировать в зависимости от профиля деятельности организа</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ции, специфики бизнеса, масштабов производства, целей планирова</w:t>
      </w:r>
      <w:r w:rsidRPr="0004695F">
        <w:rPr>
          <w:rFonts w:ascii="Times New Roman" w:hAnsi="Times New Roman" w:cs="Times New Roman"/>
          <w:b w:val="0"/>
          <w:bCs w:val="0"/>
          <w:color w:val="000000"/>
          <w:spacing w:val="3"/>
          <w:sz w:val="28"/>
          <w:szCs w:val="28"/>
        </w:rPr>
        <w:softHyphen/>
        <w:t xml:space="preserve">ния и других факторов. </w:t>
      </w:r>
    </w:p>
    <w:p w:rsidR="00B34260" w:rsidRPr="0004695F" w:rsidRDefault="00B34260" w:rsidP="00B75AB8">
      <w:pPr>
        <w:shd w:val="clear" w:color="auto" w:fill="FFFFFF"/>
        <w:spacing w:line="360" w:lineRule="auto"/>
        <w:ind w:firstLine="408"/>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2"/>
          <w:sz w:val="28"/>
          <w:szCs w:val="28"/>
        </w:rPr>
        <w:t xml:space="preserve">Титульная страница </w:t>
      </w:r>
      <w:r w:rsidRPr="0004695F">
        <w:rPr>
          <w:rFonts w:ascii="Times New Roman" w:hAnsi="Times New Roman" w:cs="Times New Roman"/>
          <w:b w:val="0"/>
          <w:bCs w:val="0"/>
          <w:color w:val="000000"/>
          <w:spacing w:val="-2"/>
          <w:sz w:val="28"/>
          <w:szCs w:val="28"/>
        </w:rPr>
        <w:t>бизнес-плана обычно содержит название орга</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4"/>
          <w:sz w:val="28"/>
          <w:szCs w:val="28"/>
        </w:rPr>
        <w:t xml:space="preserve">низации, ее юридический и фактический адреса, телефоны, </w:t>
      </w:r>
      <w:r w:rsidRPr="0004695F">
        <w:rPr>
          <w:rFonts w:ascii="Times New Roman" w:hAnsi="Times New Roman" w:cs="Times New Roman"/>
          <w:b w:val="0"/>
          <w:bCs w:val="0"/>
          <w:color w:val="000000"/>
          <w:spacing w:val="4"/>
          <w:sz w:val="28"/>
          <w:szCs w:val="28"/>
          <w:lang w:val="en-US"/>
        </w:rPr>
        <w:t>e</w:t>
      </w:r>
      <w:r w:rsidRPr="0004695F">
        <w:rPr>
          <w:rFonts w:ascii="Times New Roman" w:hAnsi="Times New Roman" w:cs="Times New Roman"/>
          <w:b w:val="0"/>
          <w:bCs w:val="0"/>
          <w:color w:val="000000"/>
          <w:spacing w:val="4"/>
          <w:sz w:val="28"/>
          <w:szCs w:val="28"/>
        </w:rPr>
        <w:t>-</w:t>
      </w:r>
      <w:r w:rsidRPr="0004695F">
        <w:rPr>
          <w:rFonts w:ascii="Times New Roman" w:hAnsi="Times New Roman" w:cs="Times New Roman"/>
          <w:b w:val="0"/>
          <w:bCs w:val="0"/>
          <w:color w:val="000000"/>
          <w:spacing w:val="4"/>
          <w:sz w:val="28"/>
          <w:szCs w:val="28"/>
          <w:lang w:val="en-US"/>
        </w:rPr>
        <w:t>mail</w:t>
      </w:r>
      <w:r w:rsidRPr="0004695F">
        <w:rPr>
          <w:rFonts w:ascii="Times New Roman" w:hAnsi="Times New Roman" w:cs="Times New Roman"/>
          <w:b w:val="0"/>
          <w:bCs w:val="0"/>
          <w:color w:val="000000"/>
          <w:spacing w:val="4"/>
          <w:sz w:val="28"/>
          <w:szCs w:val="28"/>
        </w:rPr>
        <w:t xml:space="preserve">, </w:t>
      </w:r>
      <w:r w:rsidRPr="0004695F">
        <w:rPr>
          <w:rFonts w:ascii="Times New Roman" w:hAnsi="Times New Roman" w:cs="Times New Roman"/>
          <w:b w:val="0"/>
          <w:bCs w:val="0"/>
          <w:color w:val="000000"/>
          <w:spacing w:val="3"/>
          <w:sz w:val="28"/>
          <w:szCs w:val="28"/>
        </w:rPr>
        <w:t>адрес сайта (если таковой имеется), наименование и полные реквизи</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4"/>
          <w:sz w:val="28"/>
          <w:szCs w:val="28"/>
        </w:rPr>
        <w:t xml:space="preserve">ты собственников компании, наименование и краткое пояснение сути </w:t>
      </w:r>
      <w:r w:rsidRPr="0004695F">
        <w:rPr>
          <w:rFonts w:ascii="Times New Roman" w:hAnsi="Times New Roman" w:cs="Times New Roman"/>
          <w:b w:val="0"/>
          <w:bCs w:val="0"/>
          <w:color w:val="000000"/>
          <w:spacing w:val="2"/>
          <w:sz w:val="28"/>
          <w:szCs w:val="28"/>
        </w:rPr>
        <w:t>проекта, информацию об его разработчиках и дате составления.</w:t>
      </w:r>
    </w:p>
    <w:p w:rsidR="00B34260" w:rsidRPr="0004695F" w:rsidRDefault="00B34260" w:rsidP="00B75AB8">
      <w:pPr>
        <w:shd w:val="clear" w:color="auto" w:fill="FFFFFF"/>
        <w:spacing w:line="360" w:lineRule="auto"/>
        <w:ind w:firstLine="398"/>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3"/>
          <w:sz w:val="28"/>
          <w:szCs w:val="28"/>
        </w:rPr>
        <w:t xml:space="preserve">Оглавление — </w:t>
      </w:r>
      <w:r w:rsidRPr="0004695F">
        <w:rPr>
          <w:rFonts w:ascii="Times New Roman" w:hAnsi="Times New Roman" w:cs="Times New Roman"/>
          <w:b w:val="0"/>
          <w:bCs w:val="0"/>
          <w:color w:val="000000"/>
          <w:spacing w:val="3"/>
          <w:sz w:val="28"/>
          <w:szCs w:val="28"/>
        </w:rPr>
        <w:t xml:space="preserve">это наиболее читаемая часть бизнес-плана, после </w:t>
      </w:r>
      <w:r w:rsidRPr="0004695F">
        <w:rPr>
          <w:rFonts w:ascii="Times New Roman" w:hAnsi="Times New Roman" w:cs="Times New Roman"/>
          <w:b w:val="0"/>
          <w:bCs w:val="0"/>
          <w:color w:val="000000"/>
          <w:spacing w:val="6"/>
          <w:sz w:val="28"/>
          <w:szCs w:val="28"/>
        </w:rPr>
        <w:t>титульного листа и резюме. Оно должно дать достаточное предста</w:t>
      </w:r>
      <w:r w:rsidRPr="0004695F">
        <w:rPr>
          <w:rFonts w:ascii="Times New Roman" w:hAnsi="Times New Roman" w:cs="Times New Roman"/>
          <w:b w:val="0"/>
          <w:bCs w:val="0"/>
          <w:color w:val="000000"/>
          <w:spacing w:val="6"/>
          <w:sz w:val="28"/>
          <w:szCs w:val="28"/>
        </w:rPr>
        <w:softHyphen/>
      </w:r>
      <w:r w:rsidRPr="0004695F">
        <w:rPr>
          <w:rFonts w:ascii="Times New Roman" w:hAnsi="Times New Roman" w:cs="Times New Roman"/>
          <w:b w:val="0"/>
          <w:bCs w:val="0"/>
          <w:color w:val="000000"/>
          <w:spacing w:val="5"/>
          <w:sz w:val="28"/>
          <w:szCs w:val="28"/>
        </w:rPr>
        <w:t>вление о содержании бизнес-плана, но не быть перенасыщено дета</w:t>
      </w:r>
      <w:r w:rsidRPr="0004695F">
        <w:rPr>
          <w:rFonts w:ascii="Times New Roman" w:hAnsi="Times New Roman" w:cs="Times New Roman"/>
          <w:b w:val="0"/>
          <w:bCs w:val="0"/>
          <w:color w:val="000000"/>
          <w:spacing w:val="5"/>
          <w:sz w:val="28"/>
          <w:szCs w:val="28"/>
        </w:rPr>
        <w:softHyphen/>
      </w:r>
      <w:r w:rsidRPr="0004695F">
        <w:rPr>
          <w:rFonts w:ascii="Times New Roman" w:hAnsi="Times New Roman" w:cs="Times New Roman"/>
          <w:b w:val="0"/>
          <w:bCs w:val="0"/>
          <w:color w:val="000000"/>
          <w:spacing w:val="1"/>
          <w:sz w:val="28"/>
          <w:szCs w:val="28"/>
        </w:rPr>
        <w:t>лями.</w:t>
      </w:r>
    </w:p>
    <w:p w:rsidR="00B34260" w:rsidRPr="0004695F" w:rsidRDefault="00B34260" w:rsidP="00B75AB8">
      <w:pPr>
        <w:shd w:val="clear" w:color="auto" w:fill="FFFFFF"/>
        <w:spacing w:line="360" w:lineRule="auto"/>
        <w:ind w:firstLine="389"/>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5"/>
          <w:sz w:val="28"/>
          <w:szCs w:val="28"/>
        </w:rPr>
        <w:t xml:space="preserve">Резюме </w:t>
      </w:r>
      <w:r w:rsidRPr="0004695F">
        <w:rPr>
          <w:rFonts w:ascii="Times New Roman" w:hAnsi="Times New Roman" w:cs="Times New Roman"/>
          <w:b w:val="0"/>
          <w:bCs w:val="0"/>
          <w:color w:val="000000"/>
          <w:spacing w:val="5"/>
          <w:sz w:val="28"/>
          <w:szCs w:val="28"/>
        </w:rPr>
        <w:t>пишется в последнюю очередь после того, как бизнес-</w:t>
      </w:r>
      <w:r w:rsidRPr="0004695F">
        <w:rPr>
          <w:rFonts w:ascii="Times New Roman" w:hAnsi="Times New Roman" w:cs="Times New Roman"/>
          <w:b w:val="0"/>
          <w:bCs w:val="0"/>
          <w:color w:val="000000"/>
          <w:spacing w:val="1"/>
          <w:sz w:val="28"/>
          <w:szCs w:val="28"/>
        </w:rPr>
        <w:t xml:space="preserve">план в целом составлен. Оно должно включать в себя основные идеи и </w:t>
      </w:r>
      <w:r w:rsidRPr="0004695F">
        <w:rPr>
          <w:rFonts w:ascii="Times New Roman" w:hAnsi="Times New Roman" w:cs="Times New Roman"/>
          <w:b w:val="0"/>
          <w:bCs w:val="0"/>
          <w:color w:val="000000"/>
          <w:spacing w:val="2"/>
          <w:sz w:val="28"/>
          <w:szCs w:val="28"/>
        </w:rPr>
        <w:t xml:space="preserve">суть проекта, сжатое описание всех ключевых положений бизнес-плана </w:t>
      </w:r>
      <w:r w:rsidRPr="0004695F">
        <w:rPr>
          <w:rFonts w:ascii="Times New Roman" w:hAnsi="Times New Roman" w:cs="Times New Roman"/>
          <w:b w:val="0"/>
          <w:bCs w:val="0"/>
          <w:color w:val="000000"/>
          <w:spacing w:val="3"/>
          <w:sz w:val="28"/>
          <w:szCs w:val="28"/>
        </w:rPr>
        <w:t>и его основных частей, включая прогноз спроса и затраты на реализа</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цию. В заключительной части резюме суммируются факторы будущего</w:t>
      </w:r>
      <w:r w:rsidRPr="0004695F">
        <w:rPr>
          <w:rFonts w:ascii="Times New Roman" w:hAnsi="Times New Roman" w:cs="Times New Roman"/>
          <w:b w:val="0"/>
          <w:sz w:val="28"/>
          <w:szCs w:val="28"/>
        </w:rPr>
        <w:t xml:space="preserve"> </w:t>
      </w:r>
      <w:r w:rsidRPr="0004695F">
        <w:rPr>
          <w:rFonts w:ascii="Times New Roman" w:hAnsi="Times New Roman" w:cs="Times New Roman"/>
          <w:b w:val="0"/>
          <w:bCs w:val="0"/>
          <w:color w:val="000000"/>
          <w:spacing w:val="1"/>
          <w:sz w:val="28"/>
          <w:szCs w:val="28"/>
        </w:rPr>
        <w:t xml:space="preserve">успеха организации. Здесь также может быть отражено описание плана </w:t>
      </w:r>
      <w:r w:rsidRPr="0004695F">
        <w:rPr>
          <w:rFonts w:ascii="Times New Roman" w:hAnsi="Times New Roman" w:cs="Times New Roman"/>
          <w:b w:val="0"/>
          <w:bCs w:val="0"/>
          <w:color w:val="000000"/>
          <w:spacing w:val="2"/>
          <w:sz w:val="28"/>
          <w:szCs w:val="28"/>
        </w:rPr>
        <w:t>действий для достижения поставленной цели.</w:t>
      </w:r>
    </w:p>
    <w:p w:rsidR="00B34260" w:rsidRPr="0004695F" w:rsidRDefault="00B34260" w:rsidP="0004695F">
      <w:pPr>
        <w:shd w:val="clear" w:color="auto" w:fill="FFFFFF"/>
        <w:spacing w:before="5" w:line="360" w:lineRule="auto"/>
        <w:ind w:left="38" w:firstLine="40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Раздел бизнес-плана </w:t>
      </w:r>
      <w:r w:rsidRPr="0004695F">
        <w:rPr>
          <w:rFonts w:ascii="Times New Roman" w:hAnsi="Times New Roman" w:cs="Times New Roman"/>
          <w:b w:val="0"/>
          <w:bCs w:val="0"/>
          <w:i/>
          <w:iCs/>
          <w:color w:val="000000"/>
          <w:spacing w:val="2"/>
          <w:sz w:val="28"/>
          <w:szCs w:val="28"/>
        </w:rPr>
        <w:t xml:space="preserve">«Описание продуктов (услуг)» </w:t>
      </w:r>
      <w:r w:rsidRPr="0004695F">
        <w:rPr>
          <w:rFonts w:ascii="Times New Roman" w:hAnsi="Times New Roman" w:cs="Times New Roman"/>
          <w:b w:val="0"/>
          <w:bCs w:val="0"/>
          <w:color w:val="000000"/>
          <w:spacing w:val="2"/>
          <w:sz w:val="28"/>
          <w:szCs w:val="28"/>
        </w:rPr>
        <w:t xml:space="preserve">раскрывает </w:t>
      </w:r>
      <w:r w:rsidRPr="0004695F">
        <w:rPr>
          <w:rFonts w:ascii="Times New Roman" w:hAnsi="Times New Roman" w:cs="Times New Roman"/>
          <w:b w:val="0"/>
          <w:bCs w:val="0"/>
          <w:color w:val="000000"/>
          <w:spacing w:val="3"/>
          <w:sz w:val="28"/>
          <w:szCs w:val="28"/>
        </w:rPr>
        <w:t>характеристику основных позиций тарифной номенклатуры на плани</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1"/>
          <w:sz w:val="28"/>
          <w:szCs w:val="28"/>
        </w:rPr>
        <w:lastRenderedPageBreak/>
        <w:t>руемый период в подотраслевом разрезе с выделением новых, иннова</w:t>
      </w:r>
      <w:r w:rsidRPr="0004695F">
        <w:rPr>
          <w:rFonts w:ascii="Times New Roman" w:hAnsi="Times New Roman" w:cs="Times New Roman"/>
          <w:b w:val="0"/>
          <w:bCs w:val="0"/>
          <w:color w:val="000000"/>
          <w:spacing w:val="1"/>
          <w:sz w:val="28"/>
          <w:szCs w:val="28"/>
        </w:rPr>
        <w:softHyphen/>
        <w:t>ционных услуг, имеющих высокий потенциал реализации. Здесь же ука</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4"/>
          <w:sz w:val="28"/>
          <w:szCs w:val="28"/>
        </w:rPr>
        <w:t>зываются главные потребители, прогнозируемый спрос и запланиро</w:t>
      </w:r>
      <w:r w:rsidRPr="0004695F">
        <w:rPr>
          <w:rFonts w:ascii="Times New Roman" w:hAnsi="Times New Roman" w:cs="Times New Roman"/>
          <w:b w:val="0"/>
          <w:bCs w:val="0"/>
          <w:color w:val="000000"/>
          <w:spacing w:val="4"/>
          <w:sz w:val="28"/>
          <w:szCs w:val="28"/>
        </w:rPr>
        <w:softHyphen/>
        <w:t>ванный объем реализации, который составляет основу всего бизнес-</w:t>
      </w:r>
      <w:r w:rsidRPr="0004695F">
        <w:rPr>
          <w:rFonts w:ascii="Times New Roman" w:hAnsi="Times New Roman" w:cs="Times New Roman"/>
          <w:b w:val="0"/>
          <w:bCs w:val="0"/>
          <w:color w:val="000000"/>
          <w:spacing w:val="-4"/>
          <w:sz w:val="28"/>
          <w:szCs w:val="28"/>
        </w:rPr>
        <w:t>плана.</w:t>
      </w:r>
    </w:p>
    <w:p w:rsidR="00B34260" w:rsidRPr="0004695F" w:rsidRDefault="00B34260" w:rsidP="0004695F">
      <w:pPr>
        <w:shd w:val="clear" w:color="auto" w:fill="FFFFFF"/>
        <w:spacing w:before="10" w:line="360" w:lineRule="auto"/>
        <w:ind w:left="29" w:right="10" w:firstLine="40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В разделе </w:t>
      </w:r>
      <w:r w:rsidRPr="0004695F">
        <w:rPr>
          <w:rFonts w:ascii="Times New Roman" w:hAnsi="Times New Roman" w:cs="Times New Roman"/>
          <w:b w:val="0"/>
          <w:bCs w:val="0"/>
          <w:i/>
          <w:iCs/>
          <w:color w:val="000000"/>
          <w:spacing w:val="-2"/>
          <w:sz w:val="28"/>
          <w:szCs w:val="28"/>
        </w:rPr>
        <w:t xml:space="preserve">«История развития компании» </w:t>
      </w:r>
      <w:r w:rsidRPr="0004695F">
        <w:rPr>
          <w:rFonts w:ascii="Times New Roman" w:hAnsi="Times New Roman" w:cs="Times New Roman"/>
          <w:b w:val="0"/>
          <w:bCs w:val="0"/>
          <w:color w:val="000000"/>
          <w:spacing w:val="-2"/>
          <w:sz w:val="28"/>
          <w:szCs w:val="28"/>
        </w:rPr>
        <w:t>приводятся данные о вре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4"/>
          <w:sz w:val="28"/>
          <w:szCs w:val="28"/>
        </w:rPr>
        <w:t xml:space="preserve">мени ее организации, форме собственности, учредителях, структуре </w:t>
      </w:r>
      <w:r w:rsidRPr="0004695F">
        <w:rPr>
          <w:rFonts w:ascii="Times New Roman" w:hAnsi="Times New Roman" w:cs="Times New Roman"/>
          <w:b w:val="0"/>
          <w:bCs w:val="0"/>
          <w:color w:val="000000"/>
          <w:spacing w:val="3"/>
          <w:sz w:val="28"/>
          <w:szCs w:val="28"/>
        </w:rPr>
        <w:t>акционерного капитала, наименовании и номерах лицензий на опера</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торскую деятельность, числе филиалов и дочерних предприятий.</w:t>
      </w:r>
    </w:p>
    <w:p w:rsidR="00B34260" w:rsidRPr="0004695F" w:rsidRDefault="00B34260" w:rsidP="0004695F">
      <w:pPr>
        <w:shd w:val="clear" w:color="auto" w:fill="FFFFFF"/>
        <w:spacing w:line="360" w:lineRule="auto"/>
        <w:ind w:left="29" w:right="19" w:firstLine="384"/>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1"/>
          <w:sz w:val="28"/>
          <w:szCs w:val="28"/>
        </w:rPr>
        <w:t xml:space="preserve">Анализ состояния отраслевого рынка </w:t>
      </w:r>
      <w:r w:rsidRPr="0004695F">
        <w:rPr>
          <w:rFonts w:ascii="Times New Roman" w:hAnsi="Times New Roman" w:cs="Times New Roman"/>
          <w:b w:val="0"/>
          <w:bCs w:val="0"/>
          <w:color w:val="000000"/>
          <w:spacing w:val="1"/>
          <w:sz w:val="28"/>
          <w:szCs w:val="28"/>
        </w:rPr>
        <w:t>призван отразить абсолют</w:t>
      </w:r>
      <w:r w:rsidRPr="0004695F">
        <w:rPr>
          <w:rFonts w:ascii="Times New Roman" w:hAnsi="Times New Roman" w:cs="Times New Roman"/>
          <w:b w:val="0"/>
          <w:bCs w:val="0"/>
          <w:color w:val="000000"/>
          <w:spacing w:val="1"/>
          <w:sz w:val="28"/>
          <w:szCs w:val="28"/>
        </w:rPr>
        <w:softHyphen/>
        <w:t>ные его размеры (потенциальную емкость), дать характеристику основ</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ных рыночных сегментов и их чувствительности к внутренним и внеш</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ним факторам. В этом разделе необходимо установить основных конку</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z w:val="28"/>
          <w:szCs w:val="28"/>
        </w:rPr>
        <w:t xml:space="preserve">рентов компании, оценить их и собственную долю на рынке, определить </w:t>
      </w:r>
      <w:r w:rsidRPr="0004695F">
        <w:rPr>
          <w:rFonts w:ascii="Times New Roman" w:hAnsi="Times New Roman" w:cs="Times New Roman"/>
          <w:b w:val="0"/>
          <w:bCs w:val="0"/>
          <w:color w:val="000000"/>
          <w:spacing w:val="2"/>
          <w:sz w:val="28"/>
          <w:szCs w:val="28"/>
        </w:rPr>
        <w:t>целевые сегменты, которым будет уделено особое внимание при рас</w:t>
      </w:r>
      <w:r w:rsidRPr="0004695F">
        <w:rPr>
          <w:rFonts w:ascii="Times New Roman" w:hAnsi="Times New Roman" w:cs="Times New Roman"/>
          <w:b w:val="0"/>
          <w:bCs w:val="0"/>
          <w:color w:val="000000"/>
          <w:spacing w:val="2"/>
          <w:sz w:val="28"/>
          <w:szCs w:val="28"/>
        </w:rPr>
        <w:softHyphen/>
        <w:t>ширении производства услуг.</w:t>
      </w:r>
    </w:p>
    <w:p w:rsidR="00B34260" w:rsidRPr="0004695F" w:rsidRDefault="00B34260" w:rsidP="0004695F">
      <w:pPr>
        <w:shd w:val="clear" w:color="auto" w:fill="FFFFFF"/>
        <w:spacing w:before="5" w:line="360" w:lineRule="auto"/>
        <w:ind w:left="14" w:right="24" w:firstLine="403"/>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3"/>
          <w:sz w:val="28"/>
          <w:szCs w:val="28"/>
        </w:rPr>
        <w:t xml:space="preserve">Оценка и выбор конкурентной стратегии </w:t>
      </w:r>
      <w:r w:rsidRPr="0004695F">
        <w:rPr>
          <w:rFonts w:ascii="Times New Roman" w:hAnsi="Times New Roman" w:cs="Times New Roman"/>
          <w:b w:val="0"/>
          <w:bCs w:val="0"/>
          <w:color w:val="000000"/>
          <w:spacing w:val="-3"/>
          <w:sz w:val="28"/>
          <w:szCs w:val="28"/>
        </w:rPr>
        <w:t xml:space="preserve">должны присутствовать в </w:t>
      </w:r>
      <w:r w:rsidRPr="0004695F">
        <w:rPr>
          <w:rFonts w:ascii="Times New Roman" w:hAnsi="Times New Roman" w:cs="Times New Roman"/>
          <w:b w:val="0"/>
          <w:bCs w:val="0"/>
          <w:color w:val="000000"/>
          <w:spacing w:val="2"/>
          <w:sz w:val="28"/>
          <w:szCs w:val="28"/>
        </w:rPr>
        <w:t>бизнес-плане, даже если оператор на текущий момент является един</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ственным производителем услуг на конкретном товарном или региональ</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z w:val="28"/>
          <w:szCs w:val="28"/>
        </w:rPr>
        <w:t>ном рынке, поскольку в плановом периоде могут появиться новые конку</w:t>
      </w:r>
      <w:r w:rsidRPr="0004695F">
        <w:rPr>
          <w:rFonts w:ascii="Times New Roman" w:hAnsi="Times New Roman" w:cs="Times New Roman"/>
          <w:b w:val="0"/>
          <w:bCs w:val="0"/>
          <w:color w:val="000000"/>
          <w:sz w:val="28"/>
          <w:szCs w:val="28"/>
        </w:rPr>
        <w:softHyphen/>
        <w:t xml:space="preserve">рирующие организации связи, а также может возникнуть конкуренция со </w:t>
      </w:r>
      <w:r w:rsidRPr="0004695F">
        <w:rPr>
          <w:rFonts w:ascii="Times New Roman" w:hAnsi="Times New Roman" w:cs="Times New Roman"/>
          <w:b w:val="0"/>
          <w:bCs w:val="0"/>
          <w:color w:val="000000"/>
          <w:spacing w:val="1"/>
          <w:sz w:val="28"/>
          <w:szCs w:val="28"/>
        </w:rPr>
        <w:t xml:space="preserve">стороны взаимозаменяемых услуг. Учитывая возможности компании и </w:t>
      </w:r>
      <w:r w:rsidRPr="0004695F">
        <w:rPr>
          <w:rFonts w:ascii="Times New Roman" w:hAnsi="Times New Roman" w:cs="Times New Roman"/>
          <w:b w:val="0"/>
          <w:bCs w:val="0"/>
          <w:color w:val="000000"/>
          <w:spacing w:val="-2"/>
          <w:sz w:val="28"/>
          <w:szCs w:val="28"/>
        </w:rPr>
        <w:t>состояние рыночной среды, выбирается стратегия достижения конкурент</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ных преимуществ и способы ее конкретного приложения.</w:t>
      </w:r>
    </w:p>
    <w:p w:rsidR="00B34260" w:rsidRPr="0004695F" w:rsidRDefault="00B34260" w:rsidP="0004695F">
      <w:pPr>
        <w:shd w:val="clear" w:color="auto" w:fill="FFFFFF"/>
        <w:spacing w:before="5" w:line="360" w:lineRule="auto"/>
        <w:ind w:left="5" w:right="43" w:firstLine="398"/>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1"/>
          <w:sz w:val="28"/>
          <w:szCs w:val="28"/>
        </w:rPr>
        <w:t xml:space="preserve">Производственный план </w:t>
      </w:r>
      <w:r w:rsidRPr="0004695F">
        <w:rPr>
          <w:rFonts w:ascii="Times New Roman" w:hAnsi="Times New Roman" w:cs="Times New Roman"/>
          <w:b w:val="0"/>
          <w:bCs w:val="0"/>
          <w:color w:val="000000"/>
          <w:spacing w:val="1"/>
          <w:sz w:val="28"/>
          <w:szCs w:val="28"/>
        </w:rPr>
        <w:t>— наиболее объемный и детализирован</w:t>
      </w:r>
      <w:r w:rsidRPr="0004695F">
        <w:rPr>
          <w:rFonts w:ascii="Times New Roman" w:hAnsi="Times New Roman" w:cs="Times New Roman"/>
          <w:b w:val="0"/>
          <w:bCs w:val="0"/>
          <w:color w:val="000000"/>
          <w:spacing w:val="1"/>
          <w:sz w:val="28"/>
          <w:szCs w:val="28"/>
        </w:rPr>
        <w:softHyphen/>
        <w:t xml:space="preserve">ный раздел бизнес-плана. В нем без лишних технических подробностей </w:t>
      </w:r>
      <w:r w:rsidRPr="0004695F">
        <w:rPr>
          <w:rFonts w:ascii="Times New Roman" w:hAnsi="Times New Roman" w:cs="Times New Roman"/>
          <w:b w:val="0"/>
          <w:bCs w:val="0"/>
          <w:color w:val="000000"/>
          <w:spacing w:val="3"/>
          <w:sz w:val="28"/>
          <w:szCs w:val="28"/>
        </w:rPr>
        <w:t>отражаются главные компоненты производственно-коммерческой дея</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тельности организации, включая:</w:t>
      </w:r>
    </w:p>
    <w:p w:rsidR="00B34260" w:rsidRPr="00B75AB8" w:rsidRDefault="00B34260" w:rsidP="000031A2">
      <w:pPr>
        <w:pStyle w:val="a6"/>
        <w:numPr>
          <w:ilvl w:val="0"/>
          <w:numId w:val="20"/>
        </w:numPr>
        <w:shd w:val="clear" w:color="auto" w:fill="FFFFFF"/>
        <w:spacing w:before="5" w:line="360" w:lineRule="auto"/>
        <w:ind w:left="0" w:right="48" w:firstLine="567"/>
        <w:jc w:val="both"/>
        <w:rPr>
          <w:rFonts w:ascii="Times New Roman" w:hAnsi="Times New Roman" w:cs="Times New Roman"/>
          <w:sz w:val="28"/>
          <w:szCs w:val="28"/>
        </w:rPr>
      </w:pPr>
      <w:r w:rsidRPr="00B75AB8">
        <w:rPr>
          <w:rFonts w:ascii="Times New Roman" w:hAnsi="Times New Roman" w:cs="Times New Roman"/>
          <w:color w:val="000000"/>
          <w:spacing w:val="2"/>
          <w:sz w:val="28"/>
          <w:szCs w:val="28"/>
        </w:rPr>
        <w:t xml:space="preserve">план объема услуг в натуральном выражении в разрезе тарифной </w:t>
      </w:r>
      <w:r w:rsidRPr="00B75AB8">
        <w:rPr>
          <w:rFonts w:ascii="Times New Roman" w:hAnsi="Times New Roman" w:cs="Times New Roman"/>
          <w:color w:val="000000"/>
          <w:spacing w:val="1"/>
          <w:sz w:val="28"/>
          <w:szCs w:val="28"/>
        </w:rPr>
        <w:lastRenderedPageBreak/>
        <w:t>номенклатуры;</w:t>
      </w:r>
    </w:p>
    <w:p w:rsidR="00B34260" w:rsidRPr="00B75AB8" w:rsidRDefault="00B34260" w:rsidP="000031A2">
      <w:pPr>
        <w:pStyle w:val="a6"/>
        <w:numPr>
          <w:ilvl w:val="0"/>
          <w:numId w:val="20"/>
        </w:numPr>
        <w:shd w:val="clear" w:color="auto" w:fill="FFFFFF"/>
        <w:spacing w:before="5" w:line="360" w:lineRule="auto"/>
        <w:ind w:left="0" w:firstLine="567"/>
        <w:rPr>
          <w:rFonts w:ascii="Times New Roman" w:hAnsi="Times New Roman" w:cs="Times New Roman"/>
          <w:sz w:val="28"/>
          <w:szCs w:val="28"/>
        </w:rPr>
      </w:pPr>
      <w:r w:rsidRPr="00B75AB8">
        <w:rPr>
          <w:rFonts w:ascii="Times New Roman" w:hAnsi="Times New Roman" w:cs="Times New Roman"/>
          <w:color w:val="000000"/>
          <w:spacing w:val="2"/>
          <w:sz w:val="28"/>
          <w:szCs w:val="28"/>
        </w:rPr>
        <w:t>план доходов от услуг связи и выручки от продаж;</w:t>
      </w:r>
    </w:p>
    <w:p w:rsidR="00B34260" w:rsidRPr="00B75AB8" w:rsidRDefault="00B34260" w:rsidP="000031A2">
      <w:pPr>
        <w:pStyle w:val="a6"/>
        <w:numPr>
          <w:ilvl w:val="0"/>
          <w:numId w:val="20"/>
        </w:numPr>
        <w:shd w:val="clear" w:color="auto" w:fill="FFFFFF"/>
        <w:spacing w:before="5" w:line="360" w:lineRule="auto"/>
        <w:ind w:left="0" w:right="53" w:firstLine="567"/>
        <w:jc w:val="both"/>
        <w:rPr>
          <w:rFonts w:ascii="Times New Roman" w:hAnsi="Times New Roman" w:cs="Times New Roman"/>
          <w:sz w:val="28"/>
          <w:szCs w:val="28"/>
        </w:rPr>
      </w:pPr>
      <w:r w:rsidRPr="00B75AB8">
        <w:rPr>
          <w:rFonts w:ascii="Times New Roman" w:hAnsi="Times New Roman" w:cs="Times New Roman"/>
          <w:color w:val="000000"/>
          <w:spacing w:val="1"/>
          <w:sz w:val="28"/>
          <w:szCs w:val="28"/>
        </w:rPr>
        <w:t>план расходов по обычным видам деятельности, связанным с про</w:t>
      </w:r>
      <w:r w:rsidRPr="00B75AB8">
        <w:rPr>
          <w:rFonts w:ascii="Times New Roman" w:hAnsi="Times New Roman" w:cs="Times New Roman"/>
          <w:color w:val="000000"/>
          <w:spacing w:val="1"/>
          <w:sz w:val="28"/>
          <w:szCs w:val="28"/>
        </w:rPr>
        <w:softHyphen/>
        <w:t>изводством и реализацией услуг.</w:t>
      </w:r>
    </w:p>
    <w:p w:rsidR="00B34260" w:rsidRPr="0004695F" w:rsidRDefault="00B34260" w:rsidP="00B75AB8">
      <w:pPr>
        <w:shd w:val="clear" w:color="auto" w:fill="FFFFFF"/>
        <w:spacing w:before="58" w:line="360" w:lineRule="auto"/>
        <w:ind w:right="82" w:firstLine="399"/>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3"/>
          <w:sz w:val="28"/>
          <w:szCs w:val="28"/>
        </w:rPr>
        <w:t>В пояснительной записке к данному разделу отражаются потреб</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ности в основных фондах и производственных мощностях, материаль</w:t>
      </w:r>
      <w:r w:rsidRPr="0004695F">
        <w:rPr>
          <w:rFonts w:ascii="Times New Roman" w:hAnsi="Times New Roman" w:cs="Times New Roman"/>
          <w:b w:val="0"/>
          <w:bCs w:val="0"/>
          <w:color w:val="000000"/>
          <w:spacing w:val="7"/>
          <w:sz w:val="28"/>
          <w:szCs w:val="28"/>
        </w:rPr>
        <w:t xml:space="preserve">ных затратах, персонале. Здесь же определяются поставщики и </w:t>
      </w:r>
      <w:r w:rsidRPr="0004695F">
        <w:rPr>
          <w:rFonts w:ascii="Times New Roman" w:hAnsi="Times New Roman" w:cs="Times New Roman"/>
          <w:b w:val="0"/>
          <w:bCs w:val="0"/>
          <w:color w:val="000000"/>
          <w:spacing w:val="1"/>
          <w:sz w:val="28"/>
          <w:szCs w:val="28"/>
        </w:rPr>
        <w:t xml:space="preserve">подрядные организации, которые будут вовлечены в производственный </w:t>
      </w:r>
      <w:r w:rsidRPr="0004695F">
        <w:rPr>
          <w:rFonts w:ascii="Times New Roman" w:hAnsi="Times New Roman" w:cs="Times New Roman"/>
          <w:b w:val="0"/>
          <w:bCs w:val="0"/>
          <w:color w:val="000000"/>
          <w:spacing w:val="4"/>
          <w:sz w:val="28"/>
          <w:szCs w:val="28"/>
        </w:rPr>
        <w:t>процесс компании.</w:t>
      </w:r>
    </w:p>
    <w:p w:rsidR="00B34260" w:rsidRPr="0004695F" w:rsidRDefault="00B34260" w:rsidP="0004695F">
      <w:pPr>
        <w:shd w:val="clear" w:color="auto" w:fill="FFFFFF"/>
        <w:spacing w:line="360" w:lineRule="auto"/>
        <w:ind w:left="10" w:right="62" w:firstLine="389"/>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2"/>
          <w:sz w:val="28"/>
          <w:szCs w:val="28"/>
        </w:rPr>
        <w:t xml:space="preserve">План маркетинга </w:t>
      </w:r>
      <w:r w:rsidRPr="0004695F">
        <w:rPr>
          <w:rFonts w:ascii="Times New Roman" w:hAnsi="Times New Roman" w:cs="Times New Roman"/>
          <w:b w:val="0"/>
          <w:bCs w:val="0"/>
          <w:color w:val="000000"/>
          <w:spacing w:val="2"/>
          <w:sz w:val="28"/>
          <w:szCs w:val="28"/>
        </w:rPr>
        <w:t xml:space="preserve">бизнес-плана досконально описывает систему продаж услуг конечным потребителям. В нем отражаются мероприятия </w:t>
      </w:r>
      <w:r w:rsidRPr="0004695F">
        <w:rPr>
          <w:rFonts w:ascii="Times New Roman" w:hAnsi="Times New Roman" w:cs="Times New Roman"/>
          <w:b w:val="0"/>
          <w:bCs w:val="0"/>
          <w:color w:val="000000"/>
          <w:spacing w:val="4"/>
          <w:sz w:val="28"/>
          <w:szCs w:val="28"/>
        </w:rPr>
        <w:t xml:space="preserve">по изучению рынков сбыта, продвижению услуг, их рекламе и других </w:t>
      </w:r>
      <w:r w:rsidRPr="0004695F">
        <w:rPr>
          <w:rFonts w:ascii="Times New Roman" w:hAnsi="Times New Roman" w:cs="Times New Roman"/>
          <w:b w:val="0"/>
          <w:bCs w:val="0"/>
          <w:color w:val="000000"/>
          <w:spacing w:val="2"/>
          <w:sz w:val="28"/>
          <w:szCs w:val="28"/>
        </w:rPr>
        <w:t>механизмов активизации спроса, а также составляется смета расходов на реализацию плана маркетинга и оценивается дополнительная при</w:t>
      </w:r>
      <w:r w:rsidRPr="0004695F">
        <w:rPr>
          <w:rFonts w:ascii="Times New Roman" w:hAnsi="Times New Roman" w:cs="Times New Roman"/>
          <w:b w:val="0"/>
          <w:bCs w:val="0"/>
          <w:color w:val="000000"/>
          <w:spacing w:val="2"/>
          <w:sz w:val="28"/>
          <w:szCs w:val="28"/>
        </w:rPr>
        <w:softHyphen/>
        <w:t>быль, получаемая в результате внедрения маркетинговой программы.</w:t>
      </w:r>
    </w:p>
    <w:p w:rsidR="00B34260" w:rsidRPr="0004695F" w:rsidRDefault="00B34260" w:rsidP="0004695F">
      <w:pPr>
        <w:shd w:val="clear" w:color="auto" w:fill="FFFFFF"/>
        <w:spacing w:line="360" w:lineRule="auto"/>
        <w:ind w:left="19" w:right="62" w:firstLine="394"/>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8"/>
          <w:sz w:val="28"/>
          <w:szCs w:val="28"/>
        </w:rPr>
        <w:t xml:space="preserve">Организационный план </w:t>
      </w:r>
      <w:r w:rsidRPr="0004695F">
        <w:rPr>
          <w:rFonts w:ascii="Times New Roman" w:hAnsi="Times New Roman" w:cs="Times New Roman"/>
          <w:b w:val="0"/>
          <w:bCs w:val="0"/>
          <w:color w:val="000000"/>
          <w:spacing w:val="8"/>
          <w:sz w:val="28"/>
          <w:szCs w:val="28"/>
        </w:rPr>
        <w:t xml:space="preserve">знакомит с организационно-правовой </w:t>
      </w:r>
      <w:r w:rsidRPr="0004695F">
        <w:rPr>
          <w:rFonts w:ascii="Times New Roman" w:hAnsi="Times New Roman" w:cs="Times New Roman"/>
          <w:b w:val="0"/>
          <w:bCs w:val="0"/>
          <w:color w:val="000000"/>
          <w:spacing w:val="4"/>
          <w:sz w:val="28"/>
          <w:szCs w:val="28"/>
        </w:rPr>
        <w:t xml:space="preserve">формой компании, распределением полномочий и ответственности, </w:t>
      </w:r>
      <w:r w:rsidRPr="0004695F">
        <w:rPr>
          <w:rFonts w:ascii="Times New Roman" w:hAnsi="Times New Roman" w:cs="Times New Roman"/>
          <w:b w:val="0"/>
          <w:bCs w:val="0"/>
          <w:color w:val="000000"/>
          <w:spacing w:val="3"/>
          <w:sz w:val="28"/>
          <w:szCs w:val="28"/>
        </w:rPr>
        <w:t>системой управления и организационной структурой.</w:t>
      </w:r>
    </w:p>
    <w:p w:rsidR="00B34260" w:rsidRPr="0004695F" w:rsidRDefault="00B34260" w:rsidP="0004695F">
      <w:pPr>
        <w:shd w:val="clear" w:color="auto" w:fill="FFFFFF"/>
        <w:spacing w:line="360" w:lineRule="auto"/>
        <w:ind w:left="19" w:right="34" w:firstLine="403"/>
        <w:jc w:val="both"/>
        <w:rPr>
          <w:rFonts w:ascii="Times New Roman" w:hAnsi="Times New Roman" w:cs="Times New Roman"/>
          <w:b w:val="0"/>
          <w:sz w:val="28"/>
          <w:szCs w:val="28"/>
        </w:rPr>
      </w:pPr>
      <w:r w:rsidRPr="0004695F">
        <w:rPr>
          <w:rFonts w:ascii="Times New Roman" w:hAnsi="Times New Roman" w:cs="Times New Roman"/>
          <w:b w:val="0"/>
          <w:bCs w:val="0"/>
          <w:i/>
          <w:iCs/>
          <w:color w:val="000000"/>
          <w:sz w:val="28"/>
          <w:szCs w:val="28"/>
        </w:rPr>
        <w:t xml:space="preserve">Финансовый план </w:t>
      </w:r>
      <w:r w:rsidRPr="0004695F">
        <w:rPr>
          <w:rFonts w:ascii="Times New Roman" w:hAnsi="Times New Roman" w:cs="Times New Roman"/>
          <w:b w:val="0"/>
          <w:bCs w:val="0"/>
          <w:color w:val="000000"/>
          <w:sz w:val="28"/>
          <w:szCs w:val="28"/>
        </w:rPr>
        <w:t xml:space="preserve">определяет требуемые финансовые ресурсы для </w:t>
      </w:r>
      <w:r w:rsidRPr="0004695F">
        <w:rPr>
          <w:rFonts w:ascii="Times New Roman" w:hAnsi="Times New Roman" w:cs="Times New Roman"/>
          <w:b w:val="0"/>
          <w:bCs w:val="0"/>
          <w:color w:val="000000"/>
          <w:spacing w:val="-2"/>
          <w:sz w:val="28"/>
          <w:szCs w:val="28"/>
        </w:rPr>
        <w:t>выполнения бизнес-плана по периодам его реализации, а также результа</w:t>
      </w:r>
      <w:r w:rsidRPr="0004695F">
        <w:rPr>
          <w:rFonts w:ascii="Times New Roman" w:hAnsi="Times New Roman" w:cs="Times New Roman"/>
          <w:b w:val="0"/>
          <w:bCs w:val="0"/>
          <w:color w:val="000000"/>
          <w:spacing w:val="-2"/>
          <w:sz w:val="28"/>
          <w:szCs w:val="28"/>
        </w:rPr>
        <w:softHyphen/>
        <w:t>тивность деятельности при установленных показателях производственно</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 xml:space="preserve">го плана и верности маркетинговых исследований. В финансовом плане отражаются все денежные потоки — затраты, выручка от реализации, </w:t>
      </w:r>
      <w:r w:rsidRPr="0004695F">
        <w:rPr>
          <w:rFonts w:ascii="Times New Roman" w:hAnsi="Times New Roman" w:cs="Times New Roman"/>
          <w:b w:val="0"/>
          <w:bCs w:val="0"/>
          <w:color w:val="000000"/>
          <w:spacing w:val="-1"/>
          <w:sz w:val="28"/>
          <w:szCs w:val="28"/>
        </w:rPr>
        <w:t xml:space="preserve">налоги и прибыль. В данном разделе подробно описывается потребность </w:t>
      </w:r>
      <w:r w:rsidRPr="0004695F">
        <w:rPr>
          <w:rFonts w:ascii="Times New Roman" w:hAnsi="Times New Roman" w:cs="Times New Roman"/>
          <w:b w:val="0"/>
          <w:bCs w:val="0"/>
          <w:color w:val="000000"/>
          <w:spacing w:val="-2"/>
          <w:sz w:val="28"/>
          <w:szCs w:val="28"/>
        </w:rPr>
        <w:t xml:space="preserve">организации в финансовых ресурсах, предполагаемые источники и схемы </w:t>
      </w:r>
      <w:r w:rsidRPr="0004695F">
        <w:rPr>
          <w:rFonts w:ascii="Times New Roman" w:hAnsi="Times New Roman" w:cs="Times New Roman"/>
          <w:b w:val="0"/>
          <w:bCs w:val="0"/>
          <w:color w:val="000000"/>
          <w:spacing w:val="1"/>
          <w:sz w:val="28"/>
          <w:szCs w:val="28"/>
        </w:rPr>
        <w:t xml:space="preserve">финансирования, условия кредитования, ответственность заемщиков и </w:t>
      </w:r>
      <w:r w:rsidRPr="0004695F">
        <w:rPr>
          <w:rFonts w:ascii="Times New Roman" w:hAnsi="Times New Roman" w:cs="Times New Roman"/>
          <w:b w:val="0"/>
          <w:bCs w:val="0"/>
          <w:color w:val="000000"/>
          <w:spacing w:val="-2"/>
          <w:sz w:val="28"/>
          <w:szCs w:val="28"/>
        </w:rPr>
        <w:t>система гарантий. Здесь же дается описание возможных рисков и опреде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ляется стратегия оператора по их минимизации.</w:t>
      </w:r>
    </w:p>
    <w:p w:rsidR="00B34260" w:rsidRPr="0004695F" w:rsidRDefault="00B34260" w:rsidP="0004695F">
      <w:pPr>
        <w:shd w:val="clear" w:color="auto" w:fill="FFFFFF"/>
        <w:spacing w:line="360" w:lineRule="auto"/>
        <w:ind w:left="48" w:right="24" w:firstLine="389"/>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2"/>
          <w:sz w:val="28"/>
          <w:szCs w:val="28"/>
        </w:rPr>
        <w:t xml:space="preserve">План исследований и разработок </w:t>
      </w:r>
      <w:r w:rsidRPr="0004695F">
        <w:rPr>
          <w:rFonts w:ascii="Times New Roman" w:hAnsi="Times New Roman" w:cs="Times New Roman"/>
          <w:b w:val="0"/>
          <w:bCs w:val="0"/>
          <w:color w:val="000000"/>
          <w:spacing w:val="2"/>
          <w:sz w:val="28"/>
          <w:szCs w:val="28"/>
        </w:rPr>
        <w:t>включается в бизнес-план орга</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lastRenderedPageBreak/>
        <w:t>низации, если она проводит или предполагает проведение исследова</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4"/>
          <w:sz w:val="28"/>
          <w:szCs w:val="28"/>
        </w:rPr>
        <w:t xml:space="preserve">ний и разработок по различным аспектам технико-технологической и </w:t>
      </w:r>
      <w:r w:rsidRPr="0004695F">
        <w:rPr>
          <w:rFonts w:ascii="Times New Roman" w:hAnsi="Times New Roman" w:cs="Times New Roman"/>
          <w:b w:val="0"/>
          <w:bCs w:val="0"/>
          <w:color w:val="000000"/>
          <w:spacing w:val="3"/>
          <w:sz w:val="28"/>
          <w:szCs w:val="28"/>
        </w:rPr>
        <w:t>организационно-экономической деятельности. В таких случаях в дан</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4"/>
          <w:sz w:val="28"/>
          <w:szCs w:val="28"/>
        </w:rPr>
        <w:t xml:space="preserve">ном разделе отражаются направления исследований и разработок, </w:t>
      </w:r>
      <w:r w:rsidRPr="0004695F">
        <w:rPr>
          <w:rFonts w:ascii="Times New Roman" w:hAnsi="Times New Roman" w:cs="Times New Roman"/>
          <w:b w:val="0"/>
          <w:bCs w:val="0"/>
          <w:color w:val="000000"/>
          <w:spacing w:val="1"/>
          <w:sz w:val="28"/>
          <w:szCs w:val="28"/>
        </w:rPr>
        <w:t>величина затрат на НИОКР и планируемые эффекты от внедрения, ква</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лификация персонала соответствующего подразделения, его оснащен</w:t>
      </w:r>
      <w:r w:rsidRPr="0004695F">
        <w:rPr>
          <w:rFonts w:ascii="Times New Roman" w:hAnsi="Times New Roman" w:cs="Times New Roman"/>
          <w:b w:val="0"/>
          <w:bCs w:val="0"/>
          <w:color w:val="000000"/>
          <w:spacing w:val="2"/>
          <w:sz w:val="28"/>
          <w:szCs w:val="28"/>
        </w:rPr>
        <w:softHyphen/>
        <w:t>ность, реальные достижения исследований.</w:t>
      </w:r>
    </w:p>
    <w:p w:rsidR="00B34260" w:rsidRPr="0004695F" w:rsidRDefault="00B34260" w:rsidP="0004695F">
      <w:pPr>
        <w:shd w:val="clear" w:color="auto" w:fill="FFFFFF"/>
        <w:spacing w:line="360" w:lineRule="auto"/>
        <w:ind w:left="62" w:firstLine="394"/>
        <w:jc w:val="both"/>
        <w:rPr>
          <w:rFonts w:ascii="Times New Roman" w:hAnsi="Times New Roman" w:cs="Times New Roman"/>
          <w:b w:val="0"/>
          <w:sz w:val="28"/>
          <w:szCs w:val="28"/>
        </w:rPr>
      </w:pPr>
      <w:r w:rsidRPr="0004695F">
        <w:rPr>
          <w:rFonts w:ascii="Times New Roman" w:hAnsi="Times New Roman" w:cs="Times New Roman"/>
          <w:b w:val="0"/>
          <w:bCs w:val="0"/>
          <w:i/>
          <w:iCs/>
          <w:color w:val="000000"/>
          <w:sz w:val="28"/>
          <w:szCs w:val="28"/>
        </w:rPr>
        <w:t xml:space="preserve">Приложения </w:t>
      </w:r>
      <w:r w:rsidRPr="0004695F">
        <w:rPr>
          <w:rFonts w:ascii="Times New Roman" w:hAnsi="Times New Roman" w:cs="Times New Roman"/>
          <w:b w:val="0"/>
          <w:bCs w:val="0"/>
          <w:color w:val="000000"/>
          <w:sz w:val="28"/>
          <w:szCs w:val="28"/>
        </w:rPr>
        <w:t xml:space="preserve">— это документы, на основе которых разрабатывались </w:t>
      </w:r>
      <w:r w:rsidRPr="0004695F">
        <w:rPr>
          <w:rFonts w:ascii="Times New Roman" w:hAnsi="Times New Roman" w:cs="Times New Roman"/>
          <w:b w:val="0"/>
          <w:bCs w:val="0"/>
          <w:color w:val="000000"/>
          <w:spacing w:val="3"/>
          <w:sz w:val="28"/>
          <w:szCs w:val="28"/>
        </w:rPr>
        <w:t xml:space="preserve">соответствующие разделы бизнес-плана: результаты маркетинговых </w:t>
      </w:r>
      <w:r w:rsidRPr="0004695F">
        <w:rPr>
          <w:rFonts w:ascii="Times New Roman" w:hAnsi="Times New Roman" w:cs="Times New Roman"/>
          <w:b w:val="0"/>
          <w:bCs w:val="0"/>
          <w:color w:val="000000"/>
          <w:spacing w:val="4"/>
          <w:sz w:val="28"/>
          <w:szCs w:val="28"/>
        </w:rPr>
        <w:t>исследований, подробное описание новых, предполагаемых к выводу на рынок услуг, развернутые характеристики конкурентов и оказы</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z w:val="28"/>
          <w:szCs w:val="28"/>
        </w:rPr>
        <w:t xml:space="preserve">ваемых ими услуг, сравнительный анализ тарифных планов конкурентов </w:t>
      </w:r>
      <w:r w:rsidRPr="0004695F">
        <w:rPr>
          <w:rFonts w:ascii="Times New Roman" w:hAnsi="Times New Roman" w:cs="Times New Roman"/>
          <w:b w:val="0"/>
          <w:bCs w:val="0"/>
          <w:color w:val="000000"/>
          <w:spacing w:val="2"/>
          <w:sz w:val="28"/>
          <w:szCs w:val="28"/>
        </w:rPr>
        <w:t>и прочие расчетные и аналитические материалы, используемые в про</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цессе бизнес-планирования.</w:t>
      </w:r>
    </w:p>
    <w:p w:rsidR="00B34260" w:rsidRPr="0004695F" w:rsidRDefault="00B34260" w:rsidP="00B75AB8">
      <w:pPr>
        <w:shd w:val="clear" w:color="auto" w:fill="FFFFFF"/>
        <w:spacing w:line="360" w:lineRule="auto"/>
        <w:ind w:left="5" w:firstLine="451"/>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Нетрудно заметить, что все основные разделы бизнес-плана взаимо</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5"/>
          <w:sz w:val="28"/>
          <w:szCs w:val="28"/>
        </w:rPr>
        <w:t>связаны и взаимозависимы друг от друга. Например, производствен</w:t>
      </w:r>
      <w:r w:rsidRPr="0004695F">
        <w:rPr>
          <w:rFonts w:ascii="Times New Roman" w:hAnsi="Times New Roman" w:cs="Times New Roman"/>
          <w:b w:val="0"/>
          <w:bCs w:val="0"/>
          <w:color w:val="000000"/>
          <w:spacing w:val="2"/>
          <w:sz w:val="28"/>
          <w:szCs w:val="28"/>
        </w:rPr>
        <w:t>ный план по определению объемов услуг опирается на данные марке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тинговых исследований по оценке спроса, а при определении показате</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лей финансового плана в части планируемых размеров доходов и рас</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 xml:space="preserve">ходов за основу берутся соответствующие данные производственного плана и т.д. Соответствующие взаимосвязи учитываются в процессе </w:t>
      </w:r>
      <w:r w:rsidRPr="0004695F">
        <w:rPr>
          <w:rFonts w:ascii="Times New Roman" w:hAnsi="Times New Roman" w:cs="Times New Roman"/>
          <w:b w:val="0"/>
          <w:bCs w:val="0"/>
          <w:color w:val="000000"/>
          <w:spacing w:val="4"/>
          <w:sz w:val="28"/>
          <w:szCs w:val="28"/>
        </w:rPr>
        <w:t>непосредственной разработки бизнес-плана, который имеет внутрен</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1"/>
          <w:sz w:val="28"/>
          <w:szCs w:val="28"/>
        </w:rPr>
        <w:t>нюю логику и охватывает серию этапов от постановки задачи до тексто</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 xml:space="preserve">вого описания отдельных разделов бизнес-плана. </w:t>
      </w:r>
    </w:p>
    <w:p w:rsidR="00B34260" w:rsidRPr="0004695F" w:rsidRDefault="00B34260" w:rsidP="00B75AB8">
      <w:pPr>
        <w:spacing w:line="360" w:lineRule="auto"/>
        <w:jc w:val="both"/>
        <w:rPr>
          <w:rFonts w:ascii="Times New Roman" w:hAnsi="Times New Roman" w:cs="Times New Roman"/>
          <w:b w:val="0"/>
          <w:sz w:val="28"/>
          <w:szCs w:val="28"/>
        </w:rPr>
      </w:pPr>
      <w:r w:rsidRPr="0004695F">
        <w:rPr>
          <w:rFonts w:ascii="Times New Roman" w:hAnsi="Times New Roman" w:cs="Times New Roman"/>
          <w:b w:val="0"/>
          <w:sz w:val="28"/>
          <w:szCs w:val="28"/>
        </w:rPr>
        <w:t xml:space="preserve"> </w:t>
      </w:r>
      <w:r w:rsidR="00B75AB8">
        <w:rPr>
          <w:rFonts w:ascii="Times New Roman" w:hAnsi="Times New Roman" w:cs="Times New Roman"/>
          <w:b w:val="0"/>
          <w:sz w:val="28"/>
          <w:szCs w:val="28"/>
        </w:rPr>
        <w:tab/>
      </w:r>
      <w:r w:rsidRPr="0004695F">
        <w:rPr>
          <w:rFonts w:ascii="Times New Roman" w:hAnsi="Times New Roman" w:cs="Times New Roman"/>
          <w:b w:val="0"/>
          <w:bCs w:val="0"/>
          <w:color w:val="000000"/>
          <w:spacing w:val="6"/>
          <w:sz w:val="28"/>
          <w:szCs w:val="28"/>
        </w:rPr>
        <w:t>Первый блок решает задачи формирования концепции бизнес-</w:t>
      </w:r>
      <w:r w:rsidRPr="0004695F">
        <w:rPr>
          <w:rFonts w:ascii="Times New Roman" w:hAnsi="Times New Roman" w:cs="Times New Roman"/>
          <w:b w:val="0"/>
          <w:bCs w:val="0"/>
          <w:color w:val="000000"/>
          <w:spacing w:val="5"/>
          <w:sz w:val="28"/>
          <w:szCs w:val="28"/>
        </w:rPr>
        <w:t xml:space="preserve">плана. В нем формулируется основная цель, на достижение которой </w:t>
      </w:r>
      <w:r w:rsidRPr="0004695F">
        <w:rPr>
          <w:rFonts w:ascii="Times New Roman" w:hAnsi="Times New Roman" w:cs="Times New Roman"/>
          <w:b w:val="0"/>
          <w:bCs w:val="0"/>
          <w:color w:val="000000"/>
          <w:spacing w:val="4"/>
          <w:sz w:val="28"/>
          <w:szCs w:val="28"/>
        </w:rPr>
        <w:t xml:space="preserve">собственно и направлен разрабатываемый документ. Это может быть </w:t>
      </w:r>
      <w:r w:rsidRPr="0004695F">
        <w:rPr>
          <w:rFonts w:ascii="Times New Roman" w:hAnsi="Times New Roman" w:cs="Times New Roman"/>
          <w:b w:val="0"/>
          <w:bCs w:val="0"/>
          <w:color w:val="000000"/>
          <w:spacing w:val="6"/>
          <w:sz w:val="28"/>
          <w:szCs w:val="28"/>
        </w:rPr>
        <w:t>получение кредита, привлечение инвестора, предварительная оценка эффективности конкретного проекта, внутрифирменное планиро</w:t>
      </w:r>
      <w:r w:rsidRPr="0004695F">
        <w:rPr>
          <w:rFonts w:ascii="Times New Roman" w:hAnsi="Times New Roman" w:cs="Times New Roman"/>
          <w:b w:val="0"/>
          <w:bCs w:val="0"/>
          <w:color w:val="000000"/>
          <w:spacing w:val="6"/>
          <w:sz w:val="28"/>
          <w:szCs w:val="28"/>
        </w:rPr>
        <w:softHyphen/>
      </w:r>
      <w:r w:rsidRPr="0004695F">
        <w:rPr>
          <w:rFonts w:ascii="Times New Roman" w:hAnsi="Times New Roman" w:cs="Times New Roman"/>
          <w:b w:val="0"/>
          <w:bCs w:val="0"/>
          <w:color w:val="000000"/>
          <w:spacing w:val="1"/>
          <w:sz w:val="28"/>
          <w:szCs w:val="28"/>
        </w:rPr>
        <w:t xml:space="preserve">вание и </w:t>
      </w:r>
      <w:r w:rsidRPr="0004695F">
        <w:rPr>
          <w:rFonts w:ascii="Times New Roman" w:hAnsi="Times New Roman" w:cs="Times New Roman"/>
          <w:b w:val="0"/>
          <w:bCs w:val="0"/>
          <w:color w:val="000000"/>
          <w:spacing w:val="1"/>
          <w:sz w:val="28"/>
          <w:szCs w:val="28"/>
        </w:rPr>
        <w:lastRenderedPageBreak/>
        <w:t>т.д.</w:t>
      </w:r>
    </w:p>
    <w:p w:rsidR="00B34260" w:rsidRPr="0004695F" w:rsidRDefault="00B34260" w:rsidP="0004695F">
      <w:pPr>
        <w:shd w:val="clear" w:color="auto" w:fill="FFFFFF"/>
        <w:spacing w:line="360" w:lineRule="auto"/>
        <w:ind w:left="10" w:firstLine="413"/>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При </w:t>
      </w:r>
      <w:r w:rsidRPr="0004695F">
        <w:rPr>
          <w:rFonts w:ascii="Times New Roman" w:hAnsi="Times New Roman" w:cs="Times New Roman"/>
          <w:b w:val="0"/>
          <w:bCs w:val="0"/>
          <w:i/>
          <w:iCs/>
          <w:color w:val="000000"/>
          <w:spacing w:val="2"/>
          <w:sz w:val="28"/>
          <w:szCs w:val="28"/>
        </w:rPr>
        <w:t xml:space="preserve">оценке общего положения </w:t>
      </w:r>
      <w:r w:rsidRPr="0004695F">
        <w:rPr>
          <w:rFonts w:ascii="Times New Roman" w:hAnsi="Times New Roman" w:cs="Times New Roman"/>
          <w:b w:val="0"/>
          <w:bCs w:val="0"/>
          <w:color w:val="000000"/>
          <w:spacing w:val="2"/>
          <w:sz w:val="28"/>
          <w:szCs w:val="28"/>
        </w:rPr>
        <w:t>требуется оценить сильные и сла</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5"/>
          <w:sz w:val="28"/>
          <w:szCs w:val="28"/>
        </w:rPr>
        <w:t xml:space="preserve">бые стороны компании, ее возможности и проблемы, которые могут </w:t>
      </w:r>
      <w:r w:rsidRPr="0004695F">
        <w:rPr>
          <w:rFonts w:ascii="Times New Roman" w:hAnsi="Times New Roman" w:cs="Times New Roman"/>
          <w:b w:val="0"/>
          <w:bCs w:val="0"/>
          <w:color w:val="000000"/>
          <w:spacing w:val="2"/>
          <w:sz w:val="28"/>
          <w:szCs w:val="28"/>
        </w:rPr>
        <w:t>возникнуть в связи с изменением макроэкономической ситуации. Здесь же раскрываются задачи, которые призван решить бизнес-план в соот</w:t>
      </w:r>
      <w:r w:rsidRPr="0004695F">
        <w:rPr>
          <w:rFonts w:ascii="Times New Roman" w:hAnsi="Times New Roman" w:cs="Times New Roman"/>
          <w:b w:val="0"/>
          <w:bCs w:val="0"/>
          <w:color w:val="000000"/>
          <w:spacing w:val="2"/>
          <w:sz w:val="28"/>
          <w:szCs w:val="28"/>
        </w:rPr>
        <w:softHyphen/>
        <w:t>ветствии с поставленной целью, и намечаются пути их реализации.</w:t>
      </w:r>
    </w:p>
    <w:p w:rsidR="00B34260" w:rsidRPr="0004695F" w:rsidRDefault="00B34260" w:rsidP="0004695F">
      <w:pPr>
        <w:shd w:val="clear" w:color="auto" w:fill="FFFFFF"/>
        <w:spacing w:line="360" w:lineRule="auto"/>
        <w:ind w:left="10" w:right="5" w:firstLine="408"/>
        <w:jc w:val="both"/>
        <w:rPr>
          <w:rFonts w:ascii="Times New Roman" w:hAnsi="Times New Roman" w:cs="Times New Roman"/>
          <w:b w:val="0"/>
          <w:bCs w:val="0"/>
          <w:color w:val="000000"/>
          <w:spacing w:val="2"/>
          <w:sz w:val="28"/>
          <w:szCs w:val="28"/>
        </w:rPr>
      </w:pPr>
      <w:r w:rsidRPr="0004695F">
        <w:rPr>
          <w:rFonts w:ascii="Times New Roman" w:hAnsi="Times New Roman" w:cs="Times New Roman"/>
          <w:b w:val="0"/>
          <w:bCs w:val="0"/>
          <w:i/>
          <w:iCs/>
          <w:color w:val="000000"/>
          <w:spacing w:val="2"/>
          <w:sz w:val="28"/>
          <w:szCs w:val="28"/>
        </w:rPr>
        <w:t xml:space="preserve">Концепция бизнес-плана </w:t>
      </w:r>
      <w:r w:rsidRPr="0004695F">
        <w:rPr>
          <w:rFonts w:ascii="Times New Roman" w:hAnsi="Times New Roman" w:cs="Times New Roman"/>
          <w:b w:val="0"/>
          <w:bCs w:val="0"/>
          <w:color w:val="000000"/>
          <w:spacing w:val="2"/>
          <w:sz w:val="28"/>
          <w:szCs w:val="28"/>
        </w:rPr>
        <w:t xml:space="preserve">формируется в зависимости от целей его </w:t>
      </w:r>
      <w:r w:rsidRPr="0004695F">
        <w:rPr>
          <w:rFonts w:ascii="Times New Roman" w:hAnsi="Times New Roman" w:cs="Times New Roman"/>
          <w:b w:val="0"/>
          <w:bCs w:val="0"/>
          <w:color w:val="000000"/>
          <w:spacing w:val="4"/>
          <w:sz w:val="28"/>
          <w:szCs w:val="28"/>
        </w:rPr>
        <w:t>разработки и точного определения круга лиц, для кого он предназна</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3"/>
          <w:sz w:val="28"/>
          <w:szCs w:val="28"/>
        </w:rPr>
        <w:t xml:space="preserve">чен, то есть целевых читателей, например, потенциальные партнеры </w:t>
      </w:r>
      <w:r w:rsidRPr="0004695F">
        <w:rPr>
          <w:rFonts w:ascii="Times New Roman" w:hAnsi="Times New Roman" w:cs="Times New Roman"/>
          <w:b w:val="0"/>
          <w:bCs w:val="0"/>
          <w:color w:val="000000"/>
          <w:spacing w:val="4"/>
          <w:sz w:val="28"/>
          <w:szCs w:val="28"/>
        </w:rPr>
        <w:t xml:space="preserve">или инвесторы, представители кредитных организаций, руководство </w:t>
      </w:r>
      <w:r w:rsidRPr="0004695F">
        <w:rPr>
          <w:rFonts w:ascii="Times New Roman" w:hAnsi="Times New Roman" w:cs="Times New Roman"/>
          <w:b w:val="0"/>
          <w:bCs w:val="0"/>
          <w:color w:val="000000"/>
          <w:spacing w:val="2"/>
          <w:sz w:val="28"/>
          <w:szCs w:val="28"/>
        </w:rPr>
        <w:t>управляющей компании и т.д. Выбор круга читателей определяет спе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цифику бизнес-плана, содержание отдельных разделов, состав показа</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телей и методику их определения.</w:t>
      </w:r>
    </w:p>
    <w:p w:rsidR="00B34260" w:rsidRPr="0004695F" w:rsidRDefault="00B34260" w:rsidP="0004695F">
      <w:pPr>
        <w:shd w:val="clear" w:color="auto" w:fill="FFFFFF"/>
        <w:spacing w:line="360" w:lineRule="auto"/>
        <w:ind w:right="14"/>
        <w:jc w:val="both"/>
        <w:rPr>
          <w:rFonts w:ascii="Times New Roman" w:hAnsi="Times New Roman" w:cs="Times New Roman"/>
          <w:b w:val="0"/>
          <w:sz w:val="28"/>
          <w:szCs w:val="28"/>
        </w:rPr>
      </w:pPr>
      <w:r w:rsidRPr="0004695F">
        <w:rPr>
          <w:rFonts w:ascii="Times New Roman" w:hAnsi="Times New Roman" w:cs="Times New Roman"/>
          <w:b w:val="0"/>
          <w:sz w:val="28"/>
          <w:szCs w:val="28"/>
        </w:rPr>
        <w:t xml:space="preserve">        </w:t>
      </w:r>
      <w:r w:rsidRPr="0004695F">
        <w:rPr>
          <w:rFonts w:ascii="Times New Roman" w:hAnsi="Times New Roman" w:cs="Times New Roman"/>
          <w:b w:val="0"/>
          <w:bCs w:val="0"/>
          <w:color w:val="000000"/>
          <w:spacing w:val="3"/>
          <w:sz w:val="28"/>
          <w:szCs w:val="28"/>
        </w:rPr>
        <w:t xml:space="preserve">Реализация задач второго блока начинается с подготовки </w:t>
      </w:r>
      <w:r w:rsidRPr="0004695F">
        <w:rPr>
          <w:rFonts w:ascii="Times New Roman" w:hAnsi="Times New Roman" w:cs="Times New Roman"/>
          <w:b w:val="0"/>
          <w:bCs w:val="0"/>
          <w:i/>
          <w:iCs/>
          <w:color w:val="000000"/>
          <w:spacing w:val="3"/>
          <w:sz w:val="28"/>
          <w:szCs w:val="28"/>
        </w:rPr>
        <w:t>исход</w:t>
      </w:r>
      <w:r w:rsidRPr="0004695F">
        <w:rPr>
          <w:rFonts w:ascii="Times New Roman" w:hAnsi="Times New Roman" w:cs="Times New Roman"/>
          <w:b w:val="0"/>
          <w:bCs w:val="0"/>
          <w:i/>
          <w:iCs/>
          <w:color w:val="000000"/>
          <w:spacing w:val="3"/>
          <w:sz w:val="28"/>
          <w:szCs w:val="28"/>
        </w:rPr>
        <w:softHyphen/>
        <w:t xml:space="preserve">ных данных. </w:t>
      </w:r>
      <w:r w:rsidRPr="0004695F">
        <w:rPr>
          <w:rFonts w:ascii="Times New Roman" w:hAnsi="Times New Roman" w:cs="Times New Roman"/>
          <w:b w:val="0"/>
          <w:bCs w:val="0"/>
          <w:color w:val="000000"/>
          <w:spacing w:val="3"/>
          <w:sz w:val="28"/>
          <w:szCs w:val="28"/>
        </w:rPr>
        <w:t>Они включают в себя внутреннюю и внешнюю информа</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 xml:space="preserve">цию, которая отображается с помощью специальных тестовых таблиц, </w:t>
      </w:r>
      <w:r w:rsidRPr="0004695F">
        <w:rPr>
          <w:rFonts w:ascii="Times New Roman" w:hAnsi="Times New Roman" w:cs="Times New Roman"/>
          <w:b w:val="0"/>
          <w:bCs w:val="0"/>
          <w:color w:val="000000"/>
          <w:spacing w:val="1"/>
          <w:sz w:val="28"/>
          <w:szCs w:val="28"/>
        </w:rPr>
        <w:t>вопросников, таблиц массивов исходных данных. Внутренняя информа</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ция, собранная в организации, должна отражать реально сложившееся положение дел по направлениям и показателям деятельности, опреде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 xml:space="preserve">ленным в бизнес-плане. Помимо нее большое значение имеет внешняя </w:t>
      </w:r>
      <w:r w:rsidRPr="0004695F">
        <w:rPr>
          <w:rFonts w:ascii="Times New Roman" w:hAnsi="Times New Roman" w:cs="Times New Roman"/>
          <w:b w:val="0"/>
          <w:bCs w:val="0"/>
          <w:color w:val="000000"/>
          <w:spacing w:val="2"/>
          <w:sz w:val="28"/>
          <w:szCs w:val="28"/>
        </w:rPr>
        <w:t>информация. Она включает прогнозные данные органов государствен</w:t>
      </w:r>
      <w:r w:rsidRPr="0004695F">
        <w:rPr>
          <w:rFonts w:ascii="Times New Roman" w:hAnsi="Times New Roman" w:cs="Times New Roman"/>
          <w:b w:val="0"/>
          <w:bCs w:val="0"/>
          <w:color w:val="000000"/>
          <w:spacing w:val="2"/>
          <w:sz w:val="28"/>
          <w:szCs w:val="28"/>
        </w:rPr>
        <w:softHyphen/>
        <w:t>ного управления, например, об уровнях инфляции по годам планируе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мого периода, курсах иностранных валют, что особенно важно для опе</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раторов связи при расчете с поставщиками импортного оборудования. Отраслевые органы управления и регулирования определяют важней</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 xml:space="preserve">шие параметры развития отрасли в концепциях развития отдельных </w:t>
      </w:r>
      <w:r w:rsidRPr="0004695F">
        <w:rPr>
          <w:rFonts w:ascii="Times New Roman" w:hAnsi="Times New Roman" w:cs="Times New Roman"/>
          <w:b w:val="0"/>
          <w:bCs w:val="0"/>
          <w:color w:val="000000"/>
          <w:spacing w:val="2"/>
          <w:sz w:val="28"/>
          <w:szCs w:val="28"/>
        </w:rPr>
        <w:t xml:space="preserve">подотраслей и видов связи, федеральных, межрегиональных и других </w:t>
      </w:r>
      <w:r w:rsidRPr="0004695F">
        <w:rPr>
          <w:rFonts w:ascii="Times New Roman" w:hAnsi="Times New Roman" w:cs="Times New Roman"/>
          <w:b w:val="0"/>
          <w:bCs w:val="0"/>
          <w:color w:val="000000"/>
          <w:spacing w:val="1"/>
          <w:sz w:val="28"/>
          <w:szCs w:val="28"/>
        </w:rPr>
        <w:t>программ развития связи и информатизации, что также должно исполь</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z w:val="28"/>
          <w:szCs w:val="28"/>
        </w:rPr>
        <w:t>зоваться операторами в качестве внешних исходных данных. Управляю</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4"/>
          <w:sz w:val="28"/>
          <w:szCs w:val="28"/>
        </w:rPr>
        <w:lastRenderedPageBreak/>
        <w:t xml:space="preserve">щие компании, как правило, доводят до подведомственных структур </w:t>
      </w:r>
      <w:r w:rsidRPr="0004695F">
        <w:rPr>
          <w:rFonts w:ascii="Times New Roman" w:hAnsi="Times New Roman" w:cs="Times New Roman"/>
          <w:b w:val="0"/>
          <w:bCs w:val="0"/>
          <w:color w:val="000000"/>
          <w:spacing w:val="2"/>
          <w:sz w:val="28"/>
          <w:szCs w:val="28"/>
        </w:rPr>
        <w:t>индикативные показатели развития, нормы отдельных видов расходов на производство.</w:t>
      </w:r>
    </w:p>
    <w:p w:rsidR="00B34260" w:rsidRPr="0004695F" w:rsidRDefault="00B34260" w:rsidP="0004695F">
      <w:pPr>
        <w:shd w:val="clear" w:color="auto" w:fill="FFFFFF"/>
        <w:spacing w:line="360" w:lineRule="auto"/>
        <w:ind w:right="34" w:firstLine="403"/>
        <w:jc w:val="both"/>
        <w:rPr>
          <w:rFonts w:ascii="Times New Roman" w:hAnsi="Times New Roman" w:cs="Times New Roman"/>
          <w:b w:val="0"/>
          <w:bCs w:val="0"/>
          <w:color w:val="000000"/>
          <w:spacing w:val="2"/>
          <w:sz w:val="28"/>
          <w:szCs w:val="28"/>
        </w:rPr>
      </w:pPr>
      <w:r w:rsidRPr="0004695F">
        <w:rPr>
          <w:rFonts w:ascii="Times New Roman" w:hAnsi="Times New Roman" w:cs="Times New Roman"/>
          <w:b w:val="0"/>
          <w:bCs w:val="0"/>
          <w:color w:val="000000"/>
          <w:spacing w:val="2"/>
          <w:sz w:val="28"/>
          <w:szCs w:val="28"/>
        </w:rPr>
        <w:t>В качестве внешней информации телекоммуникационными компа</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 xml:space="preserve">ниями также используются данные региональных органов статистики, материалы собственных обследований потребителей и конкурентов, </w:t>
      </w:r>
      <w:r w:rsidRPr="0004695F">
        <w:rPr>
          <w:rFonts w:ascii="Times New Roman" w:hAnsi="Times New Roman" w:cs="Times New Roman"/>
          <w:b w:val="0"/>
          <w:bCs w:val="0"/>
          <w:color w:val="000000"/>
          <w:spacing w:val="5"/>
          <w:sz w:val="28"/>
          <w:szCs w:val="28"/>
        </w:rPr>
        <w:t>базы данных специализированных фирм, осуществляющих экономи</w:t>
      </w:r>
      <w:r w:rsidRPr="0004695F">
        <w:rPr>
          <w:rFonts w:ascii="Times New Roman" w:hAnsi="Times New Roman" w:cs="Times New Roman"/>
          <w:b w:val="0"/>
          <w:bCs w:val="0"/>
          <w:color w:val="000000"/>
          <w:spacing w:val="5"/>
          <w:sz w:val="28"/>
          <w:szCs w:val="28"/>
        </w:rPr>
        <w:softHyphen/>
      </w:r>
      <w:r w:rsidRPr="0004695F">
        <w:rPr>
          <w:rFonts w:ascii="Times New Roman" w:hAnsi="Times New Roman" w:cs="Times New Roman"/>
          <w:b w:val="0"/>
          <w:bCs w:val="0"/>
          <w:color w:val="000000"/>
          <w:spacing w:val="8"/>
          <w:sz w:val="28"/>
          <w:szCs w:val="28"/>
        </w:rPr>
        <w:t xml:space="preserve">ческие прогнозы и маркетинговые исследования, и другие виды </w:t>
      </w:r>
      <w:r w:rsidRPr="0004695F">
        <w:rPr>
          <w:rFonts w:ascii="Times New Roman" w:hAnsi="Times New Roman" w:cs="Times New Roman"/>
          <w:b w:val="0"/>
          <w:bCs w:val="0"/>
          <w:color w:val="000000"/>
          <w:spacing w:val="2"/>
          <w:sz w:val="28"/>
          <w:szCs w:val="28"/>
        </w:rPr>
        <w:t>необходимой информации.</w:t>
      </w:r>
    </w:p>
    <w:p w:rsidR="00B34260" w:rsidRPr="0004695F" w:rsidRDefault="00B34260" w:rsidP="0004695F">
      <w:pPr>
        <w:shd w:val="clear" w:color="auto" w:fill="FFFFFF"/>
        <w:spacing w:line="360" w:lineRule="auto"/>
        <w:ind w:right="10" w:firstLine="461"/>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Прежде чем подвергнуть исходные данные аналитическим и рас</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четным операциям, необходимо провести их тщательную проверку и систематизацию. При наличии неточностей или неполноты информа</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ции должен быть осуществлен ее повторный или дополнительный сбор с целью обеспечения объективности и корректности исходных данных.</w:t>
      </w:r>
    </w:p>
    <w:p w:rsidR="00B34260" w:rsidRPr="0004695F" w:rsidRDefault="00B34260" w:rsidP="0004695F">
      <w:pPr>
        <w:shd w:val="clear" w:color="auto" w:fill="FFFFFF"/>
        <w:spacing w:line="360" w:lineRule="auto"/>
        <w:ind w:left="5" w:right="5" w:firstLine="379"/>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2"/>
          <w:sz w:val="28"/>
          <w:szCs w:val="28"/>
        </w:rPr>
        <w:t xml:space="preserve">Анализ систематизированных данных и их экспертная оценка </w:t>
      </w:r>
      <w:r w:rsidRPr="0004695F">
        <w:rPr>
          <w:rFonts w:ascii="Times New Roman" w:hAnsi="Times New Roman" w:cs="Times New Roman"/>
          <w:b w:val="0"/>
          <w:bCs w:val="0"/>
          <w:color w:val="000000"/>
          <w:spacing w:val="4"/>
          <w:sz w:val="28"/>
          <w:szCs w:val="28"/>
        </w:rPr>
        <w:t xml:space="preserve">необходимы для выявления взаимосвязи, соотношений и тенденций </w:t>
      </w:r>
      <w:r w:rsidRPr="0004695F">
        <w:rPr>
          <w:rFonts w:ascii="Times New Roman" w:hAnsi="Times New Roman" w:cs="Times New Roman"/>
          <w:b w:val="0"/>
          <w:bCs w:val="0"/>
          <w:color w:val="000000"/>
          <w:spacing w:val="3"/>
          <w:sz w:val="28"/>
          <w:szCs w:val="28"/>
        </w:rPr>
        <w:t>между различными факторами и событиями, описываемыми исходны</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z w:val="28"/>
          <w:szCs w:val="28"/>
        </w:rPr>
        <w:t xml:space="preserve">ми данными. На этом же этапе делается предварительное заключение о </w:t>
      </w:r>
      <w:r w:rsidRPr="0004695F">
        <w:rPr>
          <w:rFonts w:ascii="Times New Roman" w:hAnsi="Times New Roman" w:cs="Times New Roman"/>
          <w:b w:val="0"/>
          <w:bCs w:val="0"/>
          <w:color w:val="000000"/>
          <w:spacing w:val="4"/>
          <w:sz w:val="28"/>
          <w:szCs w:val="28"/>
        </w:rPr>
        <w:t xml:space="preserve">возможных траекториях изменения этих взаимосвязей для их учета в плановом периоде. При этом особую роль играет оценка отклонений </w:t>
      </w:r>
      <w:r w:rsidRPr="0004695F">
        <w:rPr>
          <w:rFonts w:ascii="Times New Roman" w:hAnsi="Times New Roman" w:cs="Times New Roman"/>
          <w:b w:val="0"/>
          <w:bCs w:val="0"/>
          <w:color w:val="000000"/>
          <w:spacing w:val="7"/>
          <w:sz w:val="28"/>
          <w:szCs w:val="28"/>
        </w:rPr>
        <w:t xml:space="preserve">между плановыми и фактическими показателями за предыдущие </w:t>
      </w:r>
      <w:r w:rsidRPr="0004695F">
        <w:rPr>
          <w:rFonts w:ascii="Times New Roman" w:hAnsi="Times New Roman" w:cs="Times New Roman"/>
          <w:b w:val="0"/>
          <w:bCs w:val="0"/>
          <w:color w:val="000000"/>
          <w:spacing w:val="2"/>
          <w:sz w:val="28"/>
          <w:szCs w:val="28"/>
        </w:rPr>
        <w:t>периоды с целью выявления причин несовпадения между ними, объяс</w:t>
      </w:r>
      <w:r w:rsidRPr="0004695F">
        <w:rPr>
          <w:rFonts w:ascii="Times New Roman" w:hAnsi="Times New Roman" w:cs="Times New Roman"/>
          <w:b w:val="0"/>
          <w:bCs w:val="0"/>
          <w:color w:val="000000"/>
          <w:spacing w:val="2"/>
          <w:sz w:val="28"/>
          <w:szCs w:val="28"/>
        </w:rPr>
        <w:softHyphen/>
        <w:t>нения их и учета при разработке бизнес-плана.</w:t>
      </w:r>
    </w:p>
    <w:p w:rsidR="00B34260" w:rsidRPr="0004695F" w:rsidRDefault="00B34260" w:rsidP="0004695F">
      <w:pPr>
        <w:shd w:val="clear" w:color="auto" w:fill="FFFFFF"/>
        <w:spacing w:line="360" w:lineRule="auto"/>
        <w:ind w:right="5" w:firstLine="40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Полные, качественные и объективные исходные данные использу</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 xml:space="preserve">ются при </w:t>
      </w:r>
      <w:r w:rsidRPr="0004695F">
        <w:rPr>
          <w:rFonts w:ascii="Times New Roman" w:hAnsi="Times New Roman" w:cs="Times New Roman"/>
          <w:b w:val="0"/>
          <w:bCs w:val="0"/>
          <w:i/>
          <w:iCs/>
          <w:color w:val="000000"/>
          <w:sz w:val="28"/>
          <w:szCs w:val="28"/>
        </w:rPr>
        <w:t xml:space="preserve">проведении расчетов </w:t>
      </w:r>
      <w:r w:rsidRPr="0004695F">
        <w:rPr>
          <w:rFonts w:ascii="Times New Roman" w:hAnsi="Times New Roman" w:cs="Times New Roman"/>
          <w:b w:val="0"/>
          <w:bCs w:val="0"/>
          <w:color w:val="000000"/>
          <w:sz w:val="28"/>
          <w:szCs w:val="28"/>
        </w:rPr>
        <w:t xml:space="preserve">по всей системе плановых показателей, </w:t>
      </w:r>
      <w:r w:rsidRPr="0004695F">
        <w:rPr>
          <w:rFonts w:ascii="Times New Roman" w:hAnsi="Times New Roman" w:cs="Times New Roman"/>
          <w:b w:val="0"/>
          <w:bCs w:val="0"/>
          <w:color w:val="000000"/>
          <w:spacing w:val="3"/>
          <w:sz w:val="28"/>
          <w:szCs w:val="28"/>
        </w:rPr>
        <w:t>предусмотренных в разделах бизнес-плана. Каждая компания рассчи</w:t>
      </w:r>
      <w:r w:rsidRPr="0004695F">
        <w:rPr>
          <w:rFonts w:ascii="Times New Roman" w:hAnsi="Times New Roman" w:cs="Times New Roman"/>
          <w:b w:val="0"/>
          <w:bCs w:val="0"/>
          <w:color w:val="000000"/>
          <w:spacing w:val="3"/>
          <w:sz w:val="28"/>
          <w:szCs w:val="28"/>
        </w:rPr>
        <w:softHyphen/>
        <w:t xml:space="preserve">тывает показатели в соответствии с профилем своей деятельности, </w:t>
      </w:r>
      <w:r w:rsidRPr="0004695F">
        <w:rPr>
          <w:rFonts w:ascii="Times New Roman" w:hAnsi="Times New Roman" w:cs="Times New Roman"/>
          <w:b w:val="0"/>
          <w:bCs w:val="0"/>
          <w:color w:val="000000"/>
          <w:spacing w:val="1"/>
          <w:sz w:val="28"/>
          <w:szCs w:val="28"/>
        </w:rPr>
        <w:t xml:space="preserve">используя методики, позволяющие адекватно определить их значения в </w:t>
      </w:r>
      <w:r w:rsidRPr="0004695F">
        <w:rPr>
          <w:rFonts w:ascii="Times New Roman" w:hAnsi="Times New Roman" w:cs="Times New Roman"/>
          <w:b w:val="0"/>
          <w:bCs w:val="0"/>
          <w:color w:val="000000"/>
          <w:spacing w:val="2"/>
          <w:sz w:val="28"/>
          <w:szCs w:val="28"/>
        </w:rPr>
        <w:t xml:space="preserve">планируемом периоде. Целесообразно проводить вариантные расчеты </w:t>
      </w:r>
      <w:r w:rsidRPr="0004695F">
        <w:rPr>
          <w:rFonts w:ascii="Times New Roman" w:hAnsi="Times New Roman" w:cs="Times New Roman"/>
          <w:b w:val="0"/>
          <w:bCs w:val="0"/>
          <w:color w:val="000000"/>
          <w:spacing w:val="3"/>
          <w:sz w:val="28"/>
          <w:szCs w:val="28"/>
        </w:rPr>
        <w:lastRenderedPageBreak/>
        <w:t>плановых показателей с учетом возможных изменений исходных дан</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z w:val="28"/>
          <w:szCs w:val="28"/>
        </w:rPr>
        <w:t>ных по ключевым параметрам внешних и внутренних факторов для фор</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1"/>
          <w:sz w:val="28"/>
          <w:szCs w:val="28"/>
        </w:rPr>
        <w:t>мирования, по крайней мере, трех вариантов бизнес-плана</w:t>
      </w:r>
      <w:r w:rsidR="00B75AB8">
        <w:rPr>
          <w:rFonts w:ascii="Times New Roman" w:hAnsi="Times New Roman" w:cs="Times New Roman"/>
          <w:b w:val="0"/>
          <w:bCs w:val="0"/>
          <w:color w:val="000000"/>
          <w:spacing w:val="1"/>
          <w:sz w:val="28"/>
          <w:szCs w:val="28"/>
        </w:rPr>
        <w:t xml:space="preserve"> -</w:t>
      </w:r>
      <w:r w:rsidRPr="0004695F">
        <w:rPr>
          <w:rFonts w:ascii="Times New Roman" w:hAnsi="Times New Roman" w:cs="Times New Roman"/>
          <w:b w:val="0"/>
          <w:bCs w:val="0"/>
          <w:color w:val="000000"/>
          <w:spacing w:val="1"/>
          <w:sz w:val="28"/>
          <w:szCs w:val="28"/>
        </w:rPr>
        <w:t xml:space="preserve"> пессими</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4"/>
          <w:sz w:val="28"/>
          <w:szCs w:val="28"/>
        </w:rPr>
        <w:t>стического, наиболее вероятного и оптимистического.</w:t>
      </w:r>
    </w:p>
    <w:p w:rsidR="00B34260" w:rsidRPr="0004695F" w:rsidRDefault="00B34260" w:rsidP="0004695F">
      <w:pPr>
        <w:shd w:val="clear" w:color="auto" w:fill="FFFFFF"/>
        <w:spacing w:line="360" w:lineRule="auto"/>
        <w:ind w:left="5" w:firstLine="403"/>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5"/>
          <w:sz w:val="28"/>
          <w:szCs w:val="28"/>
        </w:rPr>
        <w:t xml:space="preserve">При планировании соответствующих показателей с учетом их </w:t>
      </w:r>
      <w:r w:rsidRPr="0004695F">
        <w:rPr>
          <w:rFonts w:ascii="Times New Roman" w:hAnsi="Times New Roman" w:cs="Times New Roman"/>
          <w:b w:val="0"/>
          <w:bCs w:val="0"/>
          <w:color w:val="000000"/>
          <w:spacing w:val="3"/>
          <w:sz w:val="28"/>
          <w:szCs w:val="28"/>
        </w:rPr>
        <w:t xml:space="preserve">физического и экономического содержания и отраслевой специфики в </w:t>
      </w:r>
      <w:r w:rsidRPr="0004695F">
        <w:rPr>
          <w:rFonts w:ascii="Times New Roman" w:hAnsi="Times New Roman" w:cs="Times New Roman"/>
          <w:b w:val="0"/>
          <w:bCs w:val="0"/>
          <w:color w:val="000000"/>
          <w:spacing w:val="4"/>
          <w:sz w:val="28"/>
          <w:szCs w:val="28"/>
        </w:rPr>
        <w:t>организациях связи используются методы экстраполяции, норматив</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2"/>
          <w:sz w:val="28"/>
          <w:szCs w:val="28"/>
        </w:rPr>
        <w:t>ные методы, экономико-статистическое моделирование и другие, кото</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4"/>
          <w:sz w:val="28"/>
          <w:szCs w:val="28"/>
        </w:rPr>
        <w:t xml:space="preserve">рые дополняются экспертными оценками в случаях невозможности </w:t>
      </w:r>
      <w:r w:rsidRPr="0004695F">
        <w:rPr>
          <w:rFonts w:ascii="Times New Roman" w:hAnsi="Times New Roman" w:cs="Times New Roman"/>
          <w:b w:val="0"/>
          <w:bCs w:val="0"/>
          <w:color w:val="000000"/>
          <w:spacing w:val="12"/>
          <w:sz w:val="28"/>
          <w:szCs w:val="28"/>
        </w:rPr>
        <w:t xml:space="preserve">формализации расчета отдельных плановых показателей. </w:t>
      </w:r>
      <w:r w:rsidRPr="0004695F">
        <w:rPr>
          <w:rFonts w:ascii="Times New Roman" w:hAnsi="Times New Roman" w:cs="Times New Roman"/>
          <w:b w:val="0"/>
          <w:bCs w:val="0"/>
          <w:color w:val="000000"/>
          <w:spacing w:val="6"/>
          <w:sz w:val="28"/>
          <w:szCs w:val="28"/>
        </w:rPr>
        <w:t xml:space="preserve">Методические подходы к определению конкретных экономических </w:t>
      </w:r>
      <w:r w:rsidRPr="0004695F">
        <w:rPr>
          <w:rFonts w:ascii="Times New Roman" w:hAnsi="Times New Roman" w:cs="Times New Roman"/>
          <w:b w:val="0"/>
          <w:bCs w:val="0"/>
          <w:color w:val="000000"/>
          <w:spacing w:val="2"/>
          <w:sz w:val="28"/>
          <w:szCs w:val="28"/>
        </w:rPr>
        <w:t>показателей деятельности операторов связи рассмотрены в последую</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щих разделах учебника.</w:t>
      </w:r>
    </w:p>
    <w:p w:rsidR="00B34260" w:rsidRPr="0004695F" w:rsidRDefault="00B34260" w:rsidP="00B75AB8">
      <w:pPr>
        <w:shd w:val="clear" w:color="auto" w:fill="FFFFFF"/>
        <w:spacing w:line="360" w:lineRule="auto"/>
        <w:ind w:left="72" w:firstLine="336"/>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6"/>
          <w:sz w:val="28"/>
          <w:szCs w:val="28"/>
        </w:rPr>
        <w:t xml:space="preserve">Формирование разделов бизнес-плана и расчет показателей </w:t>
      </w:r>
      <w:r w:rsidRPr="0004695F">
        <w:rPr>
          <w:rFonts w:ascii="Times New Roman" w:hAnsi="Times New Roman" w:cs="Times New Roman"/>
          <w:b w:val="0"/>
          <w:bCs w:val="0"/>
          <w:i/>
          <w:iCs/>
          <w:color w:val="000000"/>
          <w:spacing w:val="1"/>
          <w:sz w:val="28"/>
          <w:szCs w:val="28"/>
        </w:rPr>
        <w:t xml:space="preserve">эффективности </w:t>
      </w:r>
      <w:r w:rsidRPr="0004695F">
        <w:rPr>
          <w:rFonts w:ascii="Times New Roman" w:hAnsi="Times New Roman" w:cs="Times New Roman"/>
          <w:b w:val="0"/>
          <w:bCs w:val="0"/>
          <w:color w:val="000000"/>
          <w:spacing w:val="1"/>
          <w:sz w:val="28"/>
          <w:szCs w:val="28"/>
        </w:rPr>
        <w:t>является наиболее трудоемким и ответственным эта</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пом бизнес-планирования. В процессе его реализации тщательно про</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рабатываются и исследуются все предыдущие этапы бизнес-планиро</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4"/>
          <w:sz w:val="28"/>
          <w:szCs w:val="28"/>
        </w:rPr>
        <w:t>вания, сводятся в разделы показатели, рассчитанные различными исполнителями и службами компании, оценивается логика их взаимо</w:t>
      </w:r>
      <w:r w:rsidRPr="0004695F">
        <w:rPr>
          <w:rFonts w:ascii="Times New Roman" w:hAnsi="Times New Roman" w:cs="Times New Roman"/>
          <w:b w:val="0"/>
          <w:bCs w:val="0"/>
          <w:color w:val="000000"/>
          <w:spacing w:val="3"/>
          <w:sz w:val="28"/>
          <w:szCs w:val="28"/>
        </w:rPr>
        <w:t>связи и объективность количественных значений. На этом этапе опре</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деляются показатели эффективности проектных решений и запланиро</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ванных на перспективный период мероприятий.</w:t>
      </w:r>
    </w:p>
    <w:p w:rsidR="00B34260" w:rsidRPr="0004695F" w:rsidRDefault="00B34260" w:rsidP="0004695F">
      <w:pPr>
        <w:shd w:val="clear" w:color="auto" w:fill="FFFFFF"/>
        <w:spacing w:before="10" w:line="360" w:lineRule="auto"/>
        <w:ind w:left="67" w:firstLine="403"/>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Для сокращения времени и трудоемкости данного этапа, особенно в условиях многовариантного планирования, в телекоммуникационных </w:t>
      </w:r>
      <w:r w:rsidRPr="0004695F">
        <w:rPr>
          <w:rFonts w:ascii="Times New Roman" w:hAnsi="Times New Roman" w:cs="Times New Roman"/>
          <w:b w:val="0"/>
          <w:bCs w:val="0"/>
          <w:color w:val="000000"/>
          <w:spacing w:val="4"/>
          <w:sz w:val="28"/>
          <w:szCs w:val="28"/>
        </w:rPr>
        <w:t xml:space="preserve">компаниях широко используются специализированные отечественные </w:t>
      </w:r>
      <w:r w:rsidRPr="0004695F">
        <w:rPr>
          <w:rFonts w:ascii="Times New Roman" w:hAnsi="Times New Roman" w:cs="Times New Roman"/>
          <w:b w:val="0"/>
          <w:bCs w:val="0"/>
          <w:color w:val="000000"/>
          <w:spacing w:val="2"/>
          <w:sz w:val="28"/>
          <w:szCs w:val="28"/>
        </w:rPr>
        <w:t>и зарубежные программные продукты для выполнения расчетных опе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раций с помощью компьютеров. В основе большинства пользователь</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5"/>
          <w:sz w:val="28"/>
          <w:szCs w:val="28"/>
        </w:rPr>
        <w:t xml:space="preserve">ских пакетов лежат рекомендации специализированной организации </w:t>
      </w:r>
      <w:r w:rsidRPr="0004695F">
        <w:rPr>
          <w:rFonts w:ascii="Times New Roman" w:hAnsi="Times New Roman" w:cs="Times New Roman"/>
          <w:b w:val="0"/>
          <w:bCs w:val="0"/>
          <w:color w:val="000000"/>
          <w:spacing w:val="3"/>
          <w:sz w:val="28"/>
          <w:szCs w:val="28"/>
        </w:rPr>
        <w:t>ООН по промышленному развитию ЮНИДО (</w:t>
      </w:r>
      <w:r w:rsidRPr="0004695F">
        <w:rPr>
          <w:rFonts w:ascii="Times New Roman" w:hAnsi="Times New Roman" w:cs="Times New Roman"/>
          <w:b w:val="0"/>
          <w:bCs w:val="0"/>
          <w:color w:val="000000"/>
          <w:spacing w:val="3"/>
          <w:sz w:val="28"/>
          <w:szCs w:val="28"/>
          <w:lang w:val="en-US"/>
        </w:rPr>
        <w:t>UNIDO</w:t>
      </w:r>
      <w:r w:rsidRPr="0004695F">
        <w:rPr>
          <w:rFonts w:ascii="Times New Roman" w:hAnsi="Times New Roman" w:cs="Times New Roman"/>
          <w:b w:val="0"/>
          <w:bCs w:val="0"/>
          <w:color w:val="000000"/>
          <w:spacing w:val="3"/>
          <w:sz w:val="28"/>
          <w:szCs w:val="28"/>
        </w:rPr>
        <w:t xml:space="preserve">) по проведению </w:t>
      </w:r>
      <w:r w:rsidRPr="0004695F">
        <w:rPr>
          <w:rFonts w:ascii="Times New Roman" w:hAnsi="Times New Roman" w:cs="Times New Roman"/>
          <w:b w:val="0"/>
          <w:bCs w:val="0"/>
          <w:color w:val="000000"/>
          <w:spacing w:val="2"/>
          <w:sz w:val="28"/>
          <w:szCs w:val="28"/>
        </w:rPr>
        <w:lastRenderedPageBreak/>
        <w:t>промышленньгх гёхнико-экономических исследований.</w:t>
      </w:r>
    </w:p>
    <w:p w:rsidR="00B34260" w:rsidRPr="0004695F" w:rsidRDefault="00B34260" w:rsidP="0004695F">
      <w:pPr>
        <w:shd w:val="clear" w:color="auto" w:fill="FFFFFF"/>
        <w:spacing w:line="360" w:lineRule="auto"/>
        <w:ind w:left="38" w:right="24" w:firstLine="41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Заключительный третий блок включает процесс проверки эффек</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 xml:space="preserve">тивности бизнес-плана. Он начинается </w:t>
      </w:r>
      <w:r w:rsidRPr="0004695F">
        <w:rPr>
          <w:rFonts w:ascii="Times New Roman" w:hAnsi="Times New Roman" w:cs="Times New Roman"/>
          <w:b w:val="0"/>
          <w:bCs w:val="0"/>
          <w:i/>
          <w:iCs/>
          <w:color w:val="000000"/>
          <w:sz w:val="28"/>
          <w:szCs w:val="28"/>
        </w:rPr>
        <w:t xml:space="preserve">с анализа и оценки результатов </w:t>
      </w:r>
      <w:r w:rsidRPr="0004695F">
        <w:rPr>
          <w:rFonts w:ascii="Times New Roman" w:hAnsi="Times New Roman" w:cs="Times New Roman"/>
          <w:b w:val="0"/>
          <w:bCs w:val="0"/>
          <w:i/>
          <w:iCs/>
          <w:color w:val="000000"/>
          <w:spacing w:val="-1"/>
          <w:sz w:val="28"/>
          <w:szCs w:val="28"/>
        </w:rPr>
        <w:t xml:space="preserve">расчета, </w:t>
      </w:r>
      <w:r w:rsidRPr="0004695F">
        <w:rPr>
          <w:rFonts w:ascii="Times New Roman" w:hAnsi="Times New Roman" w:cs="Times New Roman"/>
          <w:b w:val="0"/>
          <w:bCs w:val="0"/>
          <w:color w:val="000000"/>
          <w:spacing w:val="-1"/>
          <w:sz w:val="28"/>
          <w:szCs w:val="28"/>
        </w:rPr>
        <w:t>который может повлиять на изменение начальных целей и слу</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1"/>
          <w:sz w:val="28"/>
          <w:szCs w:val="28"/>
        </w:rPr>
        <w:t xml:space="preserve">жит основой для принятия окончательного решения. Сделанные оценки </w:t>
      </w:r>
      <w:r w:rsidRPr="0004695F">
        <w:rPr>
          <w:rFonts w:ascii="Times New Roman" w:hAnsi="Times New Roman" w:cs="Times New Roman"/>
          <w:b w:val="0"/>
          <w:bCs w:val="0"/>
          <w:color w:val="000000"/>
          <w:spacing w:val="3"/>
          <w:sz w:val="28"/>
          <w:szCs w:val="28"/>
        </w:rPr>
        <w:t>призваны обосновать реальность прогнозов бизнес-плана или, напро</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4"/>
          <w:sz w:val="28"/>
          <w:szCs w:val="28"/>
        </w:rPr>
        <w:t xml:space="preserve">тив, определить параметры, требующие корректировки. Эти оценки </w:t>
      </w:r>
      <w:r w:rsidRPr="0004695F">
        <w:rPr>
          <w:rFonts w:ascii="Times New Roman" w:hAnsi="Times New Roman" w:cs="Times New Roman"/>
          <w:b w:val="0"/>
          <w:bCs w:val="0"/>
          <w:color w:val="000000"/>
          <w:spacing w:val="3"/>
          <w:sz w:val="28"/>
          <w:szCs w:val="28"/>
        </w:rPr>
        <w:t xml:space="preserve">должны основываться на учете неопределенности и факторов риска, </w:t>
      </w:r>
      <w:r w:rsidRPr="0004695F">
        <w:rPr>
          <w:rFonts w:ascii="Times New Roman" w:hAnsi="Times New Roman" w:cs="Times New Roman"/>
          <w:b w:val="0"/>
          <w:bCs w:val="0"/>
          <w:color w:val="000000"/>
          <w:spacing w:val="7"/>
          <w:sz w:val="28"/>
          <w:szCs w:val="28"/>
        </w:rPr>
        <w:t xml:space="preserve">устойчивости параметров бизнес-плана к возможным изменениям </w:t>
      </w:r>
      <w:r w:rsidRPr="0004695F">
        <w:rPr>
          <w:rFonts w:ascii="Times New Roman" w:hAnsi="Times New Roman" w:cs="Times New Roman"/>
          <w:b w:val="0"/>
          <w:bCs w:val="0"/>
          <w:color w:val="000000"/>
          <w:spacing w:val="-1"/>
          <w:sz w:val="28"/>
          <w:szCs w:val="28"/>
        </w:rPr>
        <w:t xml:space="preserve">внешних и внутренних факторов, влияющих на результаты деятельности </w:t>
      </w:r>
      <w:r w:rsidRPr="0004695F">
        <w:rPr>
          <w:rFonts w:ascii="Times New Roman" w:hAnsi="Times New Roman" w:cs="Times New Roman"/>
          <w:b w:val="0"/>
          <w:bCs w:val="0"/>
          <w:color w:val="000000"/>
          <w:spacing w:val="3"/>
          <w:sz w:val="28"/>
          <w:szCs w:val="28"/>
        </w:rPr>
        <w:t>компании.</w:t>
      </w:r>
    </w:p>
    <w:p w:rsidR="00B34260" w:rsidRPr="0004695F" w:rsidRDefault="00B34260" w:rsidP="0004695F">
      <w:pPr>
        <w:shd w:val="clear" w:color="auto" w:fill="FFFFFF"/>
        <w:spacing w:before="24" w:line="360" w:lineRule="auto"/>
        <w:ind w:left="29" w:right="48" w:firstLine="413"/>
        <w:jc w:val="both"/>
        <w:rPr>
          <w:rFonts w:ascii="Times New Roman" w:hAnsi="Times New Roman" w:cs="Times New Roman"/>
          <w:b w:val="0"/>
          <w:sz w:val="28"/>
          <w:szCs w:val="28"/>
        </w:rPr>
      </w:pPr>
      <w:r w:rsidRPr="0004695F">
        <w:rPr>
          <w:rFonts w:ascii="Times New Roman" w:hAnsi="Times New Roman" w:cs="Times New Roman"/>
          <w:b w:val="0"/>
          <w:bCs w:val="0"/>
          <w:color w:val="000000"/>
          <w:sz w:val="28"/>
          <w:szCs w:val="28"/>
        </w:rPr>
        <w:t xml:space="preserve">По результатам предыдущего этапа может быть принято решение о </w:t>
      </w:r>
      <w:r w:rsidRPr="0004695F">
        <w:rPr>
          <w:rFonts w:ascii="Times New Roman" w:hAnsi="Times New Roman" w:cs="Times New Roman"/>
          <w:b w:val="0"/>
          <w:bCs w:val="0"/>
          <w:color w:val="000000"/>
          <w:spacing w:val="-1"/>
          <w:sz w:val="28"/>
          <w:szCs w:val="28"/>
        </w:rPr>
        <w:t xml:space="preserve">необходимости </w:t>
      </w:r>
      <w:r w:rsidRPr="0004695F">
        <w:rPr>
          <w:rFonts w:ascii="Times New Roman" w:hAnsi="Times New Roman" w:cs="Times New Roman"/>
          <w:b w:val="0"/>
          <w:bCs w:val="0"/>
          <w:i/>
          <w:iCs/>
          <w:color w:val="000000"/>
          <w:spacing w:val="-1"/>
          <w:sz w:val="28"/>
          <w:szCs w:val="28"/>
        </w:rPr>
        <w:t xml:space="preserve">корректировки отдельных показателей, </w:t>
      </w:r>
      <w:r w:rsidRPr="0004695F">
        <w:rPr>
          <w:rFonts w:ascii="Times New Roman" w:hAnsi="Times New Roman" w:cs="Times New Roman"/>
          <w:b w:val="0"/>
          <w:bCs w:val="0"/>
          <w:color w:val="000000"/>
          <w:spacing w:val="-1"/>
          <w:sz w:val="28"/>
          <w:szCs w:val="28"/>
        </w:rPr>
        <w:t>если их плано</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 xml:space="preserve">вые значения не удовлетворяют поставленной цели и задачам. После </w:t>
      </w:r>
      <w:r w:rsidRPr="0004695F">
        <w:rPr>
          <w:rFonts w:ascii="Times New Roman" w:hAnsi="Times New Roman" w:cs="Times New Roman"/>
          <w:b w:val="0"/>
          <w:bCs w:val="0"/>
          <w:color w:val="000000"/>
          <w:spacing w:val="4"/>
          <w:sz w:val="28"/>
          <w:szCs w:val="28"/>
        </w:rPr>
        <w:t xml:space="preserve">необходимой корректировки проводится повторный анализ и оценка </w:t>
      </w:r>
      <w:r w:rsidRPr="0004695F">
        <w:rPr>
          <w:rFonts w:ascii="Times New Roman" w:hAnsi="Times New Roman" w:cs="Times New Roman"/>
          <w:b w:val="0"/>
          <w:bCs w:val="0"/>
          <w:color w:val="000000"/>
          <w:spacing w:val="3"/>
          <w:sz w:val="28"/>
          <w:szCs w:val="28"/>
        </w:rPr>
        <w:t>результатов до полного соответствия рассчитанных параметров уста</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новленным критериям.</w:t>
      </w:r>
    </w:p>
    <w:p w:rsidR="00B34260" w:rsidRPr="0004695F" w:rsidRDefault="00B34260" w:rsidP="0004695F">
      <w:pPr>
        <w:shd w:val="clear" w:color="auto" w:fill="FFFFFF"/>
        <w:spacing w:before="24" w:line="360" w:lineRule="auto"/>
        <w:ind w:left="10" w:right="67" w:firstLine="408"/>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1"/>
          <w:sz w:val="28"/>
          <w:szCs w:val="28"/>
        </w:rPr>
        <w:t xml:space="preserve">Принятие решения </w:t>
      </w:r>
      <w:r w:rsidRPr="0004695F">
        <w:rPr>
          <w:rFonts w:ascii="Times New Roman" w:hAnsi="Times New Roman" w:cs="Times New Roman"/>
          <w:b w:val="0"/>
          <w:bCs w:val="0"/>
          <w:color w:val="000000"/>
          <w:spacing w:val="1"/>
          <w:sz w:val="28"/>
          <w:szCs w:val="28"/>
        </w:rPr>
        <w:t xml:space="preserve">об утверждении бизнес-плана и использовании </w:t>
      </w:r>
      <w:r w:rsidRPr="0004695F">
        <w:rPr>
          <w:rFonts w:ascii="Times New Roman" w:hAnsi="Times New Roman" w:cs="Times New Roman"/>
          <w:b w:val="0"/>
          <w:bCs w:val="0"/>
          <w:color w:val="000000"/>
          <w:spacing w:val="3"/>
          <w:sz w:val="28"/>
          <w:szCs w:val="28"/>
        </w:rPr>
        <w:t xml:space="preserve">его в качестве развернутой программы действий на соответствующий </w:t>
      </w:r>
      <w:r w:rsidRPr="0004695F">
        <w:rPr>
          <w:rFonts w:ascii="Times New Roman" w:hAnsi="Times New Roman" w:cs="Times New Roman"/>
          <w:b w:val="0"/>
          <w:bCs w:val="0"/>
          <w:color w:val="000000"/>
          <w:spacing w:val="1"/>
          <w:sz w:val="28"/>
          <w:szCs w:val="28"/>
        </w:rPr>
        <w:t>перспективный период осуществляется тем лицом или органом, в инте</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ресах которого осуществлялась его разработка. Это может быть заказ</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4"/>
          <w:sz w:val="28"/>
          <w:szCs w:val="28"/>
        </w:rPr>
        <w:t>чик инвестиционного проекта, управляющая компания, руководство организации.</w:t>
      </w:r>
    </w:p>
    <w:p w:rsidR="00B34260" w:rsidRPr="0004695F" w:rsidRDefault="00B34260" w:rsidP="0004695F">
      <w:pPr>
        <w:shd w:val="clear" w:color="auto" w:fill="FFFFFF"/>
        <w:spacing w:before="29" w:line="360" w:lineRule="auto"/>
        <w:ind w:right="86" w:firstLine="413"/>
        <w:jc w:val="both"/>
        <w:rPr>
          <w:rFonts w:ascii="Times New Roman" w:hAnsi="Times New Roman" w:cs="Times New Roman"/>
          <w:b w:val="0"/>
          <w:bCs w:val="0"/>
          <w:color w:val="000000"/>
          <w:spacing w:val="2"/>
          <w:sz w:val="28"/>
          <w:szCs w:val="28"/>
        </w:rPr>
      </w:pPr>
      <w:r w:rsidRPr="0004695F">
        <w:rPr>
          <w:rFonts w:ascii="Times New Roman" w:hAnsi="Times New Roman" w:cs="Times New Roman"/>
          <w:b w:val="0"/>
          <w:bCs w:val="0"/>
          <w:i/>
          <w:iCs/>
          <w:color w:val="000000"/>
          <w:spacing w:val="2"/>
          <w:sz w:val="28"/>
          <w:szCs w:val="28"/>
        </w:rPr>
        <w:t xml:space="preserve">Текстовое оформление бизнес-плана </w:t>
      </w:r>
      <w:r w:rsidRPr="0004695F">
        <w:rPr>
          <w:rFonts w:ascii="Times New Roman" w:hAnsi="Times New Roman" w:cs="Times New Roman"/>
          <w:b w:val="0"/>
          <w:bCs w:val="0"/>
          <w:color w:val="000000"/>
          <w:spacing w:val="2"/>
          <w:sz w:val="28"/>
          <w:szCs w:val="28"/>
        </w:rPr>
        <w:t>состоит в описании важней</w:t>
      </w:r>
      <w:r w:rsidRPr="0004695F">
        <w:rPr>
          <w:rFonts w:ascii="Times New Roman" w:hAnsi="Times New Roman" w:cs="Times New Roman"/>
          <w:b w:val="0"/>
          <w:bCs w:val="0"/>
          <w:color w:val="000000"/>
          <w:spacing w:val="2"/>
          <w:sz w:val="28"/>
          <w:szCs w:val="28"/>
        </w:rPr>
        <w:softHyphen/>
        <w:t>шей исходной информации, расчетных данных, выводов об эффектив</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4"/>
          <w:sz w:val="28"/>
          <w:szCs w:val="28"/>
        </w:rPr>
        <w:t xml:space="preserve">ности проектных и плановых решений. Оно должно сопровождаться </w:t>
      </w:r>
      <w:r w:rsidRPr="0004695F">
        <w:rPr>
          <w:rFonts w:ascii="Times New Roman" w:hAnsi="Times New Roman" w:cs="Times New Roman"/>
          <w:b w:val="0"/>
          <w:bCs w:val="0"/>
          <w:color w:val="000000"/>
          <w:spacing w:val="1"/>
          <w:sz w:val="28"/>
          <w:szCs w:val="28"/>
        </w:rPr>
        <w:t>необходимыми таблицами, графиками и другим иллюстративным мате</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риалом, способствующим лучшему пониманию поставленных и решен</w:t>
      </w:r>
      <w:r w:rsidRPr="0004695F">
        <w:rPr>
          <w:rFonts w:ascii="Times New Roman" w:hAnsi="Times New Roman" w:cs="Times New Roman"/>
          <w:b w:val="0"/>
          <w:bCs w:val="0"/>
          <w:color w:val="000000"/>
          <w:spacing w:val="2"/>
          <w:sz w:val="28"/>
          <w:szCs w:val="28"/>
        </w:rPr>
        <w:softHyphen/>
        <w:t>ных в процессе планирования задач.</w:t>
      </w:r>
    </w:p>
    <w:p w:rsidR="00B34260" w:rsidRPr="0004695F" w:rsidRDefault="00B34260" w:rsidP="00B75AB8">
      <w:pPr>
        <w:shd w:val="clear" w:color="auto" w:fill="FFFFFF"/>
        <w:spacing w:line="360" w:lineRule="auto"/>
        <w:ind w:firstLine="394"/>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1"/>
          <w:sz w:val="28"/>
          <w:szCs w:val="28"/>
        </w:rPr>
        <w:lastRenderedPageBreak/>
        <w:t>Следует отметить, что структура и порядок разработки бизнес-пла</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 xml:space="preserve">нов отечественных операторов достаточно полно отражает принятую в </w:t>
      </w:r>
      <w:r w:rsidRPr="0004695F">
        <w:rPr>
          <w:rFonts w:ascii="Times New Roman" w:hAnsi="Times New Roman" w:cs="Times New Roman"/>
          <w:b w:val="0"/>
          <w:bCs w:val="0"/>
          <w:color w:val="000000"/>
          <w:spacing w:val="4"/>
          <w:sz w:val="28"/>
          <w:szCs w:val="28"/>
        </w:rPr>
        <w:t xml:space="preserve">международной практике систему планирования. Она содержит все </w:t>
      </w:r>
      <w:r w:rsidRPr="0004695F">
        <w:rPr>
          <w:rFonts w:ascii="Times New Roman" w:hAnsi="Times New Roman" w:cs="Times New Roman"/>
          <w:b w:val="0"/>
          <w:bCs w:val="0"/>
          <w:color w:val="000000"/>
          <w:spacing w:val="3"/>
          <w:sz w:val="28"/>
          <w:szCs w:val="28"/>
        </w:rPr>
        <w:t xml:space="preserve">основные элементы, принятые в зарубежных телекоммуникационных </w:t>
      </w:r>
      <w:r w:rsidRPr="0004695F">
        <w:rPr>
          <w:rFonts w:ascii="Times New Roman" w:hAnsi="Times New Roman" w:cs="Times New Roman"/>
          <w:b w:val="0"/>
          <w:bCs w:val="0"/>
          <w:color w:val="000000"/>
          <w:spacing w:val="4"/>
          <w:sz w:val="28"/>
          <w:szCs w:val="28"/>
        </w:rPr>
        <w:t>компаниях, адаптированные к реальным условиям отра</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3"/>
          <w:sz w:val="28"/>
          <w:szCs w:val="28"/>
        </w:rPr>
        <w:t>слевого рынка и действующей системе его регулирования.</w:t>
      </w:r>
    </w:p>
    <w:p w:rsidR="00B75AB8" w:rsidRDefault="00B75AB8" w:rsidP="00B75AB8">
      <w:pPr>
        <w:shd w:val="clear" w:color="auto" w:fill="FFFFFF"/>
        <w:spacing w:line="360" w:lineRule="auto"/>
        <w:jc w:val="center"/>
        <w:rPr>
          <w:rFonts w:ascii="Times New Roman" w:hAnsi="Times New Roman" w:cs="Times New Roman"/>
          <w:b w:val="0"/>
          <w:i/>
          <w:iCs/>
          <w:color w:val="000000"/>
          <w:spacing w:val="2"/>
          <w:sz w:val="28"/>
          <w:szCs w:val="28"/>
        </w:rPr>
      </w:pPr>
    </w:p>
    <w:p w:rsidR="00B34260" w:rsidRPr="0004695F" w:rsidRDefault="00B34260" w:rsidP="00B75AB8">
      <w:pPr>
        <w:shd w:val="clear" w:color="auto" w:fill="FFFFFF"/>
        <w:spacing w:line="360" w:lineRule="auto"/>
        <w:jc w:val="center"/>
        <w:rPr>
          <w:rFonts w:ascii="Times New Roman" w:hAnsi="Times New Roman" w:cs="Times New Roman"/>
          <w:b w:val="0"/>
          <w:sz w:val="28"/>
          <w:szCs w:val="28"/>
        </w:rPr>
      </w:pPr>
      <w:r w:rsidRPr="0004695F">
        <w:rPr>
          <w:rFonts w:ascii="Times New Roman" w:hAnsi="Times New Roman" w:cs="Times New Roman"/>
          <w:b w:val="0"/>
          <w:i/>
          <w:iCs/>
          <w:color w:val="000000"/>
          <w:spacing w:val="2"/>
          <w:sz w:val="28"/>
          <w:szCs w:val="28"/>
        </w:rPr>
        <w:t xml:space="preserve">2.2. ЗАДАЧИ И КОНЦЕПЦИЯ БЮДЖЕТНОГО ПЛАНИРОВАНИЯ </w:t>
      </w:r>
      <w:r w:rsidRPr="0004695F">
        <w:rPr>
          <w:rFonts w:ascii="Times New Roman" w:hAnsi="Times New Roman" w:cs="Times New Roman"/>
          <w:b w:val="0"/>
          <w:i/>
          <w:iCs/>
          <w:color w:val="000000"/>
          <w:spacing w:val="4"/>
          <w:sz w:val="28"/>
          <w:szCs w:val="28"/>
        </w:rPr>
        <w:t>В ТЕЛЕКОММУНИКАЦИОННЫХ КОМПАНИЯХ</w:t>
      </w:r>
    </w:p>
    <w:p w:rsidR="00B75AB8" w:rsidRDefault="00B75AB8" w:rsidP="0004695F">
      <w:pPr>
        <w:shd w:val="clear" w:color="auto" w:fill="FFFFFF"/>
        <w:spacing w:before="24" w:line="360" w:lineRule="auto"/>
        <w:ind w:left="10" w:right="67" w:firstLine="408"/>
        <w:jc w:val="both"/>
        <w:rPr>
          <w:rFonts w:ascii="Times New Roman" w:hAnsi="Times New Roman" w:cs="Times New Roman"/>
          <w:b w:val="0"/>
          <w:bCs w:val="0"/>
          <w:color w:val="000000"/>
          <w:spacing w:val="3"/>
          <w:sz w:val="28"/>
          <w:szCs w:val="28"/>
        </w:rPr>
      </w:pPr>
    </w:p>
    <w:p w:rsidR="00B34260" w:rsidRPr="0004695F" w:rsidRDefault="00B34260" w:rsidP="0004695F">
      <w:pPr>
        <w:shd w:val="clear" w:color="auto" w:fill="FFFFFF"/>
        <w:spacing w:before="24" w:line="360" w:lineRule="auto"/>
        <w:ind w:left="10" w:right="67" w:firstLine="408"/>
        <w:jc w:val="both"/>
        <w:rPr>
          <w:rFonts w:ascii="Times New Roman" w:hAnsi="Times New Roman" w:cs="Times New Roman"/>
          <w:b w:val="0"/>
          <w:bCs w:val="0"/>
          <w:color w:val="000000"/>
          <w:spacing w:val="3"/>
          <w:sz w:val="28"/>
          <w:szCs w:val="28"/>
        </w:rPr>
      </w:pPr>
      <w:r w:rsidRPr="0004695F">
        <w:rPr>
          <w:rFonts w:ascii="Times New Roman" w:hAnsi="Times New Roman" w:cs="Times New Roman"/>
          <w:b w:val="0"/>
          <w:bCs w:val="0"/>
          <w:color w:val="000000"/>
          <w:spacing w:val="3"/>
          <w:sz w:val="28"/>
          <w:szCs w:val="28"/>
        </w:rPr>
        <w:t>Реализация рассмотренных в предыдущем разделе принципов и порядка разработки бизнес-планов позволяет сформировать ком</w:t>
      </w:r>
      <w:r w:rsidRPr="0004695F">
        <w:rPr>
          <w:rFonts w:ascii="Times New Roman" w:hAnsi="Times New Roman" w:cs="Times New Roman"/>
          <w:b w:val="0"/>
          <w:bCs w:val="0"/>
          <w:color w:val="000000"/>
          <w:spacing w:val="3"/>
          <w:sz w:val="28"/>
          <w:szCs w:val="28"/>
        </w:rPr>
        <w:softHyphen/>
        <w:t>плексную программу деятельности организации связи на ближайшие 3 — 5 лет в соответствии с долгосрочной стратегией развития и конкрет</w:t>
      </w:r>
      <w:r w:rsidRPr="0004695F">
        <w:rPr>
          <w:rFonts w:ascii="Times New Roman" w:hAnsi="Times New Roman" w:cs="Times New Roman"/>
          <w:b w:val="0"/>
          <w:bCs w:val="0"/>
          <w:color w:val="000000"/>
          <w:spacing w:val="3"/>
          <w:sz w:val="28"/>
          <w:szCs w:val="28"/>
        </w:rPr>
        <w:softHyphen/>
        <w:t>ными задачами на среднесрочный период. Уточнение и детализация показателей перспективных планов осуществляется в процессе разра</w:t>
      </w:r>
      <w:r w:rsidRPr="0004695F">
        <w:rPr>
          <w:rFonts w:ascii="Times New Roman" w:hAnsi="Times New Roman" w:cs="Times New Roman"/>
          <w:b w:val="0"/>
          <w:bCs w:val="0"/>
          <w:color w:val="000000"/>
          <w:spacing w:val="3"/>
          <w:sz w:val="28"/>
          <w:szCs w:val="28"/>
        </w:rPr>
        <w:softHyphen/>
        <w:t>ботки текущих (годовых, квартальных, месячных) планов, которые выступают в форме плановых бюджетов операторов связи и их струк</w:t>
      </w:r>
      <w:r w:rsidRPr="0004695F">
        <w:rPr>
          <w:rFonts w:ascii="Times New Roman" w:hAnsi="Times New Roman" w:cs="Times New Roman"/>
          <w:b w:val="0"/>
          <w:bCs w:val="0"/>
          <w:color w:val="000000"/>
          <w:spacing w:val="3"/>
          <w:sz w:val="28"/>
          <w:szCs w:val="28"/>
        </w:rPr>
        <w:softHyphen/>
        <w:t>турных подразделений — Бюджетных единиц.</w:t>
      </w:r>
    </w:p>
    <w:p w:rsidR="00B34260" w:rsidRPr="0004695F" w:rsidRDefault="00B34260" w:rsidP="0004695F">
      <w:pPr>
        <w:shd w:val="clear" w:color="auto" w:fill="FFFFFF"/>
        <w:spacing w:before="82" w:line="360" w:lineRule="auto"/>
        <w:ind w:left="34"/>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3"/>
          <w:sz w:val="28"/>
          <w:szCs w:val="28"/>
        </w:rPr>
        <w:t>В общем случае бюджет — это набор взаимосвязанных планов, выраженный в финансовых и натуральных показателях на определен</w:t>
      </w:r>
      <w:r w:rsidRPr="0004695F">
        <w:rPr>
          <w:rFonts w:ascii="Times New Roman" w:hAnsi="Times New Roman" w:cs="Times New Roman"/>
          <w:b w:val="0"/>
          <w:bCs w:val="0"/>
          <w:color w:val="000000"/>
          <w:spacing w:val="3"/>
          <w:sz w:val="28"/>
          <w:szCs w:val="28"/>
        </w:rPr>
        <w:softHyphen/>
        <w:t>ный промежуток времени. В основе бюджетного планирования лежит разработка и контроль исполнения трех бюджетных форм, включающих отчет о прибылях и убытках, отчет о движении денежных средств и баланс, которые отражают финансовые показатели деятельности орга</w:t>
      </w:r>
      <w:r w:rsidRPr="0004695F">
        <w:rPr>
          <w:rFonts w:ascii="Times New Roman" w:hAnsi="Times New Roman" w:cs="Times New Roman"/>
          <w:b w:val="0"/>
          <w:bCs w:val="0"/>
          <w:color w:val="000000"/>
          <w:spacing w:val="3"/>
          <w:sz w:val="28"/>
          <w:szCs w:val="28"/>
        </w:rPr>
        <w:softHyphen/>
        <w:t xml:space="preserve">низаций: доходы, расходы, прибыль, убытки, налоги, инвестиции и др. Однако следует учитывать, что финансовые показатели формируются на основе запланированных объемов продажи услуг связи в разрезе тарифной номенклатуры в соответствии с оценкой прогнозируемого </w:t>
      </w:r>
      <w:r w:rsidRPr="0004695F">
        <w:rPr>
          <w:rFonts w:ascii="Times New Roman" w:hAnsi="Times New Roman" w:cs="Times New Roman"/>
          <w:b w:val="0"/>
          <w:bCs w:val="0"/>
          <w:color w:val="000000"/>
          <w:spacing w:val="3"/>
          <w:sz w:val="28"/>
          <w:szCs w:val="28"/>
        </w:rPr>
        <w:lastRenderedPageBreak/>
        <w:t>спроса, связанных с ними вводами основных средств и производствен</w:t>
      </w:r>
      <w:r w:rsidRPr="0004695F">
        <w:rPr>
          <w:rFonts w:ascii="Times New Roman" w:hAnsi="Times New Roman" w:cs="Times New Roman"/>
          <w:b w:val="0"/>
          <w:bCs w:val="0"/>
          <w:color w:val="000000"/>
          <w:spacing w:val="3"/>
          <w:sz w:val="28"/>
          <w:szCs w:val="28"/>
        </w:rPr>
        <w:softHyphen/>
        <w:t>ных мощностей в результате реализации инвестиционных планов и т.д. Иными словами, бюджетное планирование охватывает все стороны производственной, финансовой, экономической, инвестиционной, ком</w:t>
      </w:r>
      <w:r w:rsidRPr="0004695F">
        <w:rPr>
          <w:rFonts w:ascii="Times New Roman" w:hAnsi="Times New Roman" w:cs="Times New Roman"/>
          <w:b w:val="0"/>
          <w:bCs w:val="0"/>
          <w:color w:val="000000"/>
          <w:spacing w:val="3"/>
          <w:sz w:val="28"/>
          <w:szCs w:val="28"/>
        </w:rPr>
        <w:softHyphen/>
        <w:t>мерческой и иных аспектов деятельности операторов связи, параметры которых определены их стратегией развития. Поэтому систему бюдже</w:t>
      </w:r>
      <w:r w:rsidRPr="0004695F">
        <w:rPr>
          <w:rFonts w:ascii="Times New Roman" w:hAnsi="Times New Roman" w:cs="Times New Roman"/>
          <w:b w:val="0"/>
          <w:bCs w:val="0"/>
          <w:color w:val="000000"/>
          <w:spacing w:val="3"/>
          <w:sz w:val="28"/>
          <w:szCs w:val="28"/>
        </w:rPr>
        <w:softHyphen/>
        <w:t>тирования следует рассматривать как совокупность скоординирован</w:t>
      </w:r>
      <w:r w:rsidRPr="0004695F">
        <w:rPr>
          <w:rFonts w:ascii="Times New Roman" w:hAnsi="Times New Roman" w:cs="Times New Roman"/>
          <w:b w:val="0"/>
          <w:bCs w:val="0"/>
          <w:color w:val="000000"/>
          <w:spacing w:val="3"/>
          <w:sz w:val="28"/>
          <w:szCs w:val="28"/>
        </w:rPr>
        <w:softHyphen/>
        <w:t>ных, взаимосвязанных и взаимообусловливающих планов, целью кото</w:t>
      </w:r>
      <w:r w:rsidRPr="0004695F">
        <w:rPr>
          <w:rFonts w:ascii="Times New Roman" w:hAnsi="Times New Roman" w:cs="Times New Roman"/>
          <w:b w:val="0"/>
          <w:bCs w:val="0"/>
          <w:color w:val="000000"/>
          <w:spacing w:val="3"/>
          <w:sz w:val="28"/>
          <w:szCs w:val="28"/>
        </w:rPr>
        <w:softHyphen/>
        <w:t>рых является эффективная организация процесса управления деятель</w:t>
      </w:r>
      <w:r w:rsidRPr="0004695F">
        <w:rPr>
          <w:rFonts w:ascii="Times New Roman" w:hAnsi="Times New Roman" w:cs="Times New Roman"/>
          <w:b w:val="0"/>
          <w:bCs w:val="0"/>
          <w:color w:val="000000"/>
          <w:spacing w:val="2"/>
          <w:sz w:val="28"/>
          <w:szCs w:val="28"/>
        </w:rPr>
        <w:t>ностью компании и ее структурных подразделений посредством плани</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рования и контроля статей доходов и расходов, а также анализа финан</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4"/>
          <w:sz w:val="28"/>
          <w:szCs w:val="28"/>
        </w:rPr>
        <w:t>сово-экономических показателей.</w:t>
      </w:r>
    </w:p>
    <w:p w:rsidR="00B34260" w:rsidRPr="0004695F" w:rsidRDefault="00B34260" w:rsidP="0004695F">
      <w:pPr>
        <w:shd w:val="clear" w:color="auto" w:fill="FFFFFF"/>
        <w:spacing w:before="19" w:line="360" w:lineRule="auto"/>
        <w:ind w:left="14" w:firstLine="413"/>
        <w:jc w:val="both"/>
        <w:rPr>
          <w:rFonts w:ascii="Times New Roman" w:hAnsi="Times New Roman" w:cs="Times New Roman"/>
          <w:b w:val="0"/>
          <w:bCs w:val="0"/>
          <w:color w:val="000000"/>
          <w:spacing w:val="1"/>
          <w:sz w:val="28"/>
          <w:szCs w:val="28"/>
        </w:rPr>
      </w:pPr>
      <w:r w:rsidRPr="0004695F">
        <w:rPr>
          <w:rFonts w:ascii="Times New Roman" w:hAnsi="Times New Roman" w:cs="Times New Roman"/>
          <w:b w:val="0"/>
          <w:bCs w:val="0"/>
          <w:color w:val="000000"/>
          <w:spacing w:val="2"/>
          <w:sz w:val="28"/>
          <w:szCs w:val="28"/>
        </w:rPr>
        <w:t>Система бюджетного планирования в телекоммуникационных ком</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паниях включает ряд процессов и процедур</w:t>
      </w:r>
      <w:r w:rsidR="00B75AB8">
        <w:rPr>
          <w:rFonts w:ascii="Times New Roman" w:hAnsi="Times New Roman" w:cs="Times New Roman"/>
          <w:b w:val="0"/>
          <w:bCs w:val="0"/>
          <w:color w:val="000000"/>
          <w:spacing w:val="3"/>
          <w:sz w:val="28"/>
          <w:szCs w:val="28"/>
        </w:rPr>
        <w:t>.</w:t>
      </w:r>
      <w:r w:rsidRPr="0004695F">
        <w:rPr>
          <w:rFonts w:ascii="Times New Roman" w:hAnsi="Times New Roman" w:cs="Times New Roman"/>
          <w:b w:val="0"/>
          <w:bCs w:val="0"/>
          <w:color w:val="000000"/>
          <w:sz w:val="28"/>
          <w:szCs w:val="28"/>
        </w:rPr>
        <w:t xml:space="preserve"> Каждый из них выполняет конкретные задачи, </w:t>
      </w:r>
      <w:r w:rsidRPr="0004695F">
        <w:rPr>
          <w:rFonts w:ascii="Times New Roman" w:hAnsi="Times New Roman" w:cs="Times New Roman"/>
          <w:b w:val="0"/>
          <w:bCs w:val="0"/>
          <w:color w:val="000000"/>
          <w:spacing w:val="1"/>
          <w:sz w:val="28"/>
          <w:szCs w:val="28"/>
        </w:rPr>
        <w:t xml:space="preserve">обеспечивающие формирование оптимальных параметров бюджетного </w:t>
      </w:r>
      <w:r w:rsidRPr="0004695F">
        <w:rPr>
          <w:rFonts w:ascii="Times New Roman" w:hAnsi="Times New Roman" w:cs="Times New Roman"/>
          <w:b w:val="0"/>
          <w:bCs w:val="0"/>
          <w:color w:val="000000"/>
          <w:spacing w:val="3"/>
          <w:sz w:val="28"/>
          <w:szCs w:val="28"/>
        </w:rPr>
        <w:t>плана в соответствии с регламентом, определяющим этапы и ответ</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 xml:space="preserve">ственность участников процесса разработки, утверждения, исполнения </w:t>
      </w:r>
      <w:r w:rsidRPr="0004695F">
        <w:rPr>
          <w:rFonts w:ascii="Times New Roman" w:hAnsi="Times New Roman" w:cs="Times New Roman"/>
          <w:b w:val="0"/>
          <w:bCs w:val="0"/>
          <w:color w:val="000000"/>
          <w:spacing w:val="1"/>
          <w:sz w:val="28"/>
          <w:szCs w:val="28"/>
        </w:rPr>
        <w:t>и контроля бюджета.</w:t>
      </w:r>
    </w:p>
    <w:p w:rsidR="00B34260" w:rsidRPr="0004695F" w:rsidRDefault="00B34260" w:rsidP="00B75AB8">
      <w:pPr>
        <w:shd w:val="clear" w:color="auto" w:fill="FFFFFF"/>
        <w:spacing w:line="360" w:lineRule="auto"/>
        <w:ind w:right="29" w:firstLine="394"/>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3"/>
          <w:sz w:val="28"/>
          <w:szCs w:val="28"/>
        </w:rPr>
        <w:t xml:space="preserve">В процессе </w:t>
      </w:r>
      <w:r w:rsidRPr="0004695F">
        <w:rPr>
          <w:rFonts w:ascii="Times New Roman" w:hAnsi="Times New Roman" w:cs="Times New Roman"/>
          <w:b w:val="0"/>
          <w:i/>
          <w:iCs/>
          <w:color w:val="000000"/>
          <w:spacing w:val="3"/>
          <w:sz w:val="28"/>
          <w:szCs w:val="28"/>
        </w:rPr>
        <w:t xml:space="preserve">планирования </w:t>
      </w:r>
      <w:r w:rsidRPr="0004695F">
        <w:rPr>
          <w:rFonts w:ascii="Times New Roman" w:hAnsi="Times New Roman" w:cs="Times New Roman"/>
          <w:b w:val="0"/>
          <w:bCs w:val="0"/>
          <w:color w:val="000000"/>
          <w:spacing w:val="3"/>
          <w:sz w:val="28"/>
          <w:szCs w:val="28"/>
        </w:rPr>
        <w:t xml:space="preserve">уточняются показатели долгосрочных </w:t>
      </w:r>
      <w:r w:rsidRPr="0004695F">
        <w:rPr>
          <w:rFonts w:ascii="Times New Roman" w:hAnsi="Times New Roman" w:cs="Times New Roman"/>
          <w:b w:val="0"/>
          <w:bCs w:val="0"/>
          <w:color w:val="000000"/>
          <w:spacing w:val="1"/>
          <w:sz w:val="28"/>
          <w:szCs w:val="28"/>
        </w:rPr>
        <w:t xml:space="preserve">планов, предусмотренных на бюджетный период с учетом внутренних и </w:t>
      </w:r>
      <w:r w:rsidRPr="0004695F">
        <w:rPr>
          <w:rFonts w:ascii="Times New Roman" w:hAnsi="Times New Roman" w:cs="Times New Roman"/>
          <w:b w:val="0"/>
          <w:bCs w:val="0"/>
          <w:color w:val="000000"/>
          <w:sz w:val="28"/>
          <w:szCs w:val="28"/>
        </w:rPr>
        <w:t>внешних условий деятельности; выявляются вероятные проблемы, свя</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4"/>
          <w:sz w:val="28"/>
          <w:szCs w:val="28"/>
        </w:rPr>
        <w:t xml:space="preserve">занные с динамизмом этих условий, и разрабатываются мероприятия </w:t>
      </w:r>
      <w:r w:rsidRPr="0004695F">
        <w:rPr>
          <w:rFonts w:ascii="Times New Roman" w:hAnsi="Times New Roman" w:cs="Times New Roman"/>
          <w:b w:val="0"/>
          <w:bCs w:val="0"/>
          <w:color w:val="000000"/>
          <w:spacing w:val="3"/>
          <w:sz w:val="28"/>
          <w:szCs w:val="28"/>
        </w:rPr>
        <w:t>по удержанию соответствующих показателей на заданной или желае</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мой траектории. Таким образом, посредством определенных и заранее утвержденных процедур в рамках временного горизонта бюджетирова</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 xml:space="preserve">ния осуществляется планирование деятельности как компании в целом, </w:t>
      </w:r>
      <w:r w:rsidRPr="0004695F">
        <w:rPr>
          <w:rFonts w:ascii="Times New Roman" w:hAnsi="Times New Roman" w:cs="Times New Roman"/>
          <w:b w:val="0"/>
          <w:bCs w:val="0"/>
          <w:color w:val="000000"/>
          <w:spacing w:val="2"/>
          <w:sz w:val="28"/>
          <w:szCs w:val="28"/>
        </w:rPr>
        <w:t>так и ее структурных подразделений.</w:t>
      </w:r>
    </w:p>
    <w:p w:rsidR="00B34260" w:rsidRPr="0004695F" w:rsidRDefault="00B34260" w:rsidP="0004695F">
      <w:pPr>
        <w:shd w:val="clear" w:color="auto" w:fill="FFFFFF"/>
        <w:spacing w:line="360" w:lineRule="auto"/>
        <w:ind w:right="10" w:firstLine="394"/>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4"/>
          <w:sz w:val="28"/>
          <w:szCs w:val="28"/>
        </w:rPr>
        <w:t xml:space="preserve">Успех бюджетного планирования во многом зависит от четкого </w:t>
      </w:r>
      <w:r w:rsidRPr="0004695F">
        <w:rPr>
          <w:rFonts w:ascii="Times New Roman" w:hAnsi="Times New Roman" w:cs="Times New Roman"/>
          <w:b w:val="0"/>
          <w:i/>
          <w:iCs/>
          <w:color w:val="000000"/>
          <w:spacing w:val="4"/>
          <w:sz w:val="28"/>
          <w:szCs w:val="28"/>
        </w:rPr>
        <w:t xml:space="preserve">определения круга лиц </w:t>
      </w:r>
      <w:r w:rsidRPr="0004695F">
        <w:rPr>
          <w:rFonts w:ascii="Times New Roman" w:hAnsi="Times New Roman" w:cs="Times New Roman"/>
          <w:b w:val="0"/>
          <w:bCs w:val="0"/>
          <w:color w:val="000000"/>
          <w:spacing w:val="4"/>
          <w:sz w:val="28"/>
          <w:szCs w:val="28"/>
        </w:rPr>
        <w:t xml:space="preserve">(руководителей различных уровней) </w:t>
      </w:r>
      <w:r w:rsidRPr="0004695F">
        <w:rPr>
          <w:rFonts w:ascii="Times New Roman" w:hAnsi="Times New Roman" w:cs="Times New Roman"/>
          <w:b w:val="0"/>
          <w:color w:val="000000"/>
          <w:spacing w:val="4"/>
          <w:sz w:val="28"/>
          <w:szCs w:val="28"/>
        </w:rPr>
        <w:t xml:space="preserve">и </w:t>
      </w:r>
      <w:r w:rsidRPr="0004695F">
        <w:rPr>
          <w:rFonts w:ascii="Times New Roman" w:hAnsi="Times New Roman" w:cs="Times New Roman"/>
          <w:b w:val="0"/>
          <w:i/>
          <w:iCs/>
          <w:color w:val="000000"/>
          <w:spacing w:val="4"/>
          <w:sz w:val="28"/>
          <w:szCs w:val="28"/>
        </w:rPr>
        <w:t xml:space="preserve">их </w:t>
      </w:r>
      <w:r w:rsidRPr="0004695F">
        <w:rPr>
          <w:rFonts w:ascii="Times New Roman" w:hAnsi="Times New Roman" w:cs="Times New Roman"/>
          <w:b w:val="0"/>
          <w:i/>
          <w:iCs/>
          <w:color w:val="000000"/>
          <w:spacing w:val="-1"/>
          <w:sz w:val="28"/>
          <w:szCs w:val="28"/>
        </w:rPr>
        <w:lastRenderedPageBreak/>
        <w:t xml:space="preserve">ответственности </w:t>
      </w:r>
      <w:r w:rsidRPr="0004695F">
        <w:rPr>
          <w:rFonts w:ascii="Times New Roman" w:hAnsi="Times New Roman" w:cs="Times New Roman"/>
          <w:b w:val="0"/>
          <w:bCs w:val="0"/>
          <w:color w:val="000000"/>
          <w:spacing w:val="-1"/>
          <w:sz w:val="28"/>
          <w:szCs w:val="28"/>
        </w:rPr>
        <w:t xml:space="preserve">в бюджетном процессе. Наделение руководителей </w:t>
      </w:r>
      <w:r w:rsidRPr="0004695F">
        <w:rPr>
          <w:rFonts w:ascii="Times New Roman" w:hAnsi="Times New Roman" w:cs="Times New Roman"/>
          <w:b w:val="0"/>
          <w:bCs w:val="0"/>
          <w:color w:val="000000"/>
          <w:spacing w:val="3"/>
          <w:sz w:val="28"/>
          <w:szCs w:val="28"/>
        </w:rPr>
        <w:t xml:space="preserve">аппарата управления, филиалов и функциональных подразделений </w:t>
      </w:r>
      <w:r w:rsidRPr="0004695F">
        <w:rPr>
          <w:rFonts w:ascii="Times New Roman" w:hAnsi="Times New Roman" w:cs="Times New Roman"/>
          <w:b w:val="0"/>
          <w:bCs w:val="0"/>
          <w:color w:val="000000"/>
          <w:spacing w:val="4"/>
          <w:sz w:val="28"/>
          <w:szCs w:val="28"/>
        </w:rPr>
        <w:t>соответствующими правами и обязанностями позволяет им осущест</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3"/>
          <w:sz w:val="28"/>
          <w:szCs w:val="28"/>
        </w:rPr>
        <w:t xml:space="preserve">влять эффективное руководство отдельными этапами составления и </w:t>
      </w:r>
      <w:r w:rsidRPr="0004695F">
        <w:rPr>
          <w:rFonts w:ascii="Times New Roman" w:hAnsi="Times New Roman" w:cs="Times New Roman"/>
          <w:b w:val="0"/>
          <w:bCs w:val="0"/>
          <w:color w:val="000000"/>
          <w:spacing w:val="2"/>
          <w:sz w:val="28"/>
          <w:szCs w:val="28"/>
        </w:rPr>
        <w:t>утверждения бюджета, а также контролировать ход его выполнения.</w:t>
      </w:r>
    </w:p>
    <w:p w:rsidR="00B34260" w:rsidRPr="0004695F" w:rsidRDefault="00B34260" w:rsidP="0004695F">
      <w:pPr>
        <w:shd w:val="clear" w:color="auto" w:fill="FFFFFF"/>
        <w:spacing w:line="360" w:lineRule="auto"/>
        <w:ind w:left="5" w:right="5" w:firstLine="403"/>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4"/>
          <w:sz w:val="28"/>
          <w:szCs w:val="28"/>
        </w:rPr>
        <w:t>Поскольку большинство телекоммуникационных компаний пред</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6"/>
          <w:sz w:val="28"/>
          <w:szCs w:val="28"/>
        </w:rPr>
        <w:t xml:space="preserve">ставляют собой сложные иерархические системы, объединяющие </w:t>
      </w:r>
      <w:r w:rsidRPr="0004695F">
        <w:rPr>
          <w:rFonts w:ascii="Times New Roman" w:hAnsi="Times New Roman" w:cs="Times New Roman"/>
          <w:b w:val="0"/>
          <w:bCs w:val="0"/>
          <w:color w:val="000000"/>
          <w:spacing w:val="3"/>
          <w:sz w:val="28"/>
          <w:szCs w:val="28"/>
        </w:rPr>
        <w:t>филиалы, дочерние предприятия, производственные и функциональ</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ные подразделения и службы, деятельность которых подчинена дости</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 xml:space="preserve">жению общих целей и задач организации, важное место в бюджетном </w:t>
      </w:r>
      <w:r w:rsidRPr="0004695F">
        <w:rPr>
          <w:rFonts w:ascii="Times New Roman" w:hAnsi="Times New Roman" w:cs="Times New Roman"/>
          <w:b w:val="0"/>
          <w:bCs w:val="0"/>
          <w:color w:val="000000"/>
          <w:spacing w:val="7"/>
          <w:sz w:val="28"/>
          <w:szCs w:val="28"/>
        </w:rPr>
        <w:t xml:space="preserve">планировании принадлежит </w:t>
      </w:r>
      <w:r w:rsidRPr="0004695F">
        <w:rPr>
          <w:rFonts w:ascii="Times New Roman" w:hAnsi="Times New Roman" w:cs="Times New Roman"/>
          <w:b w:val="0"/>
          <w:i/>
          <w:iCs/>
          <w:color w:val="000000"/>
          <w:spacing w:val="7"/>
          <w:sz w:val="28"/>
          <w:szCs w:val="28"/>
        </w:rPr>
        <w:t xml:space="preserve">координации </w:t>
      </w:r>
      <w:r w:rsidRPr="0004695F">
        <w:rPr>
          <w:rFonts w:ascii="Times New Roman" w:hAnsi="Times New Roman" w:cs="Times New Roman"/>
          <w:b w:val="0"/>
          <w:bCs w:val="0"/>
          <w:color w:val="000000"/>
          <w:spacing w:val="7"/>
          <w:sz w:val="28"/>
          <w:szCs w:val="28"/>
        </w:rPr>
        <w:t xml:space="preserve">действий отдельных </w:t>
      </w:r>
      <w:r w:rsidRPr="0004695F">
        <w:rPr>
          <w:rFonts w:ascii="Times New Roman" w:hAnsi="Times New Roman" w:cs="Times New Roman"/>
          <w:b w:val="0"/>
          <w:bCs w:val="0"/>
          <w:color w:val="000000"/>
          <w:spacing w:val="3"/>
          <w:sz w:val="28"/>
          <w:szCs w:val="28"/>
        </w:rPr>
        <w:t>бюджетных единиц. Координация позволяет подчинить частные инте</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4"/>
          <w:sz w:val="28"/>
          <w:szCs w:val="28"/>
        </w:rPr>
        <w:t xml:space="preserve">ресы конкретных исполнителей и структур компании общей цели ее развития, сбалансировать и гармонизировать интересы бюджетных единиц в соответствии с приоритетами организации в целом, а также консолидировать бюджеты структурных единиц в общий бюджетный </w:t>
      </w:r>
      <w:r w:rsidRPr="0004695F">
        <w:rPr>
          <w:rFonts w:ascii="Times New Roman" w:hAnsi="Times New Roman" w:cs="Times New Roman"/>
          <w:b w:val="0"/>
          <w:bCs w:val="0"/>
          <w:color w:val="000000"/>
          <w:spacing w:val="-5"/>
          <w:sz w:val="28"/>
          <w:szCs w:val="28"/>
        </w:rPr>
        <w:t>план.</w:t>
      </w:r>
    </w:p>
    <w:p w:rsidR="00B34260" w:rsidRPr="0004695F" w:rsidRDefault="00B34260" w:rsidP="0004695F">
      <w:pPr>
        <w:shd w:val="clear" w:color="auto" w:fill="FFFFFF"/>
        <w:spacing w:line="360" w:lineRule="auto"/>
        <w:ind w:left="10" w:firstLine="403"/>
        <w:jc w:val="both"/>
        <w:rPr>
          <w:rFonts w:ascii="Times New Roman" w:hAnsi="Times New Roman" w:cs="Times New Roman"/>
          <w:b w:val="0"/>
          <w:sz w:val="28"/>
          <w:szCs w:val="28"/>
        </w:rPr>
      </w:pPr>
      <w:r w:rsidRPr="0004695F">
        <w:rPr>
          <w:rFonts w:ascii="Times New Roman" w:hAnsi="Times New Roman" w:cs="Times New Roman"/>
          <w:b w:val="0"/>
          <w:i/>
          <w:iCs/>
          <w:color w:val="000000"/>
          <w:spacing w:val="7"/>
          <w:sz w:val="28"/>
          <w:szCs w:val="28"/>
        </w:rPr>
        <w:t xml:space="preserve">Организация исполнения </w:t>
      </w:r>
      <w:r w:rsidRPr="0004695F">
        <w:rPr>
          <w:rFonts w:ascii="Times New Roman" w:hAnsi="Times New Roman" w:cs="Times New Roman"/>
          <w:b w:val="0"/>
          <w:bCs w:val="0"/>
          <w:i/>
          <w:iCs/>
          <w:color w:val="000000"/>
          <w:spacing w:val="7"/>
          <w:sz w:val="28"/>
          <w:szCs w:val="28"/>
        </w:rPr>
        <w:t xml:space="preserve">- </w:t>
      </w:r>
      <w:r w:rsidRPr="0004695F">
        <w:rPr>
          <w:rFonts w:ascii="Times New Roman" w:hAnsi="Times New Roman" w:cs="Times New Roman"/>
          <w:b w:val="0"/>
          <w:bCs w:val="0"/>
          <w:color w:val="000000"/>
          <w:spacing w:val="7"/>
          <w:sz w:val="28"/>
          <w:szCs w:val="28"/>
        </w:rPr>
        <w:t xml:space="preserve">наиболее ответственный этап </w:t>
      </w:r>
      <w:r w:rsidRPr="0004695F">
        <w:rPr>
          <w:rFonts w:ascii="Times New Roman" w:hAnsi="Times New Roman" w:cs="Times New Roman"/>
          <w:b w:val="0"/>
          <w:bCs w:val="0"/>
          <w:color w:val="000000"/>
          <w:spacing w:val="4"/>
          <w:sz w:val="28"/>
          <w:szCs w:val="28"/>
        </w:rPr>
        <w:t xml:space="preserve">бюджетного процесса, задачей которого является создание условий для успешной реализации разработанных планов и достижение, в конечном итоге, запланированных целей компании по всем аспектам </w:t>
      </w:r>
      <w:r w:rsidRPr="0004695F">
        <w:rPr>
          <w:rFonts w:ascii="Times New Roman" w:hAnsi="Times New Roman" w:cs="Times New Roman"/>
          <w:b w:val="0"/>
          <w:bCs w:val="0"/>
          <w:color w:val="000000"/>
          <w:sz w:val="28"/>
          <w:szCs w:val="28"/>
        </w:rPr>
        <w:t xml:space="preserve">деятельности. Она направлена на оперативное выявление и устранение влияния негативных внешних и внутренних факторов, обусловливающих </w:t>
      </w:r>
      <w:r w:rsidRPr="0004695F">
        <w:rPr>
          <w:rFonts w:ascii="Times New Roman" w:hAnsi="Times New Roman" w:cs="Times New Roman"/>
          <w:b w:val="0"/>
          <w:bCs w:val="0"/>
          <w:color w:val="000000"/>
          <w:spacing w:val="3"/>
          <w:sz w:val="28"/>
          <w:szCs w:val="28"/>
        </w:rPr>
        <w:t>отклонение текущих показателей бюджета от утвержденных параме</w:t>
      </w:r>
      <w:r w:rsidRPr="0004695F">
        <w:rPr>
          <w:rFonts w:ascii="Times New Roman" w:hAnsi="Times New Roman" w:cs="Times New Roman"/>
          <w:b w:val="0"/>
          <w:bCs w:val="0"/>
          <w:color w:val="000000"/>
          <w:spacing w:val="3"/>
          <w:sz w:val="28"/>
          <w:szCs w:val="28"/>
        </w:rPr>
        <w:softHyphen/>
        <w:t>тров, своевременной их корректировки для обеспечения стабильности производственно-финансовой деятельности.</w:t>
      </w:r>
    </w:p>
    <w:p w:rsidR="00B34260" w:rsidRPr="0004695F" w:rsidRDefault="00B34260" w:rsidP="00B75AB8">
      <w:pPr>
        <w:shd w:val="clear" w:color="auto" w:fill="FFFFFF"/>
        <w:spacing w:line="360" w:lineRule="auto"/>
        <w:ind w:right="14" w:firstLine="40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1"/>
          <w:sz w:val="28"/>
          <w:szCs w:val="28"/>
        </w:rPr>
        <w:t>Все этапы бюджетного планирования и исполнения бюджета осно</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4"/>
          <w:sz w:val="28"/>
          <w:szCs w:val="28"/>
        </w:rPr>
        <w:t xml:space="preserve">ваны на </w:t>
      </w:r>
      <w:r w:rsidRPr="0004695F">
        <w:rPr>
          <w:rFonts w:ascii="Times New Roman" w:hAnsi="Times New Roman" w:cs="Times New Roman"/>
          <w:b w:val="0"/>
          <w:i/>
          <w:iCs/>
          <w:color w:val="000000"/>
          <w:spacing w:val="4"/>
          <w:sz w:val="28"/>
          <w:szCs w:val="28"/>
        </w:rPr>
        <w:t xml:space="preserve">коммуникационном </w:t>
      </w:r>
      <w:r w:rsidRPr="0004695F">
        <w:rPr>
          <w:rFonts w:ascii="Times New Roman" w:hAnsi="Times New Roman" w:cs="Times New Roman"/>
          <w:b w:val="0"/>
          <w:bCs w:val="0"/>
          <w:color w:val="000000"/>
          <w:spacing w:val="4"/>
          <w:sz w:val="28"/>
          <w:szCs w:val="28"/>
        </w:rPr>
        <w:t xml:space="preserve">взаимодействии всех участников этого </w:t>
      </w:r>
      <w:r w:rsidRPr="0004695F">
        <w:rPr>
          <w:rFonts w:ascii="Times New Roman" w:hAnsi="Times New Roman" w:cs="Times New Roman"/>
          <w:b w:val="0"/>
          <w:bCs w:val="0"/>
          <w:color w:val="000000"/>
          <w:spacing w:val="2"/>
          <w:sz w:val="28"/>
          <w:szCs w:val="28"/>
        </w:rPr>
        <w:t>процесса. Оно заключается в обеспечении ответственных лиц инфор</w:t>
      </w:r>
      <w:r w:rsidRPr="0004695F">
        <w:rPr>
          <w:rFonts w:ascii="Times New Roman" w:hAnsi="Times New Roman" w:cs="Times New Roman"/>
          <w:b w:val="0"/>
          <w:bCs w:val="0"/>
          <w:color w:val="000000"/>
          <w:spacing w:val="2"/>
          <w:sz w:val="28"/>
          <w:szCs w:val="28"/>
        </w:rPr>
        <w:softHyphen/>
        <w:t xml:space="preserve">мацией, </w:t>
      </w:r>
      <w:r w:rsidRPr="0004695F">
        <w:rPr>
          <w:rFonts w:ascii="Times New Roman" w:hAnsi="Times New Roman" w:cs="Times New Roman"/>
          <w:b w:val="0"/>
          <w:bCs w:val="0"/>
          <w:color w:val="000000"/>
          <w:spacing w:val="2"/>
          <w:sz w:val="28"/>
          <w:szCs w:val="28"/>
        </w:rPr>
        <w:lastRenderedPageBreak/>
        <w:t>необходимой и достаточной для выполнения ими своих функ</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 xml:space="preserve">ций в соответствии с возложенными полномочиями. Эта информация </w:t>
      </w:r>
      <w:r w:rsidRPr="0004695F">
        <w:rPr>
          <w:rFonts w:ascii="Times New Roman" w:hAnsi="Times New Roman" w:cs="Times New Roman"/>
          <w:b w:val="0"/>
          <w:bCs w:val="0"/>
          <w:color w:val="000000"/>
          <w:spacing w:val="1"/>
          <w:sz w:val="28"/>
          <w:szCs w:val="28"/>
        </w:rPr>
        <w:t xml:space="preserve">может быть представлена в виде методических разработок (концепций, </w:t>
      </w:r>
      <w:r w:rsidRPr="0004695F">
        <w:rPr>
          <w:rFonts w:ascii="Times New Roman" w:hAnsi="Times New Roman" w:cs="Times New Roman"/>
          <w:b w:val="0"/>
          <w:bCs w:val="0"/>
          <w:color w:val="000000"/>
          <w:spacing w:val="3"/>
          <w:sz w:val="28"/>
          <w:szCs w:val="28"/>
        </w:rPr>
        <w:t>положений, методик), регламентирующих процесс бюджетного плани</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рования и в форме статистических данных, отражающих количествен</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ные характеристики отдельных показателей. В последнюю группу в обя</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4"/>
          <w:sz w:val="28"/>
          <w:szCs w:val="28"/>
        </w:rPr>
        <w:t xml:space="preserve">зательном порядке должны быть включены данные о показателях, </w:t>
      </w:r>
      <w:r w:rsidRPr="0004695F">
        <w:rPr>
          <w:rFonts w:ascii="Times New Roman" w:hAnsi="Times New Roman" w:cs="Times New Roman"/>
          <w:b w:val="0"/>
          <w:bCs w:val="0"/>
          <w:color w:val="000000"/>
          <w:spacing w:val="3"/>
          <w:sz w:val="28"/>
          <w:szCs w:val="28"/>
        </w:rPr>
        <w:t xml:space="preserve">достигнутых в предыдущем периоде, индикативных или нормативных </w:t>
      </w:r>
      <w:r w:rsidRPr="0004695F">
        <w:rPr>
          <w:rFonts w:ascii="Times New Roman" w:hAnsi="Times New Roman" w:cs="Times New Roman"/>
          <w:b w:val="0"/>
          <w:bCs w:val="0"/>
          <w:color w:val="000000"/>
          <w:sz w:val="28"/>
          <w:szCs w:val="28"/>
        </w:rPr>
        <w:t>(задаваемых) показателях для использования при планировании, отчет</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2"/>
          <w:sz w:val="28"/>
          <w:szCs w:val="28"/>
        </w:rPr>
        <w:t>ные данные, характеризующие исполнение бюджета в конкретном вре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менном интервале.</w:t>
      </w:r>
    </w:p>
    <w:p w:rsidR="00B34260" w:rsidRPr="0004695F" w:rsidRDefault="00B34260" w:rsidP="0004695F">
      <w:pPr>
        <w:shd w:val="clear" w:color="auto" w:fill="FFFFFF"/>
        <w:spacing w:line="360" w:lineRule="auto"/>
        <w:ind w:left="14" w:right="14" w:firstLine="394"/>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Система бюджетирования предусматривает вовлечение большого </w:t>
      </w:r>
      <w:r w:rsidRPr="0004695F">
        <w:rPr>
          <w:rFonts w:ascii="Times New Roman" w:hAnsi="Times New Roman" w:cs="Times New Roman"/>
          <w:b w:val="0"/>
          <w:bCs w:val="0"/>
          <w:color w:val="000000"/>
          <w:spacing w:val="3"/>
          <w:sz w:val="28"/>
          <w:szCs w:val="28"/>
        </w:rPr>
        <w:t xml:space="preserve">количества сотрудников компании и ее структурных единиц в процесс </w:t>
      </w:r>
      <w:r w:rsidRPr="0004695F">
        <w:rPr>
          <w:rFonts w:ascii="Times New Roman" w:hAnsi="Times New Roman" w:cs="Times New Roman"/>
          <w:b w:val="0"/>
          <w:bCs w:val="0"/>
          <w:color w:val="000000"/>
          <w:sz w:val="28"/>
          <w:szCs w:val="28"/>
        </w:rPr>
        <w:t>планирования и исполнения бюджета. Важно, чтобы каждый из участни</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1"/>
          <w:sz w:val="28"/>
          <w:szCs w:val="28"/>
        </w:rPr>
        <w:t xml:space="preserve">ков этого процесса был </w:t>
      </w:r>
      <w:r w:rsidRPr="0004695F">
        <w:rPr>
          <w:rFonts w:ascii="Times New Roman" w:hAnsi="Times New Roman" w:cs="Times New Roman"/>
          <w:b w:val="0"/>
          <w:i/>
          <w:iCs/>
          <w:color w:val="000000"/>
          <w:spacing w:val="-1"/>
          <w:sz w:val="28"/>
          <w:szCs w:val="28"/>
        </w:rPr>
        <w:t xml:space="preserve">мотивирован </w:t>
      </w:r>
      <w:r w:rsidRPr="0004695F">
        <w:rPr>
          <w:rFonts w:ascii="Times New Roman" w:hAnsi="Times New Roman" w:cs="Times New Roman"/>
          <w:b w:val="0"/>
          <w:bCs w:val="0"/>
          <w:color w:val="000000"/>
          <w:spacing w:val="-1"/>
          <w:sz w:val="28"/>
          <w:szCs w:val="28"/>
        </w:rPr>
        <w:t xml:space="preserve">в подчинении собственных целей </w:t>
      </w:r>
      <w:r w:rsidRPr="0004695F">
        <w:rPr>
          <w:rFonts w:ascii="Times New Roman" w:hAnsi="Times New Roman" w:cs="Times New Roman"/>
          <w:b w:val="0"/>
          <w:bCs w:val="0"/>
          <w:color w:val="000000"/>
          <w:spacing w:val="1"/>
          <w:sz w:val="28"/>
          <w:szCs w:val="28"/>
        </w:rPr>
        <w:t>общим целям развития и заинтересован с помощью определенных сти</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мулов в результатах своего труда и результатах производственной и коммерческой деятельности организации в целом.</w:t>
      </w:r>
    </w:p>
    <w:p w:rsidR="00B34260" w:rsidRPr="0004695F" w:rsidRDefault="00B34260" w:rsidP="0004695F">
      <w:pPr>
        <w:shd w:val="clear" w:color="auto" w:fill="FFFFFF"/>
        <w:spacing w:line="360" w:lineRule="auto"/>
        <w:ind w:left="14" w:right="10" w:firstLine="384"/>
        <w:jc w:val="both"/>
        <w:rPr>
          <w:rFonts w:ascii="Times New Roman" w:hAnsi="Times New Roman" w:cs="Times New Roman"/>
          <w:b w:val="0"/>
          <w:sz w:val="28"/>
          <w:szCs w:val="28"/>
        </w:rPr>
      </w:pPr>
      <w:r w:rsidRPr="0004695F">
        <w:rPr>
          <w:rFonts w:ascii="Times New Roman" w:hAnsi="Times New Roman" w:cs="Times New Roman"/>
          <w:b w:val="0"/>
          <w:i/>
          <w:iCs/>
          <w:color w:val="000000"/>
          <w:sz w:val="28"/>
          <w:szCs w:val="28"/>
        </w:rPr>
        <w:t xml:space="preserve">Анализ исполнения и контроль </w:t>
      </w:r>
      <w:r w:rsidRPr="0004695F">
        <w:rPr>
          <w:rFonts w:ascii="Times New Roman" w:hAnsi="Times New Roman" w:cs="Times New Roman"/>
          <w:b w:val="0"/>
          <w:bCs w:val="0"/>
          <w:color w:val="000000"/>
          <w:sz w:val="28"/>
          <w:szCs w:val="28"/>
        </w:rPr>
        <w:t>в рамках бюджетного планирова</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3"/>
          <w:sz w:val="28"/>
          <w:szCs w:val="28"/>
        </w:rPr>
        <w:t>ния осуществляется в процессе экономического мониторинга на осно</w:t>
      </w:r>
      <w:r w:rsidRPr="0004695F">
        <w:rPr>
          <w:rFonts w:ascii="Times New Roman" w:hAnsi="Times New Roman" w:cs="Times New Roman"/>
          <w:b w:val="0"/>
          <w:bCs w:val="0"/>
          <w:color w:val="000000"/>
          <w:spacing w:val="3"/>
          <w:sz w:val="28"/>
          <w:szCs w:val="28"/>
        </w:rPr>
        <w:softHyphen/>
        <w:t xml:space="preserve">ве постоянного сравнения фактических и запланированных значений </w:t>
      </w:r>
      <w:r w:rsidRPr="0004695F">
        <w:rPr>
          <w:rFonts w:ascii="Times New Roman" w:hAnsi="Times New Roman" w:cs="Times New Roman"/>
          <w:b w:val="0"/>
          <w:bCs w:val="0"/>
          <w:color w:val="000000"/>
          <w:spacing w:val="2"/>
          <w:sz w:val="28"/>
          <w:szCs w:val="28"/>
        </w:rPr>
        <w:t>показателей. При этом должны быть установлены причины отклонения достигнутых результатов от заложенных в бюджет и разработаны кон</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кретные мероприятия по устранению негативных последствий невы</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полнения бюджетных показателей.</w:t>
      </w:r>
    </w:p>
    <w:p w:rsidR="00B34260" w:rsidRPr="0004695F" w:rsidRDefault="00B34260" w:rsidP="0004695F">
      <w:pPr>
        <w:shd w:val="clear" w:color="auto" w:fill="FFFFFF"/>
        <w:spacing w:line="360" w:lineRule="auto"/>
        <w:ind w:left="14" w:firstLine="394"/>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3"/>
          <w:sz w:val="28"/>
          <w:szCs w:val="28"/>
        </w:rPr>
        <w:t>Для повышения эффективности работы руководителей компаний, бюджетных единиц и других участников бюджетного процесса необхо</w:t>
      </w:r>
      <w:r w:rsidRPr="0004695F">
        <w:rPr>
          <w:rFonts w:ascii="Times New Roman" w:hAnsi="Times New Roman" w:cs="Times New Roman"/>
          <w:b w:val="0"/>
          <w:bCs w:val="0"/>
          <w:color w:val="000000"/>
          <w:spacing w:val="3"/>
          <w:sz w:val="28"/>
          <w:szCs w:val="28"/>
        </w:rPr>
        <w:softHyphen/>
        <w:t xml:space="preserve">дима систем а </w:t>
      </w:r>
      <w:r w:rsidRPr="0004695F">
        <w:rPr>
          <w:rFonts w:ascii="Times New Roman" w:hAnsi="Times New Roman" w:cs="Times New Roman"/>
          <w:b w:val="0"/>
          <w:i/>
          <w:iCs/>
          <w:color w:val="000000"/>
          <w:spacing w:val="3"/>
          <w:sz w:val="28"/>
          <w:szCs w:val="28"/>
        </w:rPr>
        <w:t xml:space="preserve">оценки их деятельности, </w:t>
      </w:r>
      <w:r w:rsidRPr="0004695F">
        <w:rPr>
          <w:rFonts w:ascii="Times New Roman" w:hAnsi="Times New Roman" w:cs="Times New Roman"/>
          <w:b w:val="0"/>
          <w:bCs w:val="0"/>
          <w:color w:val="000000"/>
          <w:spacing w:val="3"/>
          <w:sz w:val="28"/>
          <w:szCs w:val="28"/>
        </w:rPr>
        <w:t xml:space="preserve">объективно отражающая </w:t>
      </w:r>
      <w:r w:rsidRPr="0004695F">
        <w:rPr>
          <w:rFonts w:ascii="Times New Roman" w:hAnsi="Times New Roman" w:cs="Times New Roman"/>
          <w:b w:val="0"/>
          <w:bCs w:val="0"/>
          <w:color w:val="000000"/>
          <w:spacing w:val="2"/>
          <w:sz w:val="28"/>
          <w:szCs w:val="28"/>
        </w:rPr>
        <w:t xml:space="preserve">вклад конкретных сотрудников в результаты исполнения бюджета. Как </w:t>
      </w:r>
      <w:r w:rsidRPr="0004695F">
        <w:rPr>
          <w:rFonts w:ascii="Times New Roman" w:hAnsi="Times New Roman" w:cs="Times New Roman"/>
          <w:b w:val="0"/>
          <w:bCs w:val="0"/>
          <w:color w:val="000000"/>
          <w:spacing w:val="2"/>
          <w:sz w:val="28"/>
          <w:szCs w:val="28"/>
        </w:rPr>
        <w:lastRenderedPageBreak/>
        <w:t>правило, такая оценка учитывается в системе премирования работни</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4"/>
          <w:sz w:val="28"/>
          <w:szCs w:val="28"/>
        </w:rPr>
        <w:t xml:space="preserve">ков, а также при карьерном продвижении управленческого персонала </w:t>
      </w:r>
      <w:r w:rsidRPr="0004695F">
        <w:rPr>
          <w:rFonts w:ascii="Times New Roman" w:hAnsi="Times New Roman" w:cs="Times New Roman"/>
          <w:b w:val="0"/>
          <w:bCs w:val="0"/>
          <w:color w:val="000000"/>
          <w:spacing w:val="2"/>
          <w:sz w:val="28"/>
          <w:szCs w:val="28"/>
        </w:rPr>
        <w:t>разного уровня.</w:t>
      </w:r>
    </w:p>
    <w:p w:rsidR="00B34260" w:rsidRPr="0004695F" w:rsidRDefault="00B34260" w:rsidP="00B75AB8">
      <w:pPr>
        <w:shd w:val="clear" w:color="auto" w:fill="FFFFFF"/>
        <w:spacing w:before="14" w:line="360" w:lineRule="auto"/>
        <w:ind w:left="72" w:firstLine="336"/>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1"/>
          <w:sz w:val="28"/>
          <w:szCs w:val="28"/>
        </w:rPr>
        <w:t xml:space="preserve">Пакет документов, </w:t>
      </w:r>
      <w:r w:rsidRPr="0004695F">
        <w:rPr>
          <w:rFonts w:ascii="Times New Roman" w:hAnsi="Times New Roman" w:cs="Times New Roman"/>
          <w:b w:val="0"/>
          <w:bCs w:val="0"/>
          <w:color w:val="000000"/>
          <w:spacing w:val="3"/>
          <w:sz w:val="28"/>
          <w:szCs w:val="28"/>
        </w:rPr>
        <w:t xml:space="preserve">обеспечивающих методическое сопровождение процесса бюджетного </w:t>
      </w:r>
      <w:r w:rsidRPr="0004695F">
        <w:rPr>
          <w:rFonts w:ascii="Times New Roman" w:hAnsi="Times New Roman" w:cs="Times New Roman"/>
          <w:b w:val="0"/>
          <w:bCs w:val="0"/>
          <w:color w:val="000000"/>
          <w:spacing w:val="5"/>
          <w:sz w:val="28"/>
          <w:szCs w:val="28"/>
        </w:rPr>
        <w:t xml:space="preserve">планирования, разработанный управляющей компанией, включает: </w:t>
      </w:r>
      <w:r w:rsidRPr="0004695F">
        <w:rPr>
          <w:rFonts w:ascii="Times New Roman" w:hAnsi="Times New Roman" w:cs="Times New Roman"/>
          <w:b w:val="0"/>
          <w:bCs w:val="0"/>
          <w:color w:val="000000"/>
          <w:spacing w:val="1"/>
          <w:sz w:val="28"/>
          <w:szCs w:val="28"/>
        </w:rPr>
        <w:t>Концепцию системы бюджетирования; Регламент планирования, утвер</w:t>
      </w:r>
      <w:r w:rsidRPr="0004695F">
        <w:rPr>
          <w:rFonts w:ascii="Times New Roman" w:hAnsi="Times New Roman" w:cs="Times New Roman"/>
          <w:b w:val="0"/>
          <w:bCs w:val="0"/>
          <w:color w:val="000000"/>
          <w:spacing w:val="2"/>
          <w:sz w:val="28"/>
          <w:szCs w:val="28"/>
        </w:rPr>
        <w:t>ждения, исполнения и контроля бюджета; Бюджетную учетную полити</w:t>
      </w:r>
      <w:r w:rsidRPr="0004695F">
        <w:rPr>
          <w:rFonts w:ascii="Times New Roman" w:hAnsi="Times New Roman" w:cs="Times New Roman"/>
          <w:b w:val="0"/>
          <w:bCs w:val="0"/>
          <w:color w:val="000000"/>
          <w:spacing w:val="2"/>
          <w:sz w:val="28"/>
          <w:szCs w:val="28"/>
        </w:rPr>
        <w:softHyphen/>
        <w:t>ку; Систему макропоказателей, используемых в системе бюджетирова</w:t>
      </w:r>
      <w:r w:rsidRPr="0004695F">
        <w:rPr>
          <w:rFonts w:ascii="Times New Roman" w:hAnsi="Times New Roman" w:cs="Times New Roman"/>
          <w:b w:val="0"/>
          <w:bCs w:val="0"/>
          <w:color w:val="000000"/>
          <w:spacing w:val="2"/>
          <w:sz w:val="28"/>
          <w:szCs w:val="28"/>
        </w:rPr>
        <w:softHyphen/>
        <w:t>ния и ряд других документов.</w:t>
      </w:r>
    </w:p>
    <w:p w:rsidR="00B34260" w:rsidRPr="0004695F" w:rsidRDefault="00B34260" w:rsidP="0004695F">
      <w:pPr>
        <w:shd w:val="clear" w:color="auto" w:fill="FFFFFF"/>
        <w:spacing w:before="14" w:line="360" w:lineRule="auto"/>
        <w:ind w:left="67" w:right="5" w:firstLine="394"/>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1"/>
          <w:sz w:val="28"/>
          <w:szCs w:val="28"/>
          <w:u w:val="single"/>
        </w:rPr>
        <w:t>Концепция системы бюджетирования,</w:t>
      </w:r>
      <w:r w:rsidRPr="0004695F">
        <w:rPr>
          <w:rFonts w:ascii="Times New Roman" w:hAnsi="Times New Roman" w:cs="Times New Roman"/>
          <w:b w:val="0"/>
          <w:bCs w:val="0"/>
          <w:i/>
          <w:iCs/>
          <w:color w:val="000000"/>
          <w:spacing w:val="1"/>
          <w:sz w:val="28"/>
          <w:szCs w:val="28"/>
        </w:rPr>
        <w:t xml:space="preserve"> </w:t>
      </w:r>
      <w:r w:rsidRPr="0004695F">
        <w:rPr>
          <w:rFonts w:ascii="Times New Roman" w:hAnsi="Times New Roman" w:cs="Times New Roman"/>
          <w:b w:val="0"/>
          <w:bCs w:val="0"/>
          <w:color w:val="000000"/>
          <w:spacing w:val="1"/>
          <w:sz w:val="28"/>
          <w:szCs w:val="28"/>
        </w:rPr>
        <w:t>наряду с целями и задача</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ми, которые в основном совпадают с вышерассмотренными, определя</w:t>
      </w:r>
      <w:r w:rsidRPr="0004695F">
        <w:rPr>
          <w:rFonts w:ascii="Times New Roman" w:hAnsi="Times New Roman" w:cs="Times New Roman"/>
          <w:b w:val="0"/>
          <w:bCs w:val="0"/>
          <w:color w:val="000000"/>
          <w:spacing w:val="2"/>
          <w:sz w:val="28"/>
          <w:szCs w:val="28"/>
        </w:rPr>
        <w:softHyphen/>
        <w:t>ет субъекты, параметры и основные принципы бюджетного планирова</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ния.</w:t>
      </w:r>
    </w:p>
    <w:p w:rsidR="00B34260" w:rsidRPr="0004695F" w:rsidRDefault="00B34260" w:rsidP="0004695F">
      <w:pPr>
        <w:shd w:val="clear" w:color="auto" w:fill="FFFFFF"/>
        <w:spacing w:before="14" w:line="360" w:lineRule="auto"/>
        <w:ind w:left="53" w:right="5" w:firstLine="413"/>
        <w:jc w:val="both"/>
        <w:rPr>
          <w:rFonts w:ascii="Times New Roman" w:hAnsi="Times New Roman" w:cs="Times New Roman"/>
          <w:b w:val="0"/>
          <w:sz w:val="28"/>
          <w:szCs w:val="28"/>
        </w:rPr>
      </w:pPr>
      <w:r w:rsidRPr="0004695F">
        <w:rPr>
          <w:rFonts w:ascii="Times New Roman" w:hAnsi="Times New Roman" w:cs="Times New Roman"/>
          <w:b w:val="0"/>
          <w:bCs w:val="0"/>
          <w:color w:val="000000"/>
          <w:sz w:val="28"/>
          <w:szCs w:val="28"/>
        </w:rPr>
        <w:t xml:space="preserve">Под </w:t>
      </w:r>
      <w:r w:rsidRPr="0004695F">
        <w:rPr>
          <w:rFonts w:ascii="Times New Roman" w:hAnsi="Times New Roman" w:cs="Times New Roman"/>
          <w:b w:val="0"/>
          <w:bCs w:val="0"/>
          <w:i/>
          <w:iCs/>
          <w:color w:val="000000"/>
          <w:sz w:val="28"/>
          <w:szCs w:val="28"/>
        </w:rPr>
        <w:t xml:space="preserve">субъектами системы бюджетирования </w:t>
      </w:r>
      <w:r w:rsidRPr="0004695F">
        <w:rPr>
          <w:rFonts w:ascii="Times New Roman" w:hAnsi="Times New Roman" w:cs="Times New Roman"/>
          <w:b w:val="0"/>
          <w:bCs w:val="0"/>
          <w:color w:val="000000"/>
          <w:sz w:val="28"/>
          <w:szCs w:val="28"/>
        </w:rPr>
        <w:t xml:space="preserve">понимаются участники </w:t>
      </w:r>
      <w:r w:rsidRPr="0004695F">
        <w:rPr>
          <w:rFonts w:ascii="Times New Roman" w:hAnsi="Times New Roman" w:cs="Times New Roman"/>
          <w:b w:val="0"/>
          <w:bCs w:val="0"/>
          <w:color w:val="000000"/>
          <w:spacing w:val="2"/>
          <w:sz w:val="28"/>
          <w:szCs w:val="28"/>
        </w:rPr>
        <w:t>бюджетного процесса, которые делятся на группы по уровням управле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5"/>
          <w:sz w:val="28"/>
          <w:szCs w:val="28"/>
        </w:rPr>
        <w:t xml:space="preserve">ния. К субъектам системы первого уровня относятся акционерные </w:t>
      </w:r>
      <w:r w:rsidRPr="0004695F">
        <w:rPr>
          <w:rFonts w:ascii="Times New Roman" w:hAnsi="Times New Roman" w:cs="Times New Roman"/>
          <w:b w:val="0"/>
          <w:bCs w:val="0"/>
          <w:color w:val="000000"/>
          <w:spacing w:val="2"/>
          <w:sz w:val="28"/>
          <w:szCs w:val="28"/>
        </w:rPr>
        <w:t xml:space="preserve">общества (Общества), а второй уровень составляют региональные или </w:t>
      </w:r>
      <w:r w:rsidRPr="0004695F">
        <w:rPr>
          <w:rFonts w:ascii="Times New Roman" w:hAnsi="Times New Roman" w:cs="Times New Roman"/>
          <w:b w:val="0"/>
          <w:bCs w:val="0"/>
          <w:color w:val="000000"/>
          <w:spacing w:val="6"/>
          <w:sz w:val="28"/>
          <w:szCs w:val="28"/>
        </w:rPr>
        <w:t xml:space="preserve">другие структурные подразделения, которым предоставлен статус </w:t>
      </w:r>
      <w:r w:rsidRPr="0004695F">
        <w:rPr>
          <w:rFonts w:ascii="Times New Roman" w:hAnsi="Times New Roman" w:cs="Times New Roman"/>
          <w:b w:val="0"/>
          <w:bCs w:val="0"/>
          <w:color w:val="000000"/>
          <w:spacing w:val="2"/>
          <w:sz w:val="28"/>
          <w:szCs w:val="28"/>
        </w:rPr>
        <w:t>бюджетных единиц.</w:t>
      </w:r>
    </w:p>
    <w:p w:rsidR="00B34260" w:rsidRPr="0004695F" w:rsidRDefault="00B34260" w:rsidP="0004695F">
      <w:pPr>
        <w:shd w:val="clear" w:color="auto" w:fill="FFFFFF"/>
        <w:spacing w:before="14" w:line="360" w:lineRule="auto"/>
        <w:ind w:left="43" w:right="10" w:firstLine="403"/>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Список субъектов системы бюджетирования может быть дополнен </w:t>
      </w:r>
      <w:r w:rsidRPr="0004695F">
        <w:rPr>
          <w:rFonts w:ascii="Times New Roman" w:hAnsi="Times New Roman" w:cs="Times New Roman"/>
          <w:b w:val="0"/>
          <w:bCs w:val="0"/>
          <w:color w:val="000000"/>
          <w:spacing w:val="5"/>
          <w:sz w:val="28"/>
          <w:szCs w:val="28"/>
        </w:rPr>
        <w:t xml:space="preserve">за счет добавления следующего, третьего уровня, если возникает </w:t>
      </w:r>
      <w:r w:rsidRPr="0004695F">
        <w:rPr>
          <w:rFonts w:ascii="Times New Roman" w:hAnsi="Times New Roman" w:cs="Times New Roman"/>
          <w:b w:val="0"/>
          <w:bCs w:val="0"/>
          <w:color w:val="000000"/>
          <w:spacing w:val="3"/>
          <w:sz w:val="28"/>
          <w:szCs w:val="28"/>
        </w:rPr>
        <w:t>необходимость разработки бюджетов производственных подразделе</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1"/>
          <w:sz w:val="28"/>
          <w:szCs w:val="28"/>
        </w:rPr>
        <w:t>ний региональных филиалов. В целом же бюджетные единицы выделя</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ются по географическому принципу (региональные филиалы, объеди</w:t>
      </w:r>
      <w:r w:rsidRPr="0004695F">
        <w:rPr>
          <w:rFonts w:ascii="Times New Roman" w:hAnsi="Times New Roman" w:cs="Times New Roman"/>
          <w:b w:val="0"/>
          <w:bCs w:val="0"/>
          <w:color w:val="000000"/>
          <w:spacing w:val="3"/>
          <w:sz w:val="28"/>
          <w:szCs w:val="28"/>
        </w:rPr>
        <w:softHyphen/>
        <w:t xml:space="preserve">ненные узлы, аппарат управления), замкнутости производственного и финансово-хозяйственного цикла, а также по принципу специализации </w:t>
      </w:r>
      <w:r w:rsidRPr="0004695F">
        <w:rPr>
          <w:rFonts w:ascii="Times New Roman" w:hAnsi="Times New Roman" w:cs="Times New Roman"/>
          <w:b w:val="0"/>
          <w:bCs w:val="0"/>
          <w:color w:val="000000"/>
          <w:spacing w:val="5"/>
          <w:sz w:val="28"/>
          <w:szCs w:val="28"/>
        </w:rPr>
        <w:t xml:space="preserve">на оказании конкретных видов услуг (например, подвижной связи, </w:t>
      </w:r>
      <w:r w:rsidRPr="0004695F">
        <w:rPr>
          <w:rFonts w:ascii="Times New Roman" w:hAnsi="Times New Roman" w:cs="Times New Roman"/>
          <w:b w:val="0"/>
          <w:bCs w:val="0"/>
          <w:color w:val="000000"/>
          <w:sz w:val="28"/>
          <w:szCs w:val="28"/>
        </w:rPr>
        <w:t>Интернет и т.д.).</w:t>
      </w:r>
    </w:p>
    <w:p w:rsidR="00B34260" w:rsidRPr="0004695F" w:rsidRDefault="00B34260" w:rsidP="0004695F">
      <w:pPr>
        <w:shd w:val="clear" w:color="auto" w:fill="FFFFFF"/>
        <w:spacing w:before="19" w:line="360" w:lineRule="auto"/>
        <w:ind w:left="24" w:right="29" w:firstLine="403"/>
        <w:jc w:val="both"/>
        <w:rPr>
          <w:rFonts w:ascii="Times New Roman" w:hAnsi="Times New Roman" w:cs="Times New Roman"/>
          <w:b w:val="0"/>
          <w:sz w:val="28"/>
          <w:szCs w:val="28"/>
        </w:rPr>
      </w:pPr>
      <w:r w:rsidRPr="0004695F">
        <w:rPr>
          <w:rFonts w:ascii="Times New Roman" w:hAnsi="Times New Roman" w:cs="Times New Roman"/>
          <w:b w:val="0"/>
          <w:bCs w:val="0"/>
          <w:i/>
          <w:iCs/>
          <w:color w:val="000000"/>
          <w:sz w:val="28"/>
          <w:szCs w:val="28"/>
          <w:u w:val="single"/>
        </w:rPr>
        <w:t>Параметры бюджетов</w:t>
      </w:r>
      <w:r w:rsidR="00B75AB8">
        <w:rPr>
          <w:rFonts w:ascii="Times New Roman" w:hAnsi="Times New Roman" w:cs="Times New Roman"/>
          <w:b w:val="0"/>
          <w:bCs w:val="0"/>
          <w:i/>
          <w:iCs/>
          <w:color w:val="000000"/>
          <w:sz w:val="28"/>
          <w:szCs w:val="28"/>
          <w:u w:val="single"/>
        </w:rPr>
        <w:t>.</w:t>
      </w:r>
      <w:r w:rsidR="00B75AB8">
        <w:rPr>
          <w:rFonts w:ascii="Times New Roman" w:hAnsi="Times New Roman" w:cs="Times New Roman"/>
          <w:b w:val="0"/>
          <w:bCs w:val="0"/>
          <w:i/>
          <w:iCs/>
          <w:color w:val="000000"/>
          <w:sz w:val="28"/>
          <w:szCs w:val="28"/>
        </w:rPr>
        <w:t xml:space="preserve">  </w:t>
      </w:r>
      <w:r w:rsidRPr="0004695F">
        <w:rPr>
          <w:rFonts w:ascii="Times New Roman" w:hAnsi="Times New Roman" w:cs="Times New Roman"/>
          <w:b w:val="0"/>
          <w:bCs w:val="0"/>
          <w:color w:val="000000"/>
          <w:sz w:val="28"/>
          <w:szCs w:val="28"/>
        </w:rPr>
        <w:t>Обществ</w:t>
      </w:r>
      <w:r w:rsidR="00B75AB8">
        <w:rPr>
          <w:rFonts w:ascii="Times New Roman" w:hAnsi="Times New Roman" w:cs="Times New Roman"/>
          <w:b w:val="0"/>
          <w:bCs w:val="0"/>
          <w:color w:val="000000"/>
          <w:sz w:val="28"/>
          <w:szCs w:val="28"/>
        </w:rPr>
        <w:t>енные</w:t>
      </w:r>
      <w:r w:rsidRPr="0004695F">
        <w:rPr>
          <w:rFonts w:ascii="Times New Roman" w:hAnsi="Times New Roman" w:cs="Times New Roman"/>
          <w:b w:val="0"/>
          <w:bCs w:val="0"/>
          <w:color w:val="000000"/>
          <w:sz w:val="28"/>
          <w:szCs w:val="28"/>
        </w:rPr>
        <w:t xml:space="preserve"> группы делятся на </w:t>
      </w:r>
      <w:r w:rsidRPr="0004695F">
        <w:rPr>
          <w:rFonts w:ascii="Times New Roman" w:hAnsi="Times New Roman" w:cs="Times New Roman"/>
          <w:b w:val="0"/>
          <w:bCs w:val="0"/>
          <w:color w:val="000000"/>
          <w:spacing w:val="4"/>
          <w:sz w:val="28"/>
          <w:szCs w:val="28"/>
        </w:rPr>
        <w:t xml:space="preserve">внешние и внутренние. К внешним параметрам относятся горизонт </w:t>
      </w:r>
      <w:r w:rsidRPr="0004695F">
        <w:rPr>
          <w:rFonts w:ascii="Times New Roman" w:hAnsi="Times New Roman" w:cs="Times New Roman"/>
          <w:b w:val="0"/>
          <w:bCs w:val="0"/>
          <w:color w:val="000000"/>
          <w:spacing w:val="1"/>
          <w:sz w:val="28"/>
          <w:szCs w:val="28"/>
        </w:rPr>
        <w:lastRenderedPageBreak/>
        <w:t xml:space="preserve">бюджетирования (один год), минимальный интервал бюджетирования и </w:t>
      </w:r>
      <w:r w:rsidRPr="0004695F">
        <w:rPr>
          <w:rFonts w:ascii="Times New Roman" w:hAnsi="Times New Roman" w:cs="Times New Roman"/>
          <w:b w:val="0"/>
          <w:bCs w:val="0"/>
          <w:color w:val="000000"/>
          <w:spacing w:val="3"/>
          <w:sz w:val="28"/>
          <w:szCs w:val="28"/>
        </w:rPr>
        <w:t xml:space="preserve">контроля (один квартал), бюджетный (управленческий) план счетов, </w:t>
      </w:r>
      <w:r w:rsidRPr="0004695F">
        <w:rPr>
          <w:rFonts w:ascii="Times New Roman" w:hAnsi="Times New Roman" w:cs="Times New Roman"/>
          <w:b w:val="0"/>
          <w:bCs w:val="0"/>
          <w:color w:val="000000"/>
          <w:spacing w:val="2"/>
          <w:sz w:val="28"/>
          <w:szCs w:val="28"/>
        </w:rPr>
        <w:t>базовая валюта планирования, прогноз динамики обменно</w:t>
      </w:r>
      <w:r w:rsidRPr="0004695F">
        <w:rPr>
          <w:rFonts w:ascii="Times New Roman" w:hAnsi="Times New Roman" w:cs="Times New Roman"/>
          <w:b w:val="0"/>
          <w:bCs w:val="0"/>
          <w:color w:val="000000"/>
          <w:spacing w:val="2"/>
          <w:sz w:val="28"/>
          <w:szCs w:val="28"/>
        </w:rPr>
        <w:softHyphen/>
        <w:t xml:space="preserve">го курса базовой валюты по отношению к основным мировым валютам, </w:t>
      </w:r>
      <w:r w:rsidRPr="0004695F">
        <w:rPr>
          <w:rFonts w:ascii="Times New Roman" w:hAnsi="Times New Roman" w:cs="Times New Roman"/>
          <w:b w:val="0"/>
          <w:bCs w:val="0"/>
          <w:color w:val="000000"/>
          <w:spacing w:val="7"/>
          <w:sz w:val="28"/>
          <w:szCs w:val="28"/>
        </w:rPr>
        <w:t xml:space="preserve">базовый список нормативов, а также аналитические и отчетные </w:t>
      </w:r>
      <w:r w:rsidRPr="0004695F">
        <w:rPr>
          <w:rFonts w:ascii="Times New Roman" w:hAnsi="Times New Roman" w:cs="Times New Roman"/>
          <w:b w:val="0"/>
          <w:bCs w:val="0"/>
          <w:color w:val="000000"/>
          <w:spacing w:val="1"/>
          <w:sz w:val="28"/>
          <w:szCs w:val="28"/>
        </w:rPr>
        <w:t>бюджетные формы.</w:t>
      </w:r>
    </w:p>
    <w:p w:rsidR="00B34260" w:rsidRPr="0004695F" w:rsidRDefault="00B34260" w:rsidP="00B75AB8">
      <w:pPr>
        <w:shd w:val="clear" w:color="auto" w:fill="FFFFFF"/>
        <w:spacing w:before="14" w:line="360" w:lineRule="auto"/>
        <w:ind w:right="48" w:firstLine="422"/>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4"/>
          <w:sz w:val="28"/>
          <w:szCs w:val="28"/>
        </w:rPr>
        <w:t xml:space="preserve">В рамках параметров бюджета прогноз обменного курса базовой </w:t>
      </w:r>
      <w:r w:rsidRPr="0004695F">
        <w:rPr>
          <w:rFonts w:ascii="Times New Roman" w:hAnsi="Times New Roman" w:cs="Times New Roman"/>
          <w:b w:val="0"/>
          <w:bCs w:val="0"/>
          <w:color w:val="000000"/>
          <w:spacing w:val="3"/>
          <w:sz w:val="28"/>
          <w:szCs w:val="28"/>
        </w:rPr>
        <w:t xml:space="preserve">валюты к основным мировым валютам определяется для следующего </w:t>
      </w:r>
      <w:r w:rsidRPr="0004695F">
        <w:rPr>
          <w:rFonts w:ascii="Times New Roman" w:hAnsi="Times New Roman" w:cs="Times New Roman"/>
          <w:b w:val="0"/>
          <w:bCs w:val="0"/>
          <w:color w:val="000000"/>
          <w:spacing w:val="2"/>
          <w:sz w:val="28"/>
          <w:szCs w:val="28"/>
        </w:rPr>
        <w:t xml:space="preserve">горизонта бюджетирования в виде значений на начало и конец каждого </w:t>
      </w:r>
      <w:r w:rsidRPr="0004695F">
        <w:rPr>
          <w:rFonts w:ascii="Times New Roman" w:hAnsi="Times New Roman" w:cs="Times New Roman"/>
          <w:b w:val="0"/>
          <w:bCs w:val="0"/>
          <w:color w:val="000000"/>
          <w:sz w:val="28"/>
          <w:szCs w:val="28"/>
        </w:rPr>
        <w:t xml:space="preserve">квартала и среднего обменного курса на каждый квартал и год. Базовый </w:t>
      </w:r>
      <w:r w:rsidRPr="0004695F">
        <w:rPr>
          <w:rFonts w:ascii="Times New Roman" w:hAnsi="Times New Roman" w:cs="Times New Roman"/>
          <w:b w:val="0"/>
          <w:bCs w:val="0"/>
          <w:color w:val="000000"/>
          <w:spacing w:val="1"/>
          <w:sz w:val="28"/>
          <w:szCs w:val="28"/>
        </w:rPr>
        <w:t>список нормативов устанавливает нормативы и базы нормирования для использования в процессе разработки планов межрегиональной компа</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нией и ее бюджетными единицами. Он является основным инструмен</w:t>
      </w:r>
      <w:r w:rsidRPr="0004695F">
        <w:rPr>
          <w:rFonts w:ascii="Times New Roman" w:hAnsi="Times New Roman" w:cs="Times New Roman"/>
          <w:b w:val="0"/>
          <w:bCs w:val="0"/>
          <w:color w:val="000000"/>
          <w:spacing w:val="3"/>
          <w:sz w:val="28"/>
          <w:szCs w:val="28"/>
        </w:rPr>
        <w:softHyphen/>
        <w:t>том планирования и контроля эффективности использования ими опе</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7"/>
          <w:sz w:val="28"/>
          <w:szCs w:val="28"/>
        </w:rPr>
        <w:t>рационных (текущих) расходов. Основные стандартные бюджетные</w:t>
      </w:r>
      <w:r w:rsidR="00B75AB8">
        <w:rPr>
          <w:rFonts w:ascii="Times New Roman" w:hAnsi="Times New Roman" w:cs="Times New Roman"/>
          <w:b w:val="0"/>
          <w:bCs w:val="0"/>
          <w:color w:val="000000"/>
          <w:spacing w:val="7"/>
          <w:sz w:val="28"/>
          <w:szCs w:val="28"/>
        </w:rPr>
        <w:t xml:space="preserve"> </w:t>
      </w:r>
      <w:r w:rsidRPr="0004695F">
        <w:rPr>
          <w:rFonts w:ascii="Times New Roman" w:hAnsi="Times New Roman" w:cs="Times New Roman"/>
          <w:b w:val="0"/>
          <w:bCs w:val="0"/>
          <w:color w:val="000000"/>
          <w:spacing w:val="1"/>
          <w:sz w:val="28"/>
          <w:szCs w:val="28"/>
        </w:rPr>
        <w:t>формы включают отчет о прибылях и убытках; отчет о движении денеж</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1"/>
          <w:sz w:val="28"/>
          <w:szCs w:val="28"/>
        </w:rPr>
        <w:t xml:space="preserve">ных средств и баланс. Помимо этих форм для руководителей Общества, </w:t>
      </w:r>
      <w:r w:rsidRPr="0004695F">
        <w:rPr>
          <w:rFonts w:ascii="Times New Roman" w:hAnsi="Times New Roman" w:cs="Times New Roman"/>
          <w:b w:val="0"/>
          <w:bCs w:val="0"/>
          <w:color w:val="000000"/>
          <w:spacing w:val="2"/>
          <w:sz w:val="28"/>
          <w:szCs w:val="28"/>
        </w:rPr>
        <w:t>руководителей бюджетных единиц, а также Центров ответственности и Аналитических центров, о которых будет сказано ниже, могут разраба</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 xml:space="preserve">тываться специальные аналитические формы с целью оперативного </w:t>
      </w:r>
      <w:r w:rsidRPr="0004695F">
        <w:rPr>
          <w:rFonts w:ascii="Times New Roman" w:hAnsi="Times New Roman" w:cs="Times New Roman"/>
          <w:b w:val="0"/>
          <w:bCs w:val="0"/>
          <w:color w:val="000000"/>
          <w:spacing w:val="2"/>
          <w:sz w:val="28"/>
          <w:szCs w:val="28"/>
        </w:rPr>
        <w:t>анализа и контроля конкретных бюджетных показателей.</w:t>
      </w:r>
    </w:p>
    <w:p w:rsidR="00B34260" w:rsidRPr="0004695F" w:rsidRDefault="00B34260" w:rsidP="0004695F">
      <w:pPr>
        <w:shd w:val="clear" w:color="auto" w:fill="FFFFFF"/>
        <w:spacing w:line="360" w:lineRule="auto"/>
        <w:ind w:left="456"/>
        <w:rPr>
          <w:rFonts w:ascii="Times New Roman" w:hAnsi="Times New Roman" w:cs="Times New Roman"/>
          <w:b w:val="0"/>
          <w:sz w:val="28"/>
          <w:szCs w:val="28"/>
        </w:rPr>
      </w:pPr>
      <w:r w:rsidRPr="0004695F">
        <w:rPr>
          <w:rFonts w:ascii="Times New Roman" w:hAnsi="Times New Roman" w:cs="Times New Roman"/>
          <w:b w:val="0"/>
          <w:bCs w:val="0"/>
          <w:i/>
          <w:iCs/>
          <w:color w:val="000000"/>
          <w:sz w:val="28"/>
          <w:szCs w:val="28"/>
        </w:rPr>
        <w:t xml:space="preserve">Внутренние </w:t>
      </w:r>
      <w:r w:rsidRPr="0004695F">
        <w:rPr>
          <w:rFonts w:ascii="Times New Roman" w:hAnsi="Times New Roman" w:cs="Times New Roman"/>
          <w:b w:val="0"/>
          <w:bCs w:val="0"/>
          <w:color w:val="000000"/>
          <w:sz w:val="28"/>
          <w:szCs w:val="28"/>
        </w:rPr>
        <w:t>параметры системы бюджетирования могут включать:</w:t>
      </w:r>
    </w:p>
    <w:p w:rsidR="00B34260" w:rsidRPr="00B75AB8" w:rsidRDefault="00B34260" w:rsidP="000031A2">
      <w:pPr>
        <w:pStyle w:val="a6"/>
        <w:numPr>
          <w:ilvl w:val="0"/>
          <w:numId w:val="21"/>
        </w:numPr>
        <w:shd w:val="clear" w:color="auto" w:fill="FFFFFF"/>
        <w:spacing w:line="360" w:lineRule="auto"/>
        <w:ind w:left="0" w:right="10" w:firstLine="360"/>
        <w:jc w:val="both"/>
        <w:rPr>
          <w:rFonts w:ascii="Times New Roman" w:hAnsi="Times New Roman" w:cs="Times New Roman"/>
          <w:sz w:val="28"/>
          <w:szCs w:val="28"/>
        </w:rPr>
      </w:pPr>
      <w:r w:rsidRPr="00B75AB8">
        <w:rPr>
          <w:rFonts w:ascii="Times New Roman" w:hAnsi="Times New Roman" w:cs="Times New Roman"/>
          <w:color w:val="000000"/>
          <w:spacing w:val="2"/>
          <w:sz w:val="28"/>
          <w:szCs w:val="28"/>
        </w:rPr>
        <w:t>внутренний интервал бюджетирования, который может быть мень</w:t>
      </w:r>
      <w:r w:rsidRPr="00B75AB8">
        <w:rPr>
          <w:rFonts w:ascii="Times New Roman" w:hAnsi="Times New Roman" w:cs="Times New Roman"/>
          <w:color w:val="000000"/>
          <w:spacing w:val="2"/>
          <w:sz w:val="28"/>
          <w:szCs w:val="28"/>
        </w:rPr>
        <w:softHyphen/>
      </w:r>
      <w:r w:rsidRPr="00B75AB8">
        <w:rPr>
          <w:rFonts w:ascii="Times New Roman" w:hAnsi="Times New Roman" w:cs="Times New Roman"/>
          <w:color w:val="000000"/>
          <w:spacing w:val="4"/>
          <w:sz w:val="28"/>
          <w:szCs w:val="28"/>
        </w:rPr>
        <w:t xml:space="preserve">ше, но кратен минимальному интервалу, установленному в качестве </w:t>
      </w:r>
      <w:r w:rsidRPr="00B75AB8">
        <w:rPr>
          <w:rFonts w:ascii="Times New Roman" w:hAnsi="Times New Roman" w:cs="Times New Roman"/>
          <w:color w:val="000000"/>
          <w:spacing w:val="2"/>
          <w:sz w:val="28"/>
          <w:szCs w:val="28"/>
        </w:rPr>
        <w:t>внешнего параметра;</w:t>
      </w:r>
    </w:p>
    <w:p w:rsidR="00B34260" w:rsidRPr="00B75AB8" w:rsidRDefault="00B34260" w:rsidP="000031A2">
      <w:pPr>
        <w:pStyle w:val="a6"/>
        <w:numPr>
          <w:ilvl w:val="0"/>
          <w:numId w:val="21"/>
        </w:numPr>
        <w:shd w:val="clear" w:color="auto" w:fill="FFFFFF"/>
        <w:spacing w:before="29" w:line="360" w:lineRule="auto"/>
        <w:ind w:left="0" w:right="19" w:firstLine="360"/>
        <w:jc w:val="both"/>
        <w:rPr>
          <w:rFonts w:ascii="Times New Roman" w:hAnsi="Times New Roman" w:cs="Times New Roman"/>
          <w:sz w:val="28"/>
          <w:szCs w:val="28"/>
        </w:rPr>
      </w:pPr>
      <w:r w:rsidRPr="00B75AB8">
        <w:rPr>
          <w:rFonts w:ascii="Times New Roman" w:hAnsi="Times New Roman" w:cs="Times New Roman"/>
          <w:color w:val="000000"/>
          <w:spacing w:val="2"/>
          <w:sz w:val="28"/>
          <w:szCs w:val="28"/>
        </w:rPr>
        <w:t>дополнительный более детальный, по сравнению с базовым, спи</w:t>
      </w:r>
      <w:r w:rsidRPr="00B75AB8">
        <w:rPr>
          <w:rFonts w:ascii="Times New Roman" w:hAnsi="Times New Roman" w:cs="Times New Roman"/>
          <w:color w:val="000000"/>
          <w:spacing w:val="2"/>
          <w:sz w:val="28"/>
          <w:szCs w:val="28"/>
        </w:rPr>
        <w:softHyphen/>
      </w:r>
      <w:r w:rsidRPr="00B75AB8">
        <w:rPr>
          <w:rFonts w:ascii="Times New Roman" w:hAnsi="Times New Roman" w:cs="Times New Roman"/>
          <w:color w:val="000000"/>
          <w:spacing w:val="3"/>
          <w:sz w:val="28"/>
          <w:szCs w:val="28"/>
        </w:rPr>
        <w:t>сок нормативов;</w:t>
      </w:r>
    </w:p>
    <w:p w:rsidR="00B34260" w:rsidRPr="00B75AB8" w:rsidRDefault="00B34260" w:rsidP="000031A2">
      <w:pPr>
        <w:pStyle w:val="a6"/>
        <w:numPr>
          <w:ilvl w:val="0"/>
          <w:numId w:val="21"/>
        </w:numPr>
        <w:shd w:val="clear" w:color="auto" w:fill="FFFFFF"/>
        <w:spacing w:before="34" w:line="360" w:lineRule="auto"/>
        <w:ind w:left="0" w:right="24" w:firstLine="360"/>
        <w:jc w:val="both"/>
        <w:rPr>
          <w:rFonts w:ascii="Times New Roman" w:hAnsi="Times New Roman" w:cs="Times New Roman"/>
          <w:sz w:val="28"/>
          <w:szCs w:val="28"/>
        </w:rPr>
      </w:pPr>
      <w:r w:rsidRPr="00B75AB8">
        <w:rPr>
          <w:rFonts w:ascii="Times New Roman" w:hAnsi="Times New Roman" w:cs="Times New Roman"/>
          <w:color w:val="000000"/>
          <w:spacing w:val="1"/>
          <w:sz w:val="28"/>
          <w:szCs w:val="28"/>
        </w:rPr>
        <w:t>дополнительные аналитические и отчетные формы для внутренне</w:t>
      </w:r>
      <w:r w:rsidRPr="00B75AB8">
        <w:rPr>
          <w:rFonts w:ascii="Times New Roman" w:hAnsi="Times New Roman" w:cs="Times New Roman"/>
          <w:color w:val="000000"/>
          <w:spacing w:val="1"/>
          <w:sz w:val="28"/>
          <w:szCs w:val="28"/>
        </w:rPr>
        <w:softHyphen/>
        <w:t>го пользования.</w:t>
      </w:r>
    </w:p>
    <w:p w:rsidR="00B34260" w:rsidRPr="0004695F" w:rsidRDefault="00B34260" w:rsidP="0004695F">
      <w:pPr>
        <w:shd w:val="clear" w:color="auto" w:fill="FFFFFF"/>
        <w:spacing w:before="24" w:line="360" w:lineRule="auto"/>
        <w:ind w:left="48" w:right="19" w:firstLine="403"/>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lastRenderedPageBreak/>
        <w:t>Внутренние параметры утверждаются Бюждетно-инвестиционным комитетом Общества и являются обязательными для всех структурных подразделений — Бюджетных единиц.</w:t>
      </w:r>
    </w:p>
    <w:p w:rsidR="00B34260" w:rsidRPr="0004695F" w:rsidRDefault="00B34260" w:rsidP="0004695F">
      <w:pPr>
        <w:shd w:val="clear" w:color="auto" w:fill="FFFFFF"/>
        <w:spacing w:before="14" w:line="360" w:lineRule="auto"/>
        <w:ind w:left="48" w:right="29" w:firstLine="394"/>
        <w:jc w:val="both"/>
        <w:rPr>
          <w:rFonts w:ascii="Times New Roman" w:hAnsi="Times New Roman" w:cs="Times New Roman"/>
          <w:b w:val="0"/>
          <w:sz w:val="28"/>
          <w:szCs w:val="28"/>
        </w:rPr>
      </w:pPr>
      <w:r w:rsidRPr="0004695F">
        <w:rPr>
          <w:rFonts w:ascii="Times New Roman" w:hAnsi="Times New Roman" w:cs="Times New Roman"/>
          <w:b w:val="0"/>
          <w:bCs w:val="0"/>
          <w:color w:val="000000"/>
          <w:sz w:val="28"/>
          <w:szCs w:val="28"/>
        </w:rPr>
        <w:t>Система бюджетирования в стро</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1"/>
          <w:sz w:val="28"/>
          <w:szCs w:val="28"/>
        </w:rPr>
        <w:t>ится на следующих базовых принципах:</w:t>
      </w:r>
    </w:p>
    <w:p w:rsidR="00B34260" w:rsidRPr="0004695F" w:rsidRDefault="00B34260" w:rsidP="000031A2">
      <w:pPr>
        <w:numPr>
          <w:ilvl w:val="0"/>
          <w:numId w:val="2"/>
        </w:numPr>
        <w:shd w:val="clear" w:color="auto" w:fill="FFFFFF"/>
        <w:tabs>
          <w:tab w:val="left" w:pos="547"/>
        </w:tabs>
        <w:spacing w:before="5" w:line="360" w:lineRule="auto"/>
        <w:ind w:left="427"/>
        <w:rPr>
          <w:rFonts w:ascii="Times New Roman" w:hAnsi="Times New Roman" w:cs="Times New Roman"/>
          <w:b w:val="0"/>
          <w:bCs w:val="0"/>
          <w:color w:val="000000"/>
          <w:sz w:val="28"/>
          <w:szCs w:val="28"/>
        </w:rPr>
      </w:pPr>
      <w:r w:rsidRPr="0004695F">
        <w:rPr>
          <w:rFonts w:ascii="Times New Roman" w:hAnsi="Times New Roman" w:cs="Times New Roman"/>
          <w:b w:val="0"/>
          <w:bCs w:val="0"/>
          <w:color w:val="000000"/>
          <w:spacing w:val="2"/>
          <w:sz w:val="28"/>
          <w:szCs w:val="28"/>
        </w:rPr>
        <w:t>принцип планирования трех форм отчетности;</w:t>
      </w:r>
    </w:p>
    <w:p w:rsidR="00B34260" w:rsidRPr="0004695F" w:rsidRDefault="00B34260" w:rsidP="000031A2">
      <w:pPr>
        <w:numPr>
          <w:ilvl w:val="0"/>
          <w:numId w:val="2"/>
        </w:numPr>
        <w:shd w:val="clear" w:color="auto" w:fill="FFFFFF"/>
        <w:tabs>
          <w:tab w:val="left" w:pos="547"/>
        </w:tabs>
        <w:spacing w:before="5" w:line="360" w:lineRule="auto"/>
        <w:ind w:left="427"/>
        <w:rPr>
          <w:rFonts w:ascii="Times New Roman" w:hAnsi="Times New Roman" w:cs="Times New Roman"/>
          <w:b w:val="0"/>
          <w:bCs w:val="0"/>
          <w:color w:val="000000"/>
          <w:sz w:val="28"/>
          <w:szCs w:val="28"/>
        </w:rPr>
      </w:pPr>
      <w:r w:rsidRPr="0004695F">
        <w:rPr>
          <w:rFonts w:ascii="Times New Roman" w:hAnsi="Times New Roman" w:cs="Times New Roman"/>
          <w:b w:val="0"/>
          <w:bCs w:val="0"/>
          <w:color w:val="000000"/>
          <w:spacing w:val="2"/>
          <w:sz w:val="28"/>
          <w:szCs w:val="28"/>
        </w:rPr>
        <w:t>макропланирование по принципу «сверху вниз»;</w:t>
      </w:r>
    </w:p>
    <w:p w:rsidR="00B34260" w:rsidRPr="0004695F" w:rsidRDefault="00B34260" w:rsidP="000031A2">
      <w:pPr>
        <w:numPr>
          <w:ilvl w:val="0"/>
          <w:numId w:val="2"/>
        </w:numPr>
        <w:shd w:val="clear" w:color="auto" w:fill="FFFFFF"/>
        <w:tabs>
          <w:tab w:val="left" w:pos="547"/>
        </w:tabs>
        <w:spacing w:line="360" w:lineRule="auto"/>
        <w:ind w:left="427"/>
        <w:rPr>
          <w:rFonts w:ascii="Times New Roman" w:hAnsi="Times New Roman" w:cs="Times New Roman"/>
          <w:b w:val="0"/>
          <w:bCs w:val="0"/>
          <w:color w:val="000000"/>
          <w:sz w:val="28"/>
          <w:szCs w:val="28"/>
        </w:rPr>
      </w:pPr>
      <w:r w:rsidRPr="0004695F">
        <w:rPr>
          <w:rFonts w:ascii="Times New Roman" w:hAnsi="Times New Roman" w:cs="Times New Roman"/>
          <w:b w:val="0"/>
          <w:bCs w:val="0"/>
          <w:color w:val="000000"/>
          <w:spacing w:val="3"/>
          <w:sz w:val="28"/>
          <w:szCs w:val="28"/>
        </w:rPr>
        <w:t>принцип распределения ответственности;</w:t>
      </w:r>
    </w:p>
    <w:p w:rsidR="00B34260" w:rsidRPr="0004695F" w:rsidRDefault="00B34260" w:rsidP="000031A2">
      <w:pPr>
        <w:numPr>
          <w:ilvl w:val="0"/>
          <w:numId w:val="2"/>
        </w:numPr>
        <w:shd w:val="clear" w:color="auto" w:fill="FFFFFF"/>
        <w:tabs>
          <w:tab w:val="left" w:pos="547"/>
        </w:tabs>
        <w:spacing w:line="360" w:lineRule="auto"/>
        <w:ind w:left="427"/>
        <w:rPr>
          <w:rFonts w:ascii="Times New Roman" w:hAnsi="Times New Roman" w:cs="Times New Roman"/>
          <w:b w:val="0"/>
          <w:bCs w:val="0"/>
          <w:color w:val="000000"/>
          <w:sz w:val="28"/>
          <w:szCs w:val="28"/>
        </w:rPr>
      </w:pPr>
      <w:r w:rsidRPr="0004695F">
        <w:rPr>
          <w:rFonts w:ascii="Times New Roman" w:hAnsi="Times New Roman" w:cs="Times New Roman"/>
          <w:b w:val="0"/>
          <w:bCs w:val="0"/>
          <w:color w:val="000000"/>
          <w:spacing w:val="3"/>
          <w:sz w:val="28"/>
          <w:szCs w:val="28"/>
        </w:rPr>
        <w:t>принцип консолидации;</w:t>
      </w:r>
    </w:p>
    <w:p w:rsidR="00B34260" w:rsidRPr="0004695F" w:rsidRDefault="00B34260" w:rsidP="000031A2">
      <w:pPr>
        <w:numPr>
          <w:ilvl w:val="0"/>
          <w:numId w:val="2"/>
        </w:numPr>
        <w:shd w:val="clear" w:color="auto" w:fill="FFFFFF"/>
        <w:tabs>
          <w:tab w:val="left" w:pos="547"/>
        </w:tabs>
        <w:spacing w:before="10" w:line="360" w:lineRule="auto"/>
        <w:ind w:left="427"/>
        <w:rPr>
          <w:rFonts w:ascii="Times New Roman" w:hAnsi="Times New Roman" w:cs="Times New Roman"/>
          <w:b w:val="0"/>
          <w:bCs w:val="0"/>
          <w:color w:val="000000"/>
          <w:sz w:val="28"/>
          <w:szCs w:val="28"/>
        </w:rPr>
      </w:pPr>
      <w:r w:rsidRPr="0004695F">
        <w:rPr>
          <w:rFonts w:ascii="Times New Roman" w:hAnsi="Times New Roman" w:cs="Times New Roman"/>
          <w:b w:val="0"/>
          <w:bCs w:val="0"/>
          <w:color w:val="000000"/>
          <w:spacing w:val="3"/>
          <w:sz w:val="28"/>
          <w:szCs w:val="28"/>
        </w:rPr>
        <w:t>принцип перераспределения расходов;</w:t>
      </w:r>
    </w:p>
    <w:p w:rsidR="00B34260" w:rsidRPr="0004695F" w:rsidRDefault="00B34260" w:rsidP="000031A2">
      <w:pPr>
        <w:numPr>
          <w:ilvl w:val="0"/>
          <w:numId w:val="2"/>
        </w:numPr>
        <w:shd w:val="clear" w:color="auto" w:fill="FFFFFF"/>
        <w:tabs>
          <w:tab w:val="left" w:pos="547"/>
        </w:tabs>
        <w:spacing w:line="360" w:lineRule="auto"/>
        <w:ind w:left="427"/>
        <w:rPr>
          <w:rFonts w:ascii="Times New Roman" w:hAnsi="Times New Roman" w:cs="Times New Roman"/>
          <w:b w:val="0"/>
          <w:bCs w:val="0"/>
          <w:color w:val="000000"/>
          <w:sz w:val="28"/>
          <w:szCs w:val="28"/>
        </w:rPr>
      </w:pPr>
      <w:r w:rsidRPr="0004695F">
        <w:rPr>
          <w:rFonts w:ascii="Times New Roman" w:hAnsi="Times New Roman" w:cs="Times New Roman"/>
          <w:b w:val="0"/>
          <w:bCs w:val="0"/>
          <w:color w:val="000000"/>
          <w:spacing w:val="3"/>
          <w:sz w:val="28"/>
          <w:szCs w:val="28"/>
        </w:rPr>
        <w:t>принцип нормирования;</w:t>
      </w:r>
    </w:p>
    <w:p w:rsidR="00B34260" w:rsidRPr="0004695F" w:rsidRDefault="00B34260" w:rsidP="000031A2">
      <w:pPr>
        <w:numPr>
          <w:ilvl w:val="0"/>
          <w:numId w:val="2"/>
        </w:numPr>
        <w:shd w:val="clear" w:color="auto" w:fill="FFFFFF"/>
        <w:tabs>
          <w:tab w:val="left" w:pos="547"/>
        </w:tabs>
        <w:spacing w:before="14" w:line="360" w:lineRule="auto"/>
        <w:ind w:left="29" w:firstLine="398"/>
        <w:rPr>
          <w:rFonts w:ascii="Times New Roman" w:hAnsi="Times New Roman" w:cs="Times New Roman"/>
          <w:b w:val="0"/>
          <w:bCs w:val="0"/>
          <w:color w:val="000000"/>
          <w:sz w:val="28"/>
          <w:szCs w:val="28"/>
        </w:rPr>
      </w:pPr>
      <w:r w:rsidRPr="0004695F">
        <w:rPr>
          <w:rFonts w:ascii="Times New Roman" w:hAnsi="Times New Roman" w:cs="Times New Roman"/>
          <w:b w:val="0"/>
          <w:bCs w:val="0"/>
          <w:color w:val="000000"/>
          <w:spacing w:val="2"/>
          <w:sz w:val="28"/>
          <w:szCs w:val="28"/>
        </w:rPr>
        <w:t>принцип централизации расчетов, зачетов взаимных требований</w:t>
      </w:r>
      <w:r w:rsidRPr="0004695F">
        <w:rPr>
          <w:rFonts w:ascii="Times New Roman" w:hAnsi="Times New Roman" w:cs="Times New Roman"/>
          <w:b w:val="0"/>
          <w:bCs w:val="0"/>
          <w:color w:val="000000"/>
          <w:spacing w:val="2"/>
          <w:sz w:val="28"/>
          <w:szCs w:val="28"/>
        </w:rPr>
        <w:br/>
      </w:r>
      <w:r w:rsidRPr="0004695F">
        <w:rPr>
          <w:rFonts w:ascii="Times New Roman" w:hAnsi="Times New Roman" w:cs="Times New Roman"/>
          <w:b w:val="0"/>
          <w:bCs w:val="0"/>
          <w:color w:val="000000"/>
          <w:spacing w:val="3"/>
          <w:sz w:val="28"/>
          <w:szCs w:val="28"/>
        </w:rPr>
        <w:t>с потребителями и поставщиками;</w:t>
      </w:r>
    </w:p>
    <w:p w:rsidR="00B34260" w:rsidRPr="0004695F" w:rsidRDefault="00B34260" w:rsidP="000031A2">
      <w:pPr>
        <w:numPr>
          <w:ilvl w:val="0"/>
          <w:numId w:val="2"/>
        </w:numPr>
        <w:shd w:val="clear" w:color="auto" w:fill="FFFFFF"/>
        <w:tabs>
          <w:tab w:val="left" w:pos="547"/>
        </w:tabs>
        <w:spacing w:before="5" w:line="360" w:lineRule="auto"/>
        <w:ind w:left="427"/>
        <w:rPr>
          <w:rFonts w:ascii="Times New Roman" w:hAnsi="Times New Roman" w:cs="Times New Roman"/>
          <w:b w:val="0"/>
          <w:bCs w:val="0"/>
          <w:color w:val="000000"/>
          <w:sz w:val="28"/>
          <w:szCs w:val="28"/>
        </w:rPr>
      </w:pPr>
      <w:r w:rsidRPr="0004695F">
        <w:rPr>
          <w:rFonts w:ascii="Times New Roman" w:hAnsi="Times New Roman" w:cs="Times New Roman"/>
          <w:b w:val="0"/>
          <w:bCs w:val="0"/>
          <w:color w:val="000000"/>
          <w:spacing w:val="2"/>
          <w:sz w:val="28"/>
          <w:szCs w:val="28"/>
        </w:rPr>
        <w:t>принцип безубыточности бюджетных единиц.</w:t>
      </w:r>
    </w:p>
    <w:p w:rsidR="00B34260" w:rsidRPr="0004695F" w:rsidRDefault="00B34260" w:rsidP="0004695F">
      <w:pPr>
        <w:shd w:val="clear" w:color="auto" w:fill="FFFFFF"/>
        <w:spacing w:before="5" w:line="360" w:lineRule="auto"/>
        <w:ind w:left="14" w:right="53" w:firstLine="403"/>
        <w:jc w:val="both"/>
        <w:rPr>
          <w:rFonts w:ascii="Times New Roman" w:hAnsi="Times New Roman" w:cs="Times New Roman"/>
          <w:b w:val="0"/>
          <w:sz w:val="28"/>
          <w:szCs w:val="28"/>
        </w:rPr>
      </w:pPr>
      <w:r w:rsidRPr="0004695F">
        <w:rPr>
          <w:rFonts w:ascii="Times New Roman" w:hAnsi="Times New Roman" w:cs="Times New Roman"/>
          <w:b w:val="0"/>
          <w:i/>
          <w:iCs/>
          <w:color w:val="000000"/>
          <w:spacing w:val="-2"/>
          <w:sz w:val="28"/>
          <w:szCs w:val="28"/>
        </w:rPr>
        <w:t xml:space="preserve">Принцип планирования трех форм отчетности </w:t>
      </w:r>
      <w:r w:rsidRPr="0004695F">
        <w:rPr>
          <w:rFonts w:ascii="Times New Roman" w:hAnsi="Times New Roman" w:cs="Times New Roman"/>
          <w:b w:val="0"/>
          <w:bCs w:val="0"/>
          <w:color w:val="000000"/>
          <w:spacing w:val="-2"/>
          <w:sz w:val="28"/>
          <w:szCs w:val="28"/>
        </w:rPr>
        <w:t xml:space="preserve">предполагает, </w:t>
      </w:r>
      <w:r w:rsidRPr="0004695F">
        <w:rPr>
          <w:rFonts w:ascii="Times New Roman" w:hAnsi="Times New Roman" w:cs="Times New Roman"/>
          <w:b w:val="0"/>
          <w:bCs w:val="0"/>
          <w:color w:val="000000"/>
          <w:spacing w:val="3"/>
          <w:sz w:val="28"/>
          <w:szCs w:val="28"/>
        </w:rPr>
        <w:t xml:space="preserve">что система бюджетирования базируется на планировании и контроле трех вышеупомянутых основных форм отчетности, которые готовятся </w:t>
      </w:r>
      <w:r w:rsidRPr="0004695F">
        <w:rPr>
          <w:rFonts w:ascii="Times New Roman" w:hAnsi="Times New Roman" w:cs="Times New Roman"/>
          <w:b w:val="0"/>
          <w:bCs w:val="0"/>
          <w:color w:val="000000"/>
          <w:spacing w:val="2"/>
          <w:sz w:val="28"/>
          <w:szCs w:val="28"/>
        </w:rPr>
        <w:t xml:space="preserve">на уровне бюджетных единиц, а затем консолидируются в бюджетные </w:t>
      </w:r>
      <w:r w:rsidRPr="0004695F">
        <w:rPr>
          <w:rFonts w:ascii="Times New Roman" w:hAnsi="Times New Roman" w:cs="Times New Roman"/>
          <w:b w:val="0"/>
          <w:bCs w:val="0"/>
          <w:color w:val="000000"/>
          <w:spacing w:val="1"/>
          <w:sz w:val="28"/>
          <w:szCs w:val="28"/>
        </w:rPr>
        <w:t>формы региональных филиалов или Общества в целом.</w:t>
      </w:r>
    </w:p>
    <w:p w:rsidR="00B34260" w:rsidRPr="0004695F" w:rsidRDefault="00B34260" w:rsidP="00B75AB8">
      <w:pPr>
        <w:shd w:val="clear" w:color="auto" w:fill="FFFFFF"/>
        <w:spacing w:before="34" w:line="360" w:lineRule="auto"/>
        <w:ind w:left="5" w:right="43" w:firstLine="389"/>
        <w:jc w:val="both"/>
        <w:rPr>
          <w:rFonts w:ascii="Times New Roman" w:hAnsi="Times New Roman" w:cs="Times New Roman"/>
          <w:b w:val="0"/>
          <w:sz w:val="28"/>
          <w:szCs w:val="28"/>
        </w:rPr>
      </w:pPr>
      <w:r w:rsidRPr="0004695F">
        <w:rPr>
          <w:rFonts w:ascii="Times New Roman" w:hAnsi="Times New Roman" w:cs="Times New Roman"/>
          <w:b w:val="0"/>
          <w:i/>
          <w:iCs/>
          <w:color w:val="000000"/>
          <w:spacing w:val="-3"/>
          <w:sz w:val="28"/>
          <w:szCs w:val="28"/>
        </w:rPr>
        <w:t xml:space="preserve">Макропланирование по принципу «сверху вниз» </w:t>
      </w:r>
      <w:r w:rsidRPr="0004695F">
        <w:rPr>
          <w:rFonts w:ascii="Times New Roman" w:hAnsi="Times New Roman" w:cs="Times New Roman"/>
          <w:b w:val="0"/>
          <w:bCs w:val="0"/>
          <w:color w:val="000000"/>
          <w:spacing w:val="-3"/>
          <w:sz w:val="28"/>
          <w:szCs w:val="28"/>
        </w:rPr>
        <w:t>призвано обеспе</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z w:val="28"/>
          <w:szCs w:val="28"/>
        </w:rPr>
        <w:t xml:space="preserve">чить взаимосвязь между стратегией развития отрасли связи, стратегией </w:t>
      </w:r>
      <w:r w:rsidRPr="0004695F">
        <w:rPr>
          <w:rFonts w:ascii="Times New Roman" w:hAnsi="Times New Roman" w:cs="Times New Roman"/>
          <w:b w:val="0"/>
          <w:bCs w:val="0"/>
          <w:color w:val="000000"/>
          <w:spacing w:val="2"/>
          <w:sz w:val="28"/>
          <w:szCs w:val="28"/>
        </w:rPr>
        <w:t xml:space="preserve">развития конкретной компании и ее бюджетом. С этой целью процесс </w:t>
      </w:r>
      <w:r w:rsidRPr="0004695F">
        <w:rPr>
          <w:rFonts w:ascii="Times New Roman" w:hAnsi="Times New Roman" w:cs="Times New Roman"/>
          <w:b w:val="0"/>
          <w:bCs w:val="0"/>
          <w:color w:val="000000"/>
          <w:spacing w:val="-1"/>
          <w:sz w:val="28"/>
          <w:szCs w:val="28"/>
        </w:rPr>
        <w:t>ежегодного планирования начинается с утверждения основных показате</w:t>
      </w:r>
      <w:r w:rsidRPr="0004695F">
        <w:rPr>
          <w:rFonts w:ascii="Times New Roman" w:hAnsi="Times New Roman" w:cs="Times New Roman"/>
          <w:b w:val="0"/>
          <w:bCs w:val="0"/>
          <w:color w:val="000000"/>
          <w:spacing w:val="-1"/>
          <w:sz w:val="28"/>
          <w:szCs w:val="28"/>
        </w:rPr>
        <w:softHyphen/>
        <w:t xml:space="preserve">лей деятельности Общества, которые являются исходными данными для </w:t>
      </w:r>
      <w:r w:rsidRPr="0004695F">
        <w:rPr>
          <w:rFonts w:ascii="Times New Roman" w:hAnsi="Times New Roman" w:cs="Times New Roman"/>
          <w:b w:val="0"/>
          <w:bCs w:val="0"/>
          <w:color w:val="000000"/>
          <w:sz w:val="28"/>
          <w:szCs w:val="28"/>
        </w:rPr>
        <w:t>бюджетирования и устанавливаются в соответствии со стратегическими целями компании на ближайшие 5—10 лет. Реализация данного принци</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3"/>
          <w:sz w:val="28"/>
          <w:szCs w:val="28"/>
        </w:rPr>
        <w:t xml:space="preserve">па предусматривает также использование в процессе планирования </w:t>
      </w:r>
      <w:r w:rsidRPr="0004695F">
        <w:rPr>
          <w:rFonts w:ascii="Times New Roman" w:hAnsi="Times New Roman" w:cs="Times New Roman"/>
          <w:b w:val="0"/>
          <w:bCs w:val="0"/>
          <w:color w:val="000000"/>
          <w:sz w:val="28"/>
          <w:szCs w:val="28"/>
        </w:rPr>
        <w:t>внешних прогнозных показателей (параметров) и нормативов.</w:t>
      </w:r>
    </w:p>
    <w:p w:rsidR="00B34260" w:rsidRPr="0004695F" w:rsidRDefault="00B34260" w:rsidP="0004695F">
      <w:pPr>
        <w:shd w:val="clear" w:color="auto" w:fill="FFFFFF"/>
        <w:spacing w:line="360" w:lineRule="auto"/>
        <w:ind w:left="5" w:right="24" w:firstLine="389"/>
        <w:jc w:val="both"/>
        <w:rPr>
          <w:rFonts w:ascii="Times New Roman" w:hAnsi="Times New Roman" w:cs="Times New Roman"/>
          <w:b w:val="0"/>
          <w:sz w:val="28"/>
          <w:szCs w:val="28"/>
        </w:rPr>
      </w:pPr>
      <w:r w:rsidRPr="0004695F">
        <w:rPr>
          <w:rFonts w:ascii="Times New Roman" w:hAnsi="Times New Roman" w:cs="Times New Roman"/>
          <w:b w:val="0"/>
          <w:i/>
          <w:iCs/>
          <w:color w:val="000000"/>
          <w:sz w:val="28"/>
          <w:szCs w:val="28"/>
        </w:rPr>
        <w:t xml:space="preserve">Принцип распределения ответственности </w:t>
      </w:r>
      <w:r w:rsidRPr="0004695F">
        <w:rPr>
          <w:rFonts w:ascii="Times New Roman" w:hAnsi="Times New Roman" w:cs="Times New Roman"/>
          <w:b w:val="0"/>
          <w:bCs w:val="0"/>
          <w:color w:val="000000"/>
          <w:sz w:val="28"/>
          <w:szCs w:val="28"/>
        </w:rPr>
        <w:t>основан на матрич</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8"/>
          <w:sz w:val="28"/>
          <w:szCs w:val="28"/>
        </w:rPr>
        <w:t xml:space="preserve">ной </w:t>
      </w:r>
      <w:r w:rsidRPr="0004695F">
        <w:rPr>
          <w:rFonts w:ascii="Times New Roman" w:hAnsi="Times New Roman" w:cs="Times New Roman"/>
          <w:b w:val="0"/>
          <w:bCs w:val="0"/>
          <w:color w:val="000000"/>
          <w:spacing w:val="8"/>
          <w:sz w:val="28"/>
          <w:szCs w:val="28"/>
        </w:rPr>
        <w:lastRenderedPageBreak/>
        <w:t xml:space="preserve">структуре, предусматривающей сочетание горизонтальной и </w:t>
      </w:r>
      <w:r w:rsidRPr="0004695F">
        <w:rPr>
          <w:rFonts w:ascii="Times New Roman" w:hAnsi="Times New Roman" w:cs="Times New Roman"/>
          <w:b w:val="0"/>
          <w:bCs w:val="0"/>
          <w:color w:val="000000"/>
          <w:spacing w:val="6"/>
          <w:sz w:val="28"/>
          <w:szCs w:val="28"/>
        </w:rPr>
        <w:t xml:space="preserve">вертикальной системы планирования и контроля. Горизонтальное </w:t>
      </w:r>
      <w:r w:rsidRPr="0004695F">
        <w:rPr>
          <w:rFonts w:ascii="Times New Roman" w:hAnsi="Times New Roman" w:cs="Times New Roman"/>
          <w:b w:val="0"/>
          <w:bCs w:val="0"/>
          <w:color w:val="000000"/>
          <w:spacing w:val="4"/>
          <w:sz w:val="28"/>
          <w:szCs w:val="28"/>
        </w:rPr>
        <w:t>планирование и контроль осуществляются на уровне бюджетных еди</w:t>
      </w:r>
      <w:r w:rsidRPr="0004695F">
        <w:rPr>
          <w:rFonts w:ascii="Times New Roman" w:hAnsi="Times New Roman" w:cs="Times New Roman"/>
          <w:b w:val="0"/>
          <w:bCs w:val="0"/>
          <w:color w:val="000000"/>
          <w:spacing w:val="4"/>
          <w:sz w:val="28"/>
          <w:szCs w:val="28"/>
        </w:rPr>
        <w:softHyphen/>
        <w:t>ниц и Общества в целом, а вертикальное — при планировании консо</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9"/>
          <w:sz w:val="28"/>
          <w:szCs w:val="28"/>
        </w:rPr>
        <w:t xml:space="preserve">лидированных статей доходов, расходов и движения денежных </w:t>
      </w:r>
      <w:r w:rsidRPr="0004695F">
        <w:rPr>
          <w:rFonts w:ascii="Times New Roman" w:hAnsi="Times New Roman" w:cs="Times New Roman"/>
          <w:b w:val="0"/>
          <w:bCs w:val="0"/>
          <w:color w:val="000000"/>
          <w:spacing w:val="5"/>
          <w:sz w:val="28"/>
          <w:szCs w:val="28"/>
        </w:rPr>
        <w:t>средств.</w:t>
      </w:r>
    </w:p>
    <w:p w:rsidR="00B34260" w:rsidRPr="0004695F" w:rsidRDefault="00B34260" w:rsidP="0004695F">
      <w:pPr>
        <w:shd w:val="clear" w:color="auto" w:fill="FFFFFF"/>
        <w:spacing w:line="360" w:lineRule="auto"/>
        <w:ind w:left="14" w:right="14" w:firstLine="403"/>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4"/>
          <w:sz w:val="28"/>
          <w:szCs w:val="28"/>
        </w:rPr>
        <w:t>Рассматриваемый принцип предусматривает наличие специаль</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z w:val="28"/>
          <w:szCs w:val="28"/>
        </w:rPr>
        <w:t>ных органов и структур, на которые возлагается ответственность за кон</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6"/>
          <w:sz w:val="28"/>
          <w:szCs w:val="28"/>
        </w:rPr>
        <w:t xml:space="preserve">кретные направления планирования бюджета. Центральное место </w:t>
      </w:r>
      <w:r w:rsidRPr="0004695F">
        <w:rPr>
          <w:rFonts w:ascii="Times New Roman" w:hAnsi="Times New Roman" w:cs="Times New Roman"/>
          <w:b w:val="0"/>
          <w:bCs w:val="0"/>
          <w:color w:val="000000"/>
          <w:spacing w:val="-1"/>
          <w:sz w:val="28"/>
          <w:szCs w:val="28"/>
        </w:rPr>
        <w:t xml:space="preserve">среди них занимает </w:t>
      </w:r>
      <w:r w:rsidRPr="0004695F">
        <w:rPr>
          <w:rFonts w:ascii="Times New Roman" w:hAnsi="Times New Roman" w:cs="Times New Roman"/>
          <w:b w:val="0"/>
          <w:bCs w:val="0"/>
          <w:i/>
          <w:iCs/>
          <w:color w:val="000000"/>
          <w:spacing w:val="-1"/>
          <w:sz w:val="28"/>
          <w:szCs w:val="28"/>
        </w:rPr>
        <w:t xml:space="preserve">Бюджетно-инвестиционный комитет </w:t>
      </w:r>
      <w:r w:rsidRPr="0004695F">
        <w:rPr>
          <w:rFonts w:ascii="Times New Roman" w:hAnsi="Times New Roman" w:cs="Times New Roman"/>
          <w:b w:val="0"/>
          <w:bCs w:val="0"/>
          <w:color w:val="000000"/>
          <w:spacing w:val="-1"/>
          <w:sz w:val="28"/>
          <w:szCs w:val="28"/>
        </w:rPr>
        <w:t>(БИК) межре</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4"/>
          <w:sz w:val="28"/>
          <w:szCs w:val="28"/>
        </w:rPr>
        <w:t xml:space="preserve">гиональной компании — коллегиальный орган, рассматривающий и принимающий все решения в области бюджетного и инвестиционного </w:t>
      </w:r>
      <w:r w:rsidRPr="0004695F">
        <w:rPr>
          <w:rFonts w:ascii="Times New Roman" w:hAnsi="Times New Roman" w:cs="Times New Roman"/>
          <w:b w:val="0"/>
          <w:bCs w:val="0"/>
          <w:color w:val="000000"/>
          <w:spacing w:val="3"/>
          <w:sz w:val="28"/>
          <w:szCs w:val="28"/>
        </w:rPr>
        <w:t xml:space="preserve">планирования. БИК также выносит бюджеты и инвестиционные планы </w:t>
      </w:r>
      <w:r w:rsidRPr="0004695F">
        <w:rPr>
          <w:rFonts w:ascii="Times New Roman" w:hAnsi="Times New Roman" w:cs="Times New Roman"/>
          <w:b w:val="0"/>
          <w:bCs w:val="0"/>
          <w:color w:val="000000"/>
          <w:spacing w:val="2"/>
          <w:sz w:val="28"/>
          <w:szCs w:val="28"/>
        </w:rPr>
        <w:t xml:space="preserve">для утверждения на Правление и Совет Директоров ОАО. В его состав </w:t>
      </w:r>
      <w:r w:rsidRPr="0004695F">
        <w:rPr>
          <w:rFonts w:ascii="Times New Roman" w:hAnsi="Times New Roman" w:cs="Times New Roman"/>
          <w:b w:val="0"/>
          <w:bCs w:val="0"/>
          <w:color w:val="000000"/>
          <w:spacing w:val="3"/>
          <w:sz w:val="28"/>
          <w:szCs w:val="28"/>
        </w:rPr>
        <w:t>входят Генеральный директор (председатель), один из его заместите</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4"/>
          <w:sz w:val="28"/>
          <w:szCs w:val="28"/>
        </w:rPr>
        <w:t xml:space="preserve">лей, непосредственно отвечающий за бюджет (Директор по экономике и финансам), а также руководители бюджетных единиц и Центров </w:t>
      </w:r>
      <w:r w:rsidRPr="0004695F">
        <w:rPr>
          <w:rFonts w:ascii="Times New Roman" w:hAnsi="Times New Roman" w:cs="Times New Roman"/>
          <w:b w:val="0"/>
          <w:bCs w:val="0"/>
          <w:color w:val="000000"/>
          <w:spacing w:val="7"/>
          <w:sz w:val="28"/>
          <w:szCs w:val="28"/>
        </w:rPr>
        <w:t xml:space="preserve">ответственности. Каждая компания разрабатывает Положение о </w:t>
      </w:r>
      <w:r w:rsidRPr="0004695F">
        <w:rPr>
          <w:rFonts w:ascii="Times New Roman" w:hAnsi="Times New Roman" w:cs="Times New Roman"/>
          <w:b w:val="0"/>
          <w:bCs w:val="0"/>
          <w:color w:val="000000"/>
          <w:spacing w:val="6"/>
          <w:sz w:val="28"/>
          <w:szCs w:val="28"/>
        </w:rPr>
        <w:t xml:space="preserve">Бюджетно-инвестиционном комитете, в котором определяются его </w:t>
      </w:r>
      <w:r w:rsidRPr="0004695F">
        <w:rPr>
          <w:rFonts w:ascii="Times New Roman" w:hAnsi="Times New Roman" w:cs="Times New Roman"/>
          <w:b w:val="0"/>
          <w:bCs w:val="0"/>
          <w:color w:val="000000"/>
          <w:spacing w:val="2"/>
          <w:sz w:val="28"/>
          <w:szCs w:val="28"/>
        </w:rPr>
        <w:t>состав, задачи, функции и регламент работы.</w:t>
      </w:r>
    </w:p>
    <w:p w:rsidR="00B34260" w:rsidRPr="0004695F" w:rsidRDefault="00B34260" w:rsidP="00B75AB8">
      <w:pPr>
        <w:shd w:val="clear" w:color="auto" w:fill="FFFFFF"/>
        <w:spacing w:line="360" w:lineRule="auto"/>
        <w:ind w:firstLine="394"/>
        <w:jc w:val="both"/>
        <w:rPr>
          <w:rFonts w:ascii="Times New Roman" w:hAnsi="Times New Roman" w:cs="Times New Roman"/>
          <w:b w:val="0"/>
          <w:sz w:val="28"/>
          <w:szCs w:val="28"/>
        </w:rPr>
      </w:pPr>
      <w:r w:rsidRPr="0004695F">
        <w:rPr>
          <w:rFonts w:ascii="Times New Roman" w:hAnsi="Times New Roman" w:cs="Times New Roman"/>
          <w:b w:val="0"/>
          <w:bCs w:val="0"/>
          <w:i/>
          <w:iCs/>
          <w:color w:val="000000"/>
          <w:spacing w:val="-7"/>
          <w:sz w:val="28"/>
          <w:szCs w:val="28"/>
        </w:rPr>
        <w:t xml:space="preserve">Центры ответственности </w:t>
      </w:r>
      <w:r w:rsidRPr="0004695F">
        <w:rPr>
          <w:rFonts w:ascii="Times New Roman" w:hAnsi="Times New Roman" w:cs="Times New Roman"/>
          <w:b w:val="0"/>
          <w:bCs w:val="0"/>
          <w:color w:val="000000"/>
          <w:spacing w:val="-7"/>
          <w:sz w:val="28"/>
          <w:szCs w:val="28"/>
        </w:rPr>
        <w:t xml:space="preserve">представляют собой набор статей бюджета, </w:t>
      </w:r>
      <w:r w:rsidRPr="0004695F">
        <w:rPr>
          <w:rFonts w:ascii="Times New Roman" w:hAnsi="Times New Roman" w:cs="Times New Roman"/>
          <w:b w:val="0"/>
          <w:bCs w:val="0"/>
          <w:color w:val="000000"/>
          <w:spacing w:val="1"/>
          <w:sz w:val="28"/>
          <w:szCs w:val="28"/>
        </w:rPr>
        <w:t xml:space="preserve">объединенных по общему признаку, ответственность за планирование, </w:t>
      </w:r>
      <w:r w:rsidRPr="0004695F">
        <w:rPr>
          <w:rFonts w:ascii="Times New Roman" w:hAnsi="Times New Roman" w:cs="Times New Roman"/>
          <w:b w:val="0"/>
          <w:bCs w:val="0"/>
          <w:color w:val="000000"/>
          <w:sz w:val="28"/>
          <w:szCs w:val="28"/>
        </w:rPr>
        <w:t xml:space="preserve">выполнение и контроль которых несет один из руководителей Общества. </w:t>
      </w:r>
      <w:r w:rsidRPr="0004695F">
        <w:rPr>
          <w:rFonts w:ascii="Times New Roman" w:hAnsi="Times New Roman" w:cs="Times New Roman"/>
          <w:b w:val="0"/>
          <w:bCs w:val="0"/>
          <w:color w:val="000000"/>
          <w:spacing w:val="-1"/>
          <w:sz w:val="28"/>
          <w:szCs w:val="28"/>
        </w:rPr>
        <w:t xml:space="preserve">В системе бюджетирования выделяется пять </w:t>
      </w:r>
      <w:r w:rsidRPr="0004695F">
        <w:rPr>
          <w:rFonts w:ascii="Times New Roman" w:hAnsi="Times New Roman" w:cs="Times New Roman"/>
          <w:b w:val="0"/>
          <w:bCs w:val="0"/>
          <w:color w:val="000000"/>
          <w:sz w:val="28"/>
          <w:szCs w:val="28"/>
        </w:rPr>
        <w:t>центров ответственности: доходы, операционные расходы (связанные с оказанием услуг связи), неоперационные расходы (связанные с неоснов</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2"/>
          <w:sz w:val="28"/>
          <w:szCs w:val="28"/>
        </w:rPr>
        <w:t xml:space="preserve">ной деятельностью), финансы, инвестиции. Обязанностями руководителя </w:t>
      </w:r>
      <w:r w:rsidRPr="0004695F">
        <w:rPr>
          <w:rFonts w:ascii="Times New Roman" w:hAnsi="Times New Roman" w:cs="Times New Roman"/>
          <w:b w:val="0"/>
          <w:bCs w:val="0"/>
          <w:color w:val="000000"/>
          <w:spacing w:val="-1"/>
          <w:sz w:val="28"/>
          <w:szCs w:val="28"/>
        </w:rPr>
        <w:t>соответствующего Центра ответственности являются организация норми</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рования и планирования вверенного ему набора статей бюджета; обосно</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4"/>
          <w:sz w:val="28"/>
          <w:szCs w:val="28"/>
        </w:rPr>
        <w:t xml:space="preserve">вание </w:t>
      </w:r>
      <w:r w:rsidRPr="0004695F">
        <w:rPr>
          <w:rFonts w:ascii="Times New Roman" w:hAnsi="Times New Roman" w:cs="Times New Roman"/>
          <w:b w:val="0"/>
          <w:bCs w:val="0"/>
          <w:color w:val="000000"/>
          <w:spacing w:val="4"/>
          <w:sz w:val="28"/>
          <w:szCs w:val="28"/>
        </w:rPr>
        <w:lastRenderedPageBreak/>
        <w:t>плановой статьи бюджета в рамках соответствующих Аналити</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2"/>
          <w:sz w:val="28"/>
          <w:szCs w:val="28"/>
        </w:rPr>
        <w:t>ческих центров и Бюджетных единиц и координация их деятельности; кон</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троль и выполнение плана по статье бюджета, находящейся в компетен</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1"/>
          <w:sz w:val="28"/>
          <w:szCs w:val="28"/>
        </w:rPr>
        <w:t>ции Центра ответственности, и ряд других функций.</w:t>
      </w:r>
    </w:p>
    <w:p w:rsidR="00B34260" w:rsidRPr="0004695F" w:rsidRDefault="00B34260" w:rsidP="00B75AB8">
      <w:pPr>
        <w:shd w:val="clear" w:color="auto" w:fill="FFFFFF"/>
        <w:spacing w:line="360" w:lineRule="auto"/>
        <w:ind w:firstLine="394"/>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4"/>
          <w:sz w:val="28"/>
          <w:szCs w:val="28"/>
        </w:rPr>
        <w:t>В системе бюджетирования предусматривается также организа-</w:t>
      </w:r>
      <w:r w:rsidRPr="0004695F">
        <w:rPr>
          <w:rFonts w:ascii="Times New Roman" w:hAnsi="Times New Roman" w:cs="Times New Roman"/>
          <w:b w:val="0"/>
          <w:bCs w:val="0"/>
          <w:color w:val="000000"/>
          <w:spacing w:val="6"/>
          <w:sz w:val="28"/>
          <w:szCs w:val="28"/>
        </w:rPr>
        <w:t xml:space="preserve">ция </w:t>
      </w:r>
      <w:r w:rsidRPr="0004695F">
        <w:rPr>
          <w:rFonts w:ascii="Times New Roman" w:hAnsi="Times New Roman" w:cs="Times New Roman"/>
          <w:b w:val="0"/>
          <w:bCs w:val="0"/>
          <w:i/>
          <w:iCs/>
          <w:color w:val="000000"/>
          <w:spacing w:val="6"/>
          <w:sz w:val="28"/>
          <w:szCs w:val="28"/>
        </w:rPr>
        <w:t xml:space="preserve">Аналитических центров, </w:t>
      </w:r>
      <w:r w:rsidRPr="0004695F">
        <w:rPr>
          <w:rFonts w:ascii="Times New Roman" w:hAnsi="Times New Roman" w:cs="Times New Roman"/>
          <w:b w:val="0"/>
          <w:bCs w:val="0"/>
          <w:color w:val="000000"/>
          <w:spacing w:val="6"/>
          <w:sz w:val="28"/>
          <w:szCs w:val="28"/>
        </w:rPr>
        <w:t xml:space="preserve">под которыми понимаются отдельные </w:t>
      </w:r>
      <w:r w:rsidRPr="0004695F">
        <w:rPr>
          <w:rFonts w:ascii="Times New Roman" w:hAnsi="Times New Roman" w:cs="Times New Roman"/>
          <w:b w:val="0"/>
          <w:bCs w:val="0"/>
          <w:color w:val="000000"/>
          <w:spacing w:val="3"/>
          <w:sz w:val="28"/>
          <w:szCs w:val="28"/>
        </w:rPr>
        <w:t xml:space="preserve">статьи или группы статей бюджетного плана счетов, объединенные по </w:t>
      </w:r>
      <w:r w:rsidRPr="0004695F">
        <w:rPr>
          <w:rFonts w:ascii="Times New Roman" w:hAnsi="Times New Roman" w:cs="Times New Roman"/>
          <w:b w:val="0"/>
          <w:bCs w:val="0"/>
          <w:color w:val="000000"/>
          <w:spacing w:val="4"/>
          <w:sz w:val="28"/>
          <w:szCs w:val="28"/>
        </w:rPr>
        <w:t xml:space="preserve">общему признаку своей функциональности. В результате все статьи </w:t>
      </w:r>
      <w:r w:rsidRPr="0004695F">
        <w:rPr>
          <w:rFonts w:ascii="Times New Roman" w:hAnsi="Times New Roman" w:cs="Times New Roman"/>
          <w:b w:val="0"/>
          <w:bCs w:val="0"/>
          <w:color w:val="000000"/>
          <w:spacing w:val="1"/>
          <w:sz w:val="28"/>
          <w:szCs w:val="28"/>
        </w:rPr>
        <w:t xml:space="preserve">бюджетного плана сгруппированы по принадлежности к определенному </w:t>
      </w:r>
      <w:r w:rsidRPr="0004695F">
        <w:rPr>
          <w:rFonts w:ascii="Times New Roman" w:hAnsi="Times New Roman" w:cs="Times New Roman"/>
          <w:b w:val="0"/>
          <w:bCs w:val="0"/>
          <w:color w:val="000000"/>
          <w:spacing w:val="3"/>
          <w:sz w:val="28"/>
          <w:szCs w:val="28"/>
        </w:rPr>
        <w:t>Аналитическому центру, каждый из которых представлен определен</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5"/>
          <w:sz w:val="28"/>
          <w:szCs w:val="28"/>
        </w:rPr>
        <w:t xml:space="preserve">ным структурным подразделением. Руководителями Аналитических </w:t>
      </w:r>
      <w:r w:rsidRPr="0004695F">
        <w:rPr>
          <w:rFonts w:ascii="Times New Roman" w:hAnsi="Times New Roman" w:cs="Times New Roman"/>
          <w:b w:val="0"/>
          <w:bCs w:val="0"/>
          <w:color w:val="000000"/>
          <w:spacing w:val="1"/>
          <w:sz w:val="28"/>
          <w:szCs w:val="28"/>
        </w:rPr>
        <w:t>центров являются руководители соответствующих структурных подраз</w:t>
      </w:r>
      <w:r w:rsidRPr="0004695F">
        <w:rPr>
          <w:rFonts w:ascii="Times New Roman" w:hAnsi="Times New Roman" w:cs="Times New Roman"/>
          <w:b w:val="0"/>
          <w:bCs w:val="0"/>
          <w:color w:val="000000"/>
          <w:spacing w:val="1"/>
          <w:sz w:val="28"/>
          <w:szCs w:val="28"/>
        </w:rPr>
        <w:softHyphen/>
        <w:t>делений, в компетенцию которых входит тот или иной вид доходов, рас</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ходов или вид инвестиционной или финансовой деятельности.</w:t>
      </w:r>
    </w:p>
    <w:p w:rsidR="00B34260" w:rsidRPr="0004695F" w:rsidRDefault="00B34260" w:rsidP="0004695F">
      <w:pPr>
        <w:shd w:val="clear" w:color="auto" w:fill="FFFFFF"/>
        <w:spacing w:before="5" w:line="360" w:lineRule="auto"/>
        <w:ind w:left="48" w:right="24" w:firstLine="422"/>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Руководитель Аналитического центра в рамках планирования бюдже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 xml:space="preserve">та несет ответственность за разработку нормативов по контролируемой </w:t>
      </w:r>
      <w:r w:rsidRPr="0004695F">
        <w:rPr>
          <w:rFonts w:ascii="Times New Roman" w:hAnsi="Times New Roman" w:cs="Times New Roman"/>
          <w:b w:val="0"/>
          <w:bCs w:val="0"/>
          <w:color w:val="000000"/>
          <w:spacing w:val="1"/>
          <w:sz w:val="28"/>
          <w:szCs w:val="28"/>
        </w:rPr>
        <w:t>статье и подготовку к утверждению на Бюджетно-инвестиционном коми</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1"/>
          <w:sz w:val="28"/>
          <w:szCs w:val="28"/>
        </w:rPr>
        <w:t>тете; проверку адекватности нормативов до момента планирования; под</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z w:val="28"/>
          <w:szCs w:val="28"/>
        </w:rPr>
        <w:t xml:space="preserve">готовку обоснования для пересмотра нормативов; контроль соблюдения </w:t>
      </w:r>
      <w:r w:rsidRPr="0004695F">
        <w:rPr>
          <w:rFonts w:ascii="Times New Roman" w:hAnsi="Times New Roman" w:cs="Times New Roman"/>
          <w:b w:val="0"/>
          <w:bCs w:val="0"/>
          <w:color w:val="000000"/>
          <w:spacing w:val="1"/>
          <w:sz w:val="28"/>
          <w:szCs w:val="28"/>
        </w:rPr>
        <w:t>нормативов, а также взаимодействие с руководителем Центра ответ</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1"/>
          <w:sz w:val="28"/>
          <w:szCs w:val="28"/>
        </w:rPr>
        <w:t>ственности и Бюджетной единицы в случае отклонений фактических дан</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ных от установленных нормативов. Кроме того, на этапе контроля и анали</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z w:val="28"/>
          <w:szCs w:val="28"/>
        </w:rPr>
        <w:t xml:space="preserve">за бюджета он обязан осуществлять анализ фактических показателей в </w:t>
      </w:r>
      <w:r w:rsidRPr="0004695F">
        <w:rPr>
          <w:rFonts w:ascii="Times New Roman" w:hAnsi="Times New Roman" w:cs="Times New Roman"/>
          <w:b w:val="0"/>
          <w:bCs w:val="0"/>
          <w:color w:val="000000"/>
          <w:spacing w:val="-1"/>
          <w:sz w:val="28"/>
          <w:szCs w:val="28"/>
        </w:rPr>
        <w:t>сравнении с плановыми и нормативными их значениями, выходить с ини</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 xml:space="preserve">циативой о пересмотре набора нормативов или их установленных величин </w:t>
      </w:r>
      <w:r w:rsidRPr="0004695F">
        <w:rPr>
          <w:rFonts w:ascii="Times New Roman" w:hAnsi="Times New Roman" w:cs="Times New Roman"/>
          <w:b w:val="0"/>
          <w:bCs w:val="0"/>
          <w:color w:val="000000"/>
          <w:spacing w:val="-2"/>
          <w:sz w:val="28"/>
          <w:szCs w:val="28"/>
        </w:rPr>
        <w:t>и составлять отчет по анализу отклонений.</w:t>
      </w:r>
    </w:p>
    <w:p w:rsidR="00B34260" w:rsidRPr="0004695F" w:rsidRDefault="00B34260" w:rsidP="0004695F">
      <w:pPr>
        <w:shd w:val="clear" w:color="auto" w:fill="FFFFFF"/>
        <w:spacing w:before="5" w:line="360" w:lineRule="auto"/>
        <w:ind w:left="24" w:right="58" w:firstLine="398"/>
        <w:jc w:val="both"/>
        <w:rPr>
          <w:rFonts w:ascii="Times New Roman" w:hAnsi="Times New Roman" w:cs="Times New Roman"/>
          <w:b w:val="0"/>
          <w:sz w:val="28"/>
          <w:szCs w:val="28"/>
        </w:rPr>
      </w:pPr>
      <w:r w:rsidRPr="0004695F">
        <w:rPr>
          <w:rFonts w:ascii="Times New Roman" w:hAnsi="Times New Roman" w:cs="Times New Roman"/>
          <w:b w:val="0"/>
          <w:i/>
          <w:iCs/>
          <w:color w:val="000000"/>
          <w:spacing w:val="4"/>
          <w:sz w:val="28"/>
          <w:szCs w:val="28"/>
        </w:rPr>
        <w:t xml:space="preserve">Принцип консолидации </w:t>
      </w:r>
      <w:r w:rsidRPr="0004695F">
        <w:rPr>
          <w:rFonts w:ascii="Times New Roman" w:hAnsi="Times New Roman" w:cs="Times New Roman"/>
          <w:b w:val="0"/>
          <w:bCs w:val="0"/>
          <w:color w:val="000000"/>
          <w:spacing w:val="4"/>
          <w:sz w:val="28"/>
          <w:szCs w:val="28"/>
        </w:rPr>
        <w:t xml:space="preserve">предполагает формирование бюджета </w:t>
      </w:r>
      <w:r w:rsidRPr="0004695F">
        <w:rPr>
          <w:rFonts w:ascii="Times New Roman" w:hAnsi="Times New Roman" w:cs="Times New Roman"/>
          <w:b w:val="0"/>
          <w:bCs w:val="0"/>
          <w:color w:val="000000"/>
          <w:spacing w:val="3"/>
          <w:sz w:val="28"/>
          <w:szCs w:val="28"/>
        </w:rPr>
        <w:t>Общества путем объединения бюджетов Бюджетных единиц в общий бюджет компании.</w:t>
      </w:r>
    </w:p>
    <w:p w:rsidR="00B34260" w:rsidRPr="0004695F" w:rsidRDefault="00B34260" w:rsidP="0004695F">
      <w:pPr>
        <w:shd w:val="clear" w:color="auto" w:fill="FFFFFF"/>
        <w:spacing w:before="14" w:line="360" w:lineRule="auto"/>
        <w:ind w:right="62" w:firstLine="427"/>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3"/>
          <w:sz w:val="28"/>
          <w:szCs w:val="28"/>
        </w:rPr>
        <w:lastRenderedPageBreak/>
        <w:t>В целях повышения объективности планирования, контроля дея</w:t>
      </w:r>
      <w:r w:rsidRPr="0004695F">
        <w:rPr>
          <w:rFonts w:ascii="Times New Roman" w:hAnsi="Times New Roman" w:cs="Times New Roman"/>
          <w:b w:val="0"/>
          <w:bCs w:val="0"/>
          <w:color w:val="000000"/>
          <w:spacing w:val="3"/>
          <w:sz w:val="28"/>
          <w:szCs w:val="28"/>
        </w:rPr>
        <w:softHyphen/>
        <w:t xml:space="preserve">тельности Бюджетных единиц и анализа их эффективности система </w:t>
      </w:r>
      <w:r w:rsidRPr="0004695F">
        <w:rPr>
          <w:rFonts w:ascii="Times New Roman" w:hAnsi="Times New Roman" w:cs="Times New Roman"/>
          <w:b w:val="0"/>
          <w:bCs w:val="0"/>
          <w:color w:val="000000"/>
          <w:sz w:val="28"/>
          <w:szCs w:val="28"/>
        </w:rPr>
        <w:t xml:space="preserve">бюджетирования предусматривает соблюдение </w:t>
      </w:r>
      <w:r w:rsidRPr="0004695F">
        <w:rPr>
          <w:rFonts w:ascii="Times New Roman" w:hAnsi="Times New Roman" w:cs="Times New Roman"/>
          <w:b w:val="0"/>
          <w:i/>
          <w:iCs/>
          <w:color w:val="000000"/>
          <w:sz w:val="28"/>
          <w:szCs w:val="28"/>
        </w:rPr>
        <w:t>принципа перераспре</w:t>
      </w:r>
      <w:r w:rsidRPr="0004695F">
        <w:rPr>
          <w:rFonts w:ascii="Times New Roman" w:hAnsi="Times New Roman" w:cs="Times New Roman"/>
          <w:b w:val="0"/>
          <w:i/>
          <w:iCs/>
          <w:color w:val="000000"/>
          <w:sz w:val="28"/>
          <w:szCs w:val="28"/>
        </w:rPr>
        <w:softHyphen/>
      </w:r>
      <w:r w:rsidRPr="0004695F">
        <w:rPr>
          <w:rFonts w:ascii="Times New Roman" w:hAnsi="Times New Roman" w:cs="Times New Roman"/>
          <w:b w:val="0"/>
          <w:i/>
          <w:iCs/>
          <w:color w:val="000000"/>
          <w:spacing w:val="5"/>
          <w:sz w:val="28"/>
          <w:szCs w:val="28"/>
        </w:rPr>
        <w:t xml:space="preserve">деления расходов </w:t>
      </w:r>
      <w:r w:rsidRPr="0004695F">
        <w:rPr>
          <w:rFonts w:ascii="Times New Roman" w:hAnsi="Times New Roman" w:cs="Times New Roman"/>
          <w:b w:val="0"/>
          <w:bCs w:val="0"/>
          <w:color w:val="000000"/>
          <w:spacing w:val="5"/>
          <w:sz w:val="28"/>
          <w:szCs w:val="28"/>
        </w:rPr>
        <w:t xml:space="preserve">в соответствии с источниками их возникновения. </w:t>
      </w:r>
      <w:r w:rsidRPr="0004695F">
        <w:rPr>
          <w:rFonts w:ascii="Times New Roman" w:hAnsi="Times New Roman" w:cs="Times New Roman"/>
          <w:b w:val="0"/>
          <w:bCs w:val="0"/>
          <w:color w:val="000000"/>
          <w:spacing w:val="2"/>
          <w:sz w:val="28"/>
          <w:szCs w:val="28"/>
        </w:rPr>
        <w:t>Перераспределению подлежат расходы, совершаемые одной Бюджет</w:t>
      </w:r>
      <w:r w:rsidRPr="0004695F">
        <w:rPr>
          <w:rFonts w:ascii="Times New Roman" w:hAnsi="Times New Roman" w:cs="Times New Roman"/>
          <w:b w:val="0"/>
          <w:bCs w:val="0"/>
          <w:color w:val="000000"/>
          <w:spacing w:val="2"/>
          <w:sz w:val="28"/>
          <w:szCs w:val="28"/>
        </w:rPr>
        <w:softHyphen/>
        <w:t xml:space="preserve">ной единицей в интересах другой, при этом каждая из них должна быть </w:t>
      </w:r>
      <w:r w:rsidRPr="0004695F">
        <w:rPr>
          <w:rFonts w:ascii="Times New Roman" w:hAnsi="Times New Roman" w:cs="Times New Roman"/>
          <w:b w:val="0"/>
          <w:bCs w:val="0"/>
          <w:color w:val="000000"/>
          <w:spacing w:val="4"/>
          <w:sz w:val="28"/>
          <w:szCs w:val="28"/>
        </w:rPr>
        <w:t>проинформирована о принципах и способах такого перераспределе</w:t>
      </w:r>
      <w:r w:rsidRPr="0004695F">
        <w:rPr>
          <w:rFonts w:ascii="Times New Roman" w:hAnsi="Times New Roman" w:cs="Times New Roman"/>
          <w:b w:val="0"/>
          <w:bCs w:val="0"/>
          <w:color w:val="000000"/>
          <w:spacing w:val="4"/>
          <w:sz w:val="28"/>
          <w:szCs w:val="28"/>
        </w:rPr>
        <w:softHyphen/>
        <w:t xml:space="preserve">ния, а также о составляющих того или иного перераспределенного </w:t>
      </w:r>
      <w:r w:rsidRPr="0004695F">
        <w:rPr>
          <w:rFonts w:ascii="Times New Roman" w:hAnsi="Times New Roman" w:cs="Times New Roman"/>
          <w:b w:val="0"/>
          <w:bCs w:val="0"/>
          <w:color w:val="000000"/>
          <w:spacing w:val="1"/>
          <w:sz w:val="28"/>
          <w:szCs w:val="28"/>
        </w:rPr>
        <w:t>дохода или расхода.</w:t>
      </w:r>
    </w:p>
    <w:p w:rsidR="00B34260" w:rsidRPr="0004695F" w:rsidRDefault="00B34260" w:rsidP="0004695F">
      <w:pPr>
        <w:shd w:val="clear" w:color="auto" w:fill="FFFFFF"/>
        <w:spacing w:before="10" w:line="360" w:lineRule="auto"/>
        <w:ind w:left="10" w:right="82" w:firstLine="389"/>
        <w:jc w:val="both"/>
        <w:rPr>
          <w:rFonts w:ascii="Times New Roman" w:hAnsi="Times New Roman" w:cs="Times New Roman"/>
          <w:b w:val="0"/>
          <w:sz w:val="28"/>
          <w:szCs w:val="28"/>
        </w:rPr>
      </w:pPr>
      <w:r w:rsidRPr="0004695F">
        <w:rPr>
          <w:rFonts w:ascii="Times New Roman" w:hAnsi="Times New Roman" w:cs="Times New Roman"/>
          <w:b w:val="0"/>
          <w:i/>
          <w:iCs/>
          <w:color w:val="000000"/>
          <w:spacing w:val="8"/>
          <w:sz w:val="28"/>
          <w:szCs w:val="28"/>
        </w:rPr>
        <w:t xml:space="preserve">Нормирование </w:t>
      </w:r>
      <w:r w:rsidRPr="0004695F">
        <w:rPr>
          <w:rFonts w:ascii="Times New Roman" w:hAnsi="Times New Roman" w:cs="Times New Roman"/>
          <w:b w:val="0"/>
          <w:bCs w:val="0"/>
          <w:color w:val="000000"/>
          <w:spacing w:val="8"/>
          <w:sz w:val="28"/>
          <w:szCs w:val="28"/>
        </w:rPr>
        <w:t xml:space="preserve">является одним из важнейших принципов и </w:t>
      </w:r>
      <w:r w:rsidRPr="0004695F">
        <w:rPr>
          <w:rFonts w:ascii="Times New Roman" w:hAnsi="Times New Roman" w:cs="Times New Roman"/>
          <w:b w:val="0"/>
          <w:bCs w:val="0"/>
          <w:color w:val="000000"/>
          <w:sz w:val="28"/>
          <w:szCs w:val="28"/>
        </w:rPr>
        <w:t>инструментов планирования и контроля доходов и расходов Бюджетных</w:t>
      </w:r>
    </w:p>
    <w:p w:rsidR="00B34260" w:rsidRPr="0004695F" w:rsidRDefault="00B34260" w:rsidP="0004695F">
      <w:pPr>
        <w:shd w:val="clear" w:color="auto" w:fill="FFFFFF"/>
        <w:spacing w:before="29" w:line="360" w:lineRule="auto"/>
        <w:ind w:left="5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4"/>
          <w:sz w:val="28"/>
          <w:szCs w:val="28"/>
        </w:rPr>
        <w:t xml:space="preserve">единиц и Центров ответственности. Оно осуществляется исходя из целесообразности, обоснованности доходов или расходов и текущих </w:t>
      </w:r>
      <w:r w:rsidRPr="0004695F">
        <w:rPr>
          <w:rFonts w:ascii="Times New Roman" w:hAnsi="Times New Roman" w:cs="Times New Roman"/>
          <w:b w:val="0"/>
          <w:bCs w:val="0"/>
          <w:color w:val="000000"/>
          <w:spacing w:val="2"/>
          <w:sz w:val="28"/>
          <w:szCs w:val="28"/>
        </w:rPr>
        <w:t>финансовых возможностей компании. Разработка, расчет, инициирова</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4"/>
          <w:sz w:val="28"/>
          <w:szCs w:val="28"/>
        </w:rPr>
        <w:t xml:space="preserve">ние и пересмотр нормативов по вверенной статье осуществляются руководителями Аналитических центров. Координация их работы и </w:t>
      </w:r>
      <w:r w:rsidRPr="0004695F">
        <w:rPr>
          <w:rFonts w:ascii="Times New Roman" w:hAnsi="Times New Roman" w:cs="Times New Roman"/>
          <w:b w:val="0"/>
          <w:bCs w:val="0"/>
          <w:color w:val="000000"/>
          <w:spacing w:val="3"/>
          <w:sz w:val="28"/>
          <w:szCs w:val="28"/>
        </w:rPr>
        <w:t xml:space="preserve">общая ответственность в рамках вверенных статей осуществляется </w:t>
      </w:r>
      <w:r w:rsidRPr="0004695F">
        <w:rPr>
          <w:rFonts w:ascii="Times New Roman" w:hAnsi="Times New Roman" w:cs="Times New Roman"/>
          <w:b w:val="0"/>
          <w:bCs w:val="0"/>
          <w:color w:val="000000"/>
          <w:spacing w:val="2"/>
          <w:sz w:val="28"/>
          <w:szCs w:val="28"/>
        </w:rPr>
        <w:t>руководителями Центров ответственности.</w:t>
      </w:r>
    </w:p>
    <w:p w:rsidR="00B34260" w:rsidRPr="0004695F" w:rsidRDefault="00B34260" w:rsidP="0004695F">
      <w:pPr>
        <w:shd w:val="clear" w:color="auto" w:fill="FFFFFF"/>
        <w:spacing w:before="5" w:line="360" w:lineRule="auto"/>
        <w:ind w:left="38" w:right="19" w:firstLine="413"/>
        <w:jc w:val="both"/>
        <w:rPr>
          <w:rFonts w:ascii="Times New Roman" w:hAnsi="Times New Roman" w:cs="Times New Roman"/>
          <w:b w:val="0"/>
          <w:sz w:val="28"/>
          <w:szCs w:val="28"/>
        </w:rPr>
      </w:pPr>
      <w:r w:rsidRPr="0004695F">
        <w:rPr>
          <w:rFonts w:ascii="Times New Roman" w:hAnsi="Times New Roman" w:cs="Times New Roman"/>
          <w:b w:val="0"/>
          <w:bCs w:val="0"/>
          <w:color w:val="000000"/>
          <w:sz w:val="28"/>
          <w:szCs w:val="28"/>
        </w:rPr>
        <w:t xml:space="preserve">Сущность </w:t>
      </w:r>
      <w:r w:rsidRPr="0004695F">
        <w:rPr>
          <w:rFonts w:ascii="Times New Roman" w:hAnsi="Times New Roman" w:cs="Times New Roman"/>
          <w:b w:val="0"/>
          <w:i/>
          <w:iCs/>
          <w:color w:val="000000"/>
          <w:sz w:val="28"/>
          <w:szCs w:val="28"/>
        </w:rPr>
        <w:t>принципа централизации расчетов, зачетов взаим</w:t>
      </w:r>
      <w:r w:rsidRPr="0004695F">
        <w:rPr>
          <w:rFonts w:ascii="Times New Roman" w:hAnsi="Times New Roman" w:cs="Times New Roman"/>
          <w:b w:val="0"/>
          <w:i/>
          <w:iCs/>
          <w:color w:val="000000"/>
          <w:sz w:val="28"/>
          <w:szCs w:val="28"/>
        </w:rPr>
        <w:softHyphen/>
      </w:r>
      <w:r w:rsidRPr="0004695F">
        <w:rPr>
          <w:rFonts w:ascii="Times New Roman" w:hAnsi="Times New Roman" w:cs="Times New Roman"/>
          <w:b w:val="0"/>
          <w:i/>
          <w:iCs/>
          <w:color w:val="000000"/>
          <w:spacing w:val="-1"/>
          <w:sz w:val="28"/>
          <w:szCs w:val="28"/>
        </w:rPr>
        <w:t xml:space="preserve">ных требований с потребителями и поставщиками </w:t>
      </w:r>
      <w:r w:rsidRPr="0004695F">
        <w:rPr>
          <w:rFonts w:ascii="Times New Roman" w:hAnsi="Times New Roman" w:cs="Times New Roman"/>
          <w:b w:val="0"/>
          <w:bCs w:val="0"/>
          <w:color w:val="000000"/>
          <w:spacing w:val="-1"/>
          <w:sz w:val="28"/>
          <w:szCs w:val="28"/>
        </w:rPr>
        <w:t>состоит в сле</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 xml:space="preserve">дующем. Общество централизованно на уровне Генеральной дирекции </w:t>
      </w:r>
      <w:r w:rsidRPr="0004695F">
        <w:rPr>
          <w:rFonts w:ascii="Times New Roman" w:hAnsi="Times New Roman" w:cs="Times New Roman"/>
          <w:b w:val="0"/>
          <w:bCs w:val="0"/>
          <w:color w:val="000000"/>
          <w:sz w:val="28"/>
          <w:szCs w:val="28"/>
        </w:rPr>
        <w:t>ведет расчеты с наиболее важными контрагентами и осуществляет цен</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3"/>
          <w:sz w:val="28"/>
          <w:szCs w:val="28"/>
        </w:rPr>
        <w:t xml:space="preserve">трализованное обслуживание привлеченных финансовых ресурсов с </w:t>
      </w:r>
      <w:r w:rsidRPr="0004695F">
        <w:rPr>
          <w:rFonts w:ascii="Times New Roman" w:hAnsi="Times New Roman" w:cs="Times New Roman"/>
          <w:b w:val="0"/>
          <w:bCs w:val="0"/>
          <w:color w:val="000000"/>
          <w:spacing w:val="2"/>
          <w:sz w:val="28"/>
          <w:szCs w:val="28"/>
        </w:rPr>
        <w:t>целью обеспечения финансовой дисциплины, контроля и оптимизации денежных потоков.</w:t>
      </w:r>
    </w:p>
    <w:p w:rsidR="00B34260" w:rsidRPr="0004695F" w:rsidRDefault="00B34260" w:rsidP="0004695F">
      <w:pPr>
        <w:shd w:val="clear" w:color="auto" w:fill="FFFFFF"/>
        <w:spacing w:before="5" w:line="360" w:lineRule="auto"/>
        <w:ind w:left="34" w:right="29" w:firstLine="413"/>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1"/>
          <w:sz w:val="28"/>
          <w:szCs w:val="28"/>
        </w:rPr>
        <w:t xml:space="preserve">Целью проведения зачетов взаимных требований должно являться </w:t>
      </w:r>
      <w:r w:rsidRPr="0004695F">
        <w:rPr>
          <w:rFonts w:ascii="Times New Roman" w:hAnsi="Times New Roman" w:cs="Times New Roman"/>
          <w:b w:val="0"/>
          <w:bCs w:val="0"/>
          <w:color w:val="000000"/>
          <w:spacing w:val="2"/>
          <w:sz w:val="28"/>
          <w:szCs w:val="28"/>
        </w:rPr>
        <w:t xml:space="preserve">взыскание труднореализуемых долгов, получение оплаты от дебиторов </w:t>
      </w:r>
      <w:r w:rsidRPr="0004695F">
        <w:rPr>
          <w:rFonts w:ascii="Times New Roman" w:hAnsi="Times New Roman" w:cs="Times New Roman"/>
          <w:b w:val="0"/>
          <w:bCs w:val="0"/>
          <w:color w:val="000000"/>
          <w:spacing w:val="3"/>
          <w:sz w:val="28"/>
          <w:szCs w:val="28"/>
        </w:rPr>
        <w:t>и погашение задолженности перед бюджетами разных уровней. Взаи</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мозачеты должны быть минимальны, поэтому Бюджетно-инвестицион-</w:t>
      </w:r>
      <w:r w:rsidRPr="0004695F">
        <w:rPr>
          <w:rFonts w:ascii="Times New Roman" w:hAnsi="Times New Roman" w:cs="Times New Roman"/>
          <w:b w:val="0"/>
          <w:bCs w:val="0"/>
          <w:color w:val="000000"/>
          <w:spacing w:val="2"/>
          <w:sz w:val="28"/>
          <w:szCs w:val="28"/>
        </w:rPr>
        <w:lastRenderedPageBreak/>
        <w:t>ный комитет утверждает специальный список организаций и предприя</w:t>
      </w:r>
      <w:r w:rsidRPr="0004695F">
        <w:rPr>
          <w:rFonts w:ascii="Times New Roman" w:hAnsi="Times New Roman" w:cs="Times New Roman"/>
          <w:b w:val="0"/>
          <w:bCs w:val="0"/>
          <w:color w:val="000000"/>
          <w:spacing w:val="2"/>
          <w:sz w:val="28"/>
          <w:szCs w:val="28"/>
        </w:rPr>
        <w:softHyphen/>
        <w:t>тий, с которыми проведение зачетов взаимных требований признается целесообразным.</w:t>
      </w:r>
    </w:p>
    <w:p w:rsidR="00B34260" w:rsidRDefault="00B34260" w:rsidP="0004695F">
      <w:pPr>
        <w:shd w:val="clear" w:color="auto" w:fill="FFFFFF"/>
        <w:spacing w:before="10" w:line="360" w:lineRule="auto"/>
        <w:ind w:left="14" w:right="29" w:firstLine="427"/>
        <w:jc w:val="both"/>
        <w:rPr>
          <w:rFonts w:ascii="Times New Roman" w:hAnsi="Times New Roman" w:cs="Times New Roman"/>
          <w:b w:val="0"/>
          <w:bCs w:val="0"/>
          <w:color w:val="000000"/>
          <w:spacing w:val="3"/>
          <w:sz w:val="28"/>
          <w:szCs w:val="28"/>
        </w:rPr>
      </w:pPr>
      <w:r w:rsidRPr="0004695F">
        <w:rPr>
          <w:rFonts w:ascii="Times New Roman" w:hAnsi="Times New Roman" w:cs="Times New Roman"/>
          <w:b w:val="0"/>
          <w:bCs w:val="0"/>
          <w:color w:val="000000"/>
          <w:spacing w:val="-2"/>
          <w:sz w:val="28"/>
          <w:szCs w:val="28"/>
        </w:rPr>
        <w:t xml:space="preserve">В соответствии </w:t>
      </w:r>
      <w:r w:rsidRPr="0004695F">
        <w:rPr>
          <w:rFonts w:ascii="Times New Roman" w:hAnsi="Times New Roman" w:cs="Times New Roman"/>
          <w:b w:val="0"/>
          <w:color w:val="000000"/>
          <w:spacing w:val="-2"/>
          <w:sz w:val="28"/>
          <w:szCs w:val="28"/>
        </w:rPr>
        <w:t xml:space="preserve">с </w:t>
      </w:r>
      <w:r w:rsidRPr="0004695F">
        <w:rPr>
          <w:rFonts w:ascii="Times New Roman" w:hAnsi="Times New Roman" w:cs="Times New Roman"/>
          <w:b w:val="0"/>
          <w:i/>
          <w:iCs/>
          <w:color w:val="000000"/>
          <w:spacing w:val="-2"/>
          <w:sz w:val="28"/>
          <w:szCs w:val="28"/>
        </w:rPr>
        <w:t xml:space="preserve">принципом безубыточности </w:t>
      </w:r>
      <w:r w:rsidRPr="0004695F">
        <w:rPr>
          <w:rFonts w:ascii="Times New Roman" w:hAnsi="Times New Roman" w:cs="Times New Roman"/>
          <w:b w:val="0"/>
          <w:bCs w:val="0"/>
          <w:color w:val="000000"/>
          <w:spacing w:val="-2"/>
          <w:sz w:val="28"/>
          <w:szCs w:val="28"/>
        </w:rPr>
        <w:t xml:space="preserve">Бюджетных единиц </w:t>
      </w:r>
      <w:r w:rsidRPr="0004695F">
        <w:rPr>
          <w:rFonts w:ascii="Times New Roman" w:hAnsi="Times New Roman" w:cs="Times New Roman"/>
          <w:b w:val="0"/>
          <w:bCs w:val="0"/>
          <w:color w:val="000000"/>
          <w:spacing w:val="2"/>
          <w:sz w:val="28"/>
          <w:szCs w:val="28"/>
        </w:rPr>
        <w:t xml:space="preserve">межрегиональные компании декларируют стремление к их прибыльной </w:t>
      </w:r>
      <w:r w:rsidRPr="0004695F">
        <w:rPr>
          <w:rFonts w:ascii="Times New Roman" w:hAnsi="Times New Roman" w:cs="Times New Roman"/>
          <w:b w:val="0"/>
          <w:bCs w:val="0"/>
          <w:color w:val="000000"/>
          <w:spacing w:val="3"/>
          <w:sz w:val="28"/>
          <w:szCs w:val="28"/>
        </w:rPr>
        <w:t>работе. Деятельность Бюджетных единиц, планирующих убыток, рас</w:t>
      </w:r>
      <w:r w:rsidRPr="0004695F">
        <w:rPr>
          <w:rFonts w:ascii="Times New Roman" w:hAnsi="Times New Roman" w:cs="Times New Roman"/>
          <w:b w:val="0"/>
          <w:bCs w:val="0"/>
          <w:color w:val="000000"/>
          <w:spacing w:val="3"/>
          <w:sz w:val="28"/>
          <w:szCs w:val="28"/>
        </w:rPr>
        <w:softHyphen/>
        <w:t xml:space="preserve">сматривается на заседании БИК, в результате чего разрабатывается </w:t>
      </w:r>
      <w:r w:rsidRPr="0004695F">
        <w:rPr>
          <w:rFonts w:ascii="Times New Roman" w:hAnsi="Times New Roman" w:cs="Times New Roman"/>
          <w:b w:val="0"/>
          <w:bCs w:val="0"/>
          <w:color w:val="000000"/>
          <w:spacing w:val="1"/>
          <w:sz w:val="28"/>
          <w:szCs w:val="28"/>
        </w:rPr>
        <w:t>план повышения их рентабельности или принимается решение о ликви</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дации данной Бюджетной единицы.</w:t>
      </w:r>
    </w:p>
    <w:p w:rsidR="00DA3B58" w:rsidRPr="0004695F" w:rsidRDefault="00DA3B58" w:rsidP="0004695F">
      <w:pPr>
        <w:shd w:val="clear" w:color="auto" w:fill="FFFFFF"/>
        <w:spacing w:before="10" w:line="360" w:lineRule="auto"/>
        <w:ind w:left="14" w:right="29" w:firstLine="427"/>
        <w:jc w:val="both"/>
        <w:rPr>
          <w:rFonts w:ascii="Times New Roman" w:hAnsi="Times New Roman" w:cs="Times New Roman"/>
          <w:b w:val="0"/>
          <w:sz w:val="28"/>
          <w:szCs w:val="28"/>
        </w:rPr>
      </w:pPr>
    </w:p>
    <w:p w:rsidR="00B75AB8" w:rsidRPr="00DA3B58" w:rsidRDefault="00B34260" w:rsidP="00DA3B58">
      <w:pPr>
        <w:shd w:val="clear" w:color="auto" w:fill="FFFFFF"/>
        <w:spacing w:line="360" w:lineRule="auto"/>
        <w:jc w:val="center"/>
        <w:rPr>
          <w:rFonts w:ascii="Times New Roman" w:hAnsi="Times New Roman" w:cs="Times New Roman"/>
          <w:b w:val="0"/>
          <w:bCs w:val="0"/>
          <w:i/>
          <w:color w:val="000000"/>
          <w:spacing w:val="3"/>
          <w:sz w:val="28"/>
          <w:szCs w:val="28"/>
        </w:rPr>
      </w:pPr>
      <w:r w:rsidRPr="0004695F">
        <w:rPr>
          <w:rFonts w:ascii="Times New Roman" w:hAnsi="Times New Roman" w:cs="Times New Roman"/>
          <w:b w:val="0"/>
          <w:i/>
          <w:iCs/>
          <w:color w:val="000000"/>
          <w:spacing w:val="1"/>
          <w:sz w:val="28"/>
          <w:szCs w:val="28"/>
        </w:rPr>
        <w:t>2.</w:t>
      </w:r>
      <w:r w:rsidRPr="00DA3B58">
        <w:rPr>
          <w:rFonts w:ascii="Times New Roman" w:hAnsi="Times New Roman" w:cs="Times New Roman"/>
          <w:b w:val="0"/>
          <w:i/>
          <w:iCs/>
          <w:color w:val="000000"/>
          <w:spacing w:val="1"/>
          <w:sz w:val="28"/>
          <w:szCs w:val="28"/>
        </w:rPr>
        <w:t xml:space="preserve">3. </w:t>
      </w:r>
      <w:r w:rsidRPr="00DA3B58">
        <w:rPr>
          <w:rFonts w:ascii="Times New Roman" w:hAnsi="Times New Roman" w:cs="Times New Roman"/>
          <w:b w:val="0"/>
          <w:bCs w:val="0"/>
          <w:i/>
          <w:color w:val="000000"/>
          <w:spacing w:val="3"/>
          <w:sz w:val="28"/>
          <w:szCs w:val="28"/>
        </w:rPr>
        <w:t xml:space="preserve">МЕТОДИЧЕСКОЕ ОБЕСПЕЧЕНИЕ БЮДЖЕТНОГО </w:t>
      </w:r>
    </w:p>
    <w:p w:rsidR="00B34260" w:rsidRPr="00DA3B58" w:rsidRDefault="00B34260" w:rsidP="00DA3B58">
      <w:pPr>
        <w:shd w:val="clear" w:color="auto" w:fill="FFFFFF"/>
        <w:spacing w:line="360" w:lineRule="auto"/>
        <w:jc w:val="center"/>
        <w:rPr>
          <w:rFonts w:ascii="Times New Roman" w:hAnsi="Times New Roman" w:cs="Times New Roman"/>
          <w:b w:val="0"/>
          <w:bCs w:val="0"/>
          <w:i/>
          <w:color w:val="000000"/>
          <w:spacing w:val="3"/>
          <w:sz w:val="28"/>
          <w:szCs w:val="28"/>
        </w:rPr>
      </w:pPr>
      <w:r w:rsidRPr="00DA3B58">
        <w:rPr>
          <w:rFonts w:ascii="Times New Roman" w:hAnsi="Times New Roman" w:cs="Times New Roman"/>
          <w:b w:val="0"/>
          <w:bCs w:val="0"/>
          <w:i/>
          <w:color w:val="000000"/>
          <w:spacing w:val="3"/>
          <w:sz w:val="28"/>
          <w:szCs w:val="28"/>
        </w:rPr>
        <w:t>ПЛАНИРОВАНИЯ</w:t>
      </w:r>
    </w:p>
    <w:p w:rsidR="0004695F" w:rsidRPr="00DA3B58" w:rsidRDefault="0004695F" w:rsidP="00DA3B58">
      <w:pPr>
        <w:shd w:val="clear" w:color="auto" w:fill="FFFFFF"/>
        <w:spacing w:line="360" w:lineRule="auto"/>
        <w:jc w:val="center"/>
        <w:rPr>
          <w:rFonts w:ascii="Times New Roman" w:hAnsi="Times New Roman" w:cs="Times New Roman"/>
          <w:b w:val="0"/>
          <w:bCs w:val="0"/>
          <w:i/>
          <w:color w:val="000000"/>
          <w:spacing w:val="3"/>
          <w:sz w:val="28"/>
          <w:szCs w:val="28"/>
        </w:rPr>
      </w:pPr>
    </w:p>
    <w:p w:rsidR="00B34260" w:rsidRPr="0004695F" w:rsidRDefault="0004695F" w:rsidP="0004695F">
      <w:pPr>
        <w:shd w:val="clear" w:color="auto" w:fill="FFFFFF"/>
        <w:spacing w:line="360" w:lineRule="auto"/>
        <w:ind w:left="110" w:right="15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4"/>
          <w:sz w:val="28"/>
          <w:szCs w:val="28"/>
        </w:rPr>
        <w:t xml:space="preserve">       </w:t>
      </w:r>
      <w:r w:rsidR="00B34260" w:rsidRPr="0004695F">
        <w:rPr>
          <w:rFonts w:ascii="Times New Roman" w:hAnsi="Times New Roman" w:cs="Times New Roman"/>
          <w:b w:val="0"/>
          <w:bCs w:val="0"/>
          <w:color w:val="000000"/>
          <w:spacing w:val="4"/>
          <w:sz w:val="28"/>
          <w:szCs w:val="28"/>
        </w:rPr>
        <w:t>Бюджетирование — это сложный методический и организацион</w:t>
      </w:r>
      <w:r w:rsidR="00B34260" w:rsidRPr="0004695F">
        <w:rPr>
          <w:rFonts w:ascii="Times New Roman" w:hAnsi="Times New Roman" w:cs="Times New Roman"/>
          <w:b w:val="0"/>
          <w:bCs w:val="0"/>
          <w:color w:val="000000"/>
          <w:spacing w:val="4"/>
          <w:sz w:val="28"/>
          <w:szCs w:val="28"/>
        </w:rPr>
        <w:softHyphen/>
        <w:t xml:space="preserve">ный процесс, требующий согласованных действий большого числа </w:t>
      </w:r>
      <w:r w:rsidR="00B34260" w:rsidRPr="0004695F">
        <w:rPr>
          <w:rFonts w:ascii="Times New Roman" w:hAnsi="Times New Roman" w:cs="Times New Roman"/>
          <w:b w:val="0"/>
          <w:bCs w:val="0"/>
          <w:color w:val="000000"/>
          <w:spacing w:val="3"/>
          <w:sz w:val="28"/>
          <w:szCs w:val="28"/>
        </w:rPr>
        <w:t xml:space="preserve">структурных подразделений и отдельных исполнителей, подчиненных </w:t>
      </w:r>
      <w:r w:rsidR="00B34260" w:rsidRPr="0004695F">
        <w:rPr>
          <w:rFonts w:ascii="Times New Roman" w:hAnsi="Times New Roman" w:cs="Times New Roman"/>
          <w:b w:val="0"/>
          <w:bCs w:val="0"/>
          <w:color w:val="000000"/>
          <w:spacing w:val="1"/>
          <w:sz w:val="28"/>
          <w:szCs w:val="28"/>
        </w:rPr>
        <w:t xml:space="preserve">единой цели, которая определена задачами бюджетного планирования. Ее достижение обеспечивается соблюдением определенных процедур, </w:t>
      </w:r>
      <w:r w:rsidR="00B34260" w:rsidRPr="0004695F">
        <w:rPr>
          <w:rFonts w:ascii="Times New Roman" w:hAnsi="Times New Roman" w:cs="Times New Roman"/>
          <w:b w:val="0"/>
          <w:bCs w:val="0"/>
          <w:color w:val="000000"/>
          <w:spacing w:val="2"/>
          <w:sz w:val="28"/>
          <w:szCs w:val="28"/>
        </w:rPr>
        <w:t>установленных специальным методическим документом, носящим наз</w:t>
      </w:r>
      <w:r w:rsidR="00B34260" w:rsidRPr="0004695F">
        <w:rPr>
          <w:rFonts w:ascii="Times New Roman" w:hAnsi="Times New Roman" w:cs="Times New Roman"/>
          <w:b w:val="0"/>
          <w:bCs w:val="0"/>
          <w:color w:val="000000"/>
          <w:spacing w:val="2"/>
          <w:sz w:val="28"/>
          <w:szCs w:val="28"/>
        </w:rPr>
        <w:softHyphen/>
      </w:r>
      <w:r w:rsidR="00B34260" w:rsidRPr="0004695F">
        <w:rPr>
          <w:rFonts w:ascii="Times New Roman" w:hAnsi="Times New Roman" w:cs="Times New Roman"/>
          <w:b w:val="0"/>
          <w:bCs w:val="0"/>
          <w:color w:val="000000"/>
          <w:spacing w:val="5"/>
          <w:sz w:val="28"/>
          <w:szCs w:val="28"/>
        </w:rPr>
        <w:t xml:space="preserve">вание </w:t>
      </w:r>
      <w:r w:rsidR="00B34260" w:rsidRPr="0004695F">
        <w:rPr>
          <w:rFonts w:ascii="Times New Roman" w:hAnsi="Times New Roman" w:cs="Times New Roman"/>
          <w:b w:val="0"/>
          <w:color w:val="000000"/>
          <w:spacing w:val="5"/>
          <w:sz w:val="28"/>
          <w:szCs w:val="28"/>
        </w:rPr>
        <w:t>Регламент планирования, утверждения, исполнения и кон</w:t>
      </w:r>
      <w:r w:rsidR="00B34260" w:rsidRPr="0004695F">
        <w:rPr>
          <w:rFonts w:ascii="Times New Roman" w:hAnsi="Times New Roman" w:cs="Times New Roman"/>
          <w:b w:val="0"/>
          <w:color w:val="000000"/>
          <w:spacing w:val="3"/>
          <w:sz w:val="28"/>
          <w:szCs w:val="28"/>
        </w:rPr>
        <w:t xml:space="preserve">троля бюджета. </w:t>
      </w:r>
      <w:r w:rsidR="00B34260" w:rsidRPr="0004695F">
        <w:rPr>
          <w:rFonts w:ascii="Times New Roman" w:hAnsi="Times New Roman" w:cs="Times New Roman"/>
          <w:b w:val="0"/>
          <w:bCs w:val="0"/>
          <w:color w:val="000000"/>
          <w:spacing w:val="3"/>
          <w:sz w:val="28"/>
          <w:szCs w:val="28"/>
        </w:rPr>
        <w:t xml:space="preserve">Регламент разработан управляющей компанией для </w:t>
      </w:r>
      <w:r w:rsidR="00B34260" w:rsidRPr="0004695F">
        <w:rPr>
          <w:rFonts w:ascii="Times New Roman" w:hAnsi="Times New Roman" w:cs="Times New Roman"/>
          <w:b w:val="0"/>
          <w:bCs w:val="0"/>
          <w:color w:val="000000"/>
          <w:spacing w:val="-1"/>
          <w:sz w:val="28"/>
          <w:szCs w:val="28"/>
        </w:rPr>
        <w:t xml:space="preserve">использования в межрегиональных компаниях и их филиалах и является </w:t>
      </w:r>
      <w:r w:rsidR="00B34260" w:rsidRPr="0004695F">
        <w:rPr>
          <w:rFonts w:ascii="Times New Roman" w:hAnsi="Times New Roman" w:cs="Times New Roman"/>
          <w:b w:val="0"/>
          <w:bCs w:val="0"/>
          <w:color w:val="000000"/>
          <w:spacing w:val="3"/>
          <w:sz w:val="28"/>
          <w:szCs w:val="28"/>
        </w:rPr>
        <w:t>обязательным для исполнения всеми подразделениями и ответствен</w:t>
      </w:r>
      <w:r w:rsidR="00B34260" w:rsidRPr="0004695F">
        <w:rPr>
          <w:rFonts w:ascii="Times New Roman" w:hAnsi="Times New Roman" w:cs="Times New Roman"/>
          <w:b w:val="0"/>
          <w:bCs w:val="0"/>
          <w:color w:val="000000"/>
          <w:spacing w:val="3"/>
          <w:sz w:val="28"/>
          <w:szCs w:val="28"/>
        </w:rPr>
        <w:softHyphen/>
        <w:t>ными лицами, участвующими в бюджетном процессе.</w:t>
      </w:r>
    </w:p>
    <w:p w:rsidR="00B34260" w:rsidRPr="0004695F" w:rsidRDefault="0004695F" w:rsidP="00DA3B58">
      <w:pPr>
        <w:spacing w:line="360" w:lineRule="auto"/>
        <w:jc w:val="both"/>
        <w:rPr>
          <w:rFonts w:ascii="Times New Roman" w:hAnsi="Times New Roman" w:cs="Times New Roman"/>
          <w:b w:val="0"/>
          <w:sz w:val="28"/>
          <w:szCs w:val="28"/>
        </w:rPr>
      </w:pPr>
      <w:r>
        <w:rPr>
          <w:rFonts w:ascii="Times New Roman" w:hAnsi="Times New Roman" w:cs="Times New Roman"/>
          <w:b w:val="0"/>
          <w:bCs w:val="0"/>
          <w:color w:val="000000"/>
          <w:spacing w:val="3"/>
          <w:sz w:val="28"/>
          <w:szCs w:val="28"/>
        </w:rPr>
        <w:t xml:space="preserve">         </w:t>
      </w:r>
      <w:r w:rsidR="00B34260" w:rsidRPr="0004695F">
        <w:rPr>
          <w:rFonts w:ascii="Times New Roman" w:hAnsi="Times New Roman" w:cs="Times New Roman"/>
          <w:b w:val="0"/>
          <w:bCs w:val="0"/>
          <w:color w:val="000000"/>
          <w:spacing w:val="3"/>
          <w:sz w:val="28"/>
          <w:szCs w:val="28"/>
        </w:rPr>
        <w:t>Рассматриваемый документ устанавливает этапы планирования, утверждения, исполнения и контроля бюджета, перечень подготавли</w:t>
      </w:r>
      <w:r w:rsidR="00B34260" w:rsidRPr="0004695F">
        <w:rPr>
          <w:rFonts w:ascii="Times New Roman" w:hAnsi="Times New Roman" w:cs="Times New Roman"/>
          <w:b w:val="0"/>
          <w:bCs w:val="0"/>
          <w:color w:val="000000"/>
          <w:spacing w:val="3"/>
          <w:sz w:val="28"/>
          <w:szCs w:val="28"/>
        </w:rPr>
        <w:softHyphen/>
      </w:r>
      <w:r w:rsidR="00B34260" w:rsidRPr="0004695F">
        <w:rPr>
          <w:rFonts w:ascii="Times New Roman" w:hAnsi="Times New Roman" w:cs="Times New Roman"/>
          <w:b w:val="0"/>
          <w:bCs w:val="0"/>
          <w:color w:val="000000"/>
          <w:spacing w:val="2"/>
          <w:sz w:val="28"/>
          <w:szCs w:val="28"/>
        </w:rPr>
        <w:t xml:space="preserve">ваемых документов и форм отчетности, сроки выполнения конкретных </w:t>
      </w:r>
      <w:r w:rsidR="00B34260" w:rsidRPr="0004695F">
        <w:rPr>
          <w:rFonts w:ascii="Times New Roman" w:hAnsi="Times New Roman" w:cs="Times New Roman"/>
          <w:b w:val="0"/>
          <w:bCs w:val="0"/>
          <w:color w:val="000000"/>
          <w:spacing w:val="1"/>
          <w:sz w:val="28"/>
          <w:szCs w:val="28"/>
        </w:rPr>
        <w:t xml:space="preserve">видов работ, а также детально раскрывает их содержание и определяет </w:t>
      </w:r>
      <w:r w:rsidR="00B34260" w:rsidRPr="0004695F">
        <w:rPr>
          <w:rFonts w:ascii="Times New Roman" w:hAnsi="Times New Roman" w:cs="Times New Roman"/>
          <w:b w:val="0"/>
          <w:bCs w:val="0"/>
          <w:color w:val="000000"/>
          <w:spacing w:val="3"/>
          <w:sz w:val="28"/>
          <w:szCs w:val="28"/>
        </w:rPr>
        <w:t>индивидуальную ответственность участников за осуществление соот</w:t>
      </w:r>
      <w:r w:rsidR="00B34260" w:rsidRPr="0004695F">
        <w:rPr>
          <w:rFonts w:ascii="Times New Roman" w:hAnsi="Times New Roman" w:cs="Times New Roman"/>
          <w:b w:val="0"/>
          <w:bCs w:val="0"/>
          <w:color w:val="000000"/>
          <w:spacing w:val="3"/>
          <w:sz w:val="28"/>
          <w:szCs w:val="28"/>
        </w:rPr>
        <w:softHyphen/>
      </w:r>
      <w:r w:rsidR="00B34260" w:rsidRPr="0004695F">
        <w:rPr>
          <w:rFonts w:ascii="Times New Roman" w:hAnsi="Times New Roman" w:cs="Times New Roman"/>
          <w:b w:val="0"/>
          <w:bCs w:val="0"/>
          <w:color w:val="000000"/>
          <w:spacing w:val="1"/>
          <w:sz w:val="28"/>
          <w:szCs w:val="28"/>
        </w:rPr>
        <w:lastRenderedPageBreak/>
        <w:t xml:space="preserve">ветствующих этапов. </w:t>
      </w:r>
      <w:r w:rsidR="00B34260" w:rsidRPr="0004695F">
        <w:rPr>
          <w:rFonts w:ascii="Times New Roman" w:hAnsi="Times New Roman" w:cs="Times New Roman"/>
          <w:b w:val="0"/>
          <w:bCs w:val="0"/>
          <w:color w:val="000000"/>
          <w:spacing w:val="7"/>
          <w:sz w:val="28"/>
          <w:szCs w:val="28"/>
        </w:rPr>
        <w:t xml:space="preserve">Регламент по сути представляет собой подробный алгоритм </w:t>
      </w:r>
      <w:r w:rsidR="00B34260" w:rsidRPr="0004695F">
        <w:rPr>
          <w:rFonts w:ascii="Times New Roman" w:hAnsi="Times New Roman" w:cs="Times New Roman"/>
          <w:b w:val="0"/>
          <w:bCs w:val="0"/>
          <w:color w:val="000000"/>
          <w:spacing w:val="3"/>
          <w:sz w:val="28"/>
          <w:szCs w:val="28"/>
        </w:rPr>
        <w:t xml:space="preserve">бюджетного процесса, формализующий и согласующий деятельность </w:t>
      </w:r>
      <w:r w:rsidR="00B34260" w:rsidRPr="0004695F">
        <w:rPr>
          <w:rFonts w:ascii="Times New Roman" w:hAnsi="Times New Roman" w:cs="Times New Roman"/>
          <w:b w:val="0"/>
          <w:bCs w:val="0"/>
          <w:color w:val="000000"/>
          <w:spacing w:val="1"/>
          <w:sz w:val="28"/>
          <w:szCs w:val="28"/>
        </w:rPr>
        <w:t xml:space="preserve">Генеральной дирекции и региональных филиалов (Бюджетных единиц), </w:t>
      </w:r>
      <w:r w:rsidR="00B34260" w:rsidRPr="0004695F">
        <w:rPr>
          <w:rFonts w:ascii="Times New Roman" w:hAnsi="Times New Roman" w:cs="Times New Roman"/>
          <w:b w:val="0"/>
          <w:bCs w:val="0"/>
          <w:color w:val="000000"/>
          <w:spacing w:val="2"/>
          <w:sz w:val="28"/>
          <w:szCs w:val="28"/>
        </w:rPr>
        <w:t>направленный на обеспечение эффективной работы компании.</w:t>
      </w:r>
    </w:p>
    <w:p w:rsidR="00B34260" w:rsidRPr="0004695F" w:rsidRDefault="00B34260" w:rsidP="0004695F">
      <w:pPr>
        <w:shd w:val="clear" w:color="auto" w:fill="FFFFFF"/>
        <w:spacing w:line="360" w:lineRule="auto"/>
        <w:ind w:firstLine="39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3"/>
          <w:sz w:val="28"/>
          <w:szCs w:val="28"/>
        </w:rPr>
        <w:t>Унификация расчетных процедур в системе бюджетного планиро</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4"/>
          <w:sz w:val="28"/>
          <w:szCs w:val="28"/>
        </w:rPr>
        <w:t xml:space="preserve">вания, их объективность и оперативность достигаются посредством специальной бюджетной информационной системы, используемой в процессе разработки и анализа исполнения бюджета Обществ и их </w:t>
      </w:r>
      <w:r w:rsidRPr="0004695F">
        <w:rPr>
          <w:rFonts w:ascii="Times New Roman" w:hAnsi="Times New Roman" w:cs="Times New Roman"/>
          <w:b w:val="0"/>
          <w:bCs w:val="0"/>
          <w:color w:val="000000"/>
          <w:spacing w:val="3"/>
          <w:sz w:val="28"/>
          <w:szCs w:val="28"/>
        </w:rPr>
        <w:t xml:space="preserve">филиалов. Такая система позволяет в автоматизированном режиме </w:t>
      </w:r>
      <w:r w:rsidRPr="0004695F">
        <w:rPr>
          <w:rFonts w:ascii="Times New Roman" w:hAnsi="Times New Roman" w:cs="Times New Roman"/>
          <w:b w:val="0"/>
          <w:bCs w:val="0"/>
          <w:color w:val="000000"/>
          <w:spacing w:val="4"/>
          <w:sz w:val="28"/>
          <w:szCs w:val="28"/>
        </w:rPr>
        <w:t xml:space="preserve">осуществлять расчеты исходных и скорректированных показателей </w:t>
      </w:r>
      <w:r w:rsidRPr="0004695F">
        <w:rPr>
          <w:rFonts w:ascii="Times New Roman" w:hAnsi="Times New Roman" w:cs="Times New Roman"/>
          <w:b w:val="0"/>
          <w:bCs w:val="0"/>
          <w:color w:val="000000"/>
          <w:spacing w:val="3"/>
          <w:sz w:val="28"/>
          <w:szCs w:val="28"/>
        </w:rPr>
        <w:t>бюджетов, консолидировать плановые и отчетные данные по уровням управления, формировать отчетность в разрезе Аналитических цен</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6"/>
          <w:sz w:val="28"/>
          <w:szCs w:val="28"/>
        </w:rPr>
        <w:t xml:space="preserve">тров, Центров ответственности, Бюджетных единиц и Общества в </w:t>
      </w:r>
      <w:r w:rsidRPr="0004695F">
        <w:rPr>
          <w:rFonts w:ascii="Times New Roman" w:hAnsi="Times New Roman" w:cs="Times New Roman"/>
          <w:b w:val="0"/>
          <w:bCs w:val="0"/>
          <w:color w:val="000000"/>
          <w:spacing w:val="2"/>
          <w:sz w:val="28"/>
          <w:szCs w:val="28"/>
        </w:rPr>
        <w:t>целом, готовить информацию для анализа отклонений между целевы</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ми, плановыми и фактическими бюджетными показателями.</w:t>
      </w:r>
    </w:p>
    <w:p w:rsidR="00B34260" w:rsidRPr="0004695F" w:rsidRDefault="0004695F" w:rsidP="0004695F">
      <w:pPr>
        <w:shd w:val="clear" w:color="auto" w:fill="FFFFFF"/>
        <w:spacing w:line="360" w:lineRule="auto"/>
        <w:ind w:left="5"/>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       </w:t>
      </w:r>
      <w:r w:rsidR="00B34260" w:rsidRPr="0004695F">
        <w:rPr>
          <w:rFonts w:ascii="Times New Roman" w:hAnsi="Times New Roman" w:cs="Times New Roman"/>
          <w:b w:val="0"/>
          <w:bCs w:val="0"/>
          <w:color w:val="000000"/>
          <w:spacing w:val="2"/>
          <w:sz w:val="28"/>
          <w:szCs w:val="28"/>
        </w:rPr>
        <w:t>Следует отметить</w:t>
      </w:r>
      <w:r w:rsidR="00DA3B58">
        <w:rPr>
          <w:rFonts w:ascii="Times New Roman" w:hAnsi="Times New Roman" w:cs="Times New Roman"/>
          <w:b w:val="0"/>
          <w:bCs w:val="0"/>
          <w:color w:val="000000"/>
          <w:spacing w:val="2"/>
          <w:sz w:val="28"/>
          <w:szCs w:val="28"/>
        </w:rPr>
        <w:t xml:space="preserve">, что в бюджетном планировании </w:t>
      </w:r>
      <w:r w:rsidR="00B34260" w:rsidRPr="0004695F">
        <w:rPr>
          <w:rFonts w:ascii="Times New Roman" w:hAnsi="Times New Roman" w:cs="Times New Roman"/>
          <w:b w:val="0"/>
          <w:bCs w:val="0"/>
          <w:color w:val="000000"/>
          <w:spacing w:val="2"/>
          <w:sz w:val="28"/>
          <w:szCs w:val="28"/>
        </w:rPr>
        <w:t>важное место отводится контролю и анализу выпол</w:t>
      </w:r>
      <w:r w:rsidR="00B34260" w:rsidRPr="0004695F">
        <w:rPr>
          <w:rFonts w:ascii="Times New Roman" w:hAnsi="Times New Roman" w:cs="Times New Roman"/>
          <w:b w:val="0"/>
          <w:bCs w:val="0"/>
          <w:color w:val="000000"/>
          <w:spacing w:val="5"/>
          <w:sz w:val="28"/>
          <w:szCs w:val="28"/>
        </w:rPr>
        <w:t xml:space="preserve">нения бюджета, поскольку именно эти этапы дают общую оценку </w:t>
      </w:r>
      <w:r w:rsidR="00B34260" w:rsidRPr="0004695F">
        <w:rPr>
          <w:rFonts w:ascii="Times New Roman" w:hAnsi="Times New Roman" w:cs="Times New Roman"/>
          <w:b w:val="0"/>
          <w:bCs w:val="0"/>
          <w:color w:val="000000"/>
          <w:sz w:val="28"/>
          <w:szCs w:val="28"/>
        </w:rPr>
        <w:t>эффективности деятельности компаний и их филиалов, а также опреде</w:t>
      </w:r>
      <w:r w:rsidR="00B34260" w:rsidRPr="0004695F">
        <w:rPr>
          <w:rFonts w:ascii="Times New Roman" w:hAnsi="Times New Roman" w:cs="Times New Roman"/>
          <w:b w:val="0"/>
          <w:bCs w:val="0"/>
          <w:color w:val="000000"/>
          <w:sz w:val="28"/>
          <w:szCs w:val="28"/>
        </w:rPr>
        <w:softHyphen/>
      </w:r>
      <w:r w:rsidR="00B34260" w:rsidRPr="0004695F">
        <w:rPr>
          <w:rFonts w:ascii="Times New Roman" w:hAnsi="Times New Roman" w:cs="Times New Roman"/>
          <w:b w:val="0"/>
          <w:bCs w:val="0"/>
          <w:color w:val="000000"/>
          <w:spacing w:val="2"/>
          <w:sz w:val="28"/>
          <w:szCs w:val="28"/>
        </w:rPr>
        <w:t>ляют результативность и оптимальность системы бюджетирования.</w:t>
      </w:r>
    </w:p>
    <w:p w:rsidR="00B34260" w:rsidRPr="00DA3B58" w:rsidRDefault="00B34260" w:rsidP="0004695F">
      <w:pPr>
        <w:shd w:val="clear" w:color="auto" w:fill="FFFFFF"/>
        <w:spacing w:line="360" w:lineRule="auto"/>
        <w:ind w:left="14" w:right="5" w:firstLine="384"/>
        <w:jc w:val="both"/>
        <w:rPr>
          <w:rFonts w:ascii="Times New Roman" w:hAnsi="Times New Roman" w:cs="Times New Roman"/>
          <w:b w:val="0"/>
          <w:bCs w:val="0"/>
          <w:color w:val="000000"/>
          <w:spacing w:val="1"/>
          <w:sz w:val="28"/>
          <w:szCs w:val="28"/>
        </w:rPr>
      </w:pPr>
      <w:r w:rsidRPr="0004695F">
        <w:rPr>
          <w:rFonts w:ascii="Times New Roman" w:hAnsi="Times New Roman" w:cs="Times New Roman"/>
          <w:b w:val="0"/>
          <w:bCs w:val="0"/>
          <w:color w:val="000000"/>
          <w:spacing w:val="1"/>
          <w:sz w:val="28"/>
          <w:szCs w:val="28"/>
        </w:rPr>
        <w:t xml:space="preserve">Для анализа и оценки деятельности Обществ ОАО </w:t>
      </w:r>
      <w:r w:rsidRPr="00DA3B58">
        <w:rPr>
          <w:rFonts w:ascii="Times New Roman" w:hAnsi="Times New Roman" w:cs="Times New Roman"/>
          <w:b w:val="0"/>
          <w:bCs w:val="0"/>
          <w:color w:val="000000"/>
          <w:sz w:val="28"/>
          <w:szCs w:val="28"/>
        </w:rPr>
        <w:t>разработана система</w:t>
      </w:r>
      <w:r w:rsidRPr="0004695F">
        <w:rPr>
          <w:rFonts w:ascii="Times New Roman" w:hAnsi="Times New Roman" w:cs="Times New Roman"/>
          <w:b w:val="0"/>
          <w:color w:val="000000"/>
          <w:spacing w:val="9"/>
          <w:sz w:val="28"/>
          <w:szCs w:val="28"/>
        </w:rPr>
        <w:t xml:space="preserve"> </w:t>
      </w:r>
      <w:r w:rsidRPr="00DA3B58">
        <w:rPr>
          <w:rFonts w:ascii="Times New Roman" w:hAnsi="Times New Roman" w:cs="Times New Roman"/>
          <w:b w:val="0"/>
          <w:bCs w:val="0"/>
          <w:color w:val="000000"/>
          <w:spacing w:val="1"/>
          <w:sz w:val="28"/>
          <w:szCs w:val="28"/>
        </w:rPr>
        <w:t xml:space="preserve">макропоказателей, предназначенная для </w:t>
      </w:r>
      <w:r w:rsidRPr="0004695F">
        <w:rPr>
          <w:rFonts w:ascii="Times New Roman" w:hAnsi="Times New Roman" w:cs="Times New Roman"/>
          <w:b w:val="0"/>
          <w:bCs w:val="0"/>
          <w:color w:val="000000"/>
          <w:spacing w:val="1"/>
          <w:sz w:val="28"/>
          <w:szCs w:val="28"/>
        </w:rPr>
        <w:t>решения следующих задач:</w:t>
      </w:r>
    </w:p>
    <w:p w:rsidR="00B34260" w:rsidRPr="00DA3B58" w:rsidRDefault="00B34260" w:rsidP="000031A2">
      <w:pPr>
        <w:pStyle w:val="a6"/>
        <w:numPr>
          <w:ilvl w:val="0"/>
          <w:numId w:val="22"/>
        </w:numPr>
        <w:shd w:val="clear" w:color="auto" w:fill="FFFFFF"/>
        <w:spacing w:line="360" w:lineRule="auto"/>
        <w:ind w:left="0" w:right="5" w:firstLine="360"/>
        <w:jc w:val="both"/>
        <w:rPr>
          <w:rFonts w:ascii="Times New Roman" w:hAnsi="Times New Roman" w:cs="Times New Roman"/>
          <w:sz w:val="28"/>
          <w:szCs w:val="28"/>
        </w:rPr>
      </w:pPr>
      <w:r w:rsidRPr="00DA3B58">
        <w:rPr>
          <w:rFonts w:ascii="Times New Roman" w:hAnsi="Times New Roman" w:cs="Times New Roman"/>
          <w:color w:val="000000"/>
          <w:spacing w:val="1"/>
          <w:sz w:val="28"/>
          <w:szCs w:val="28"/>
        </w:rPr>
        <w:t>создание сбалансированной системы параметров, обеспечиваю</w:t>
      </w:r>
      <w:r w:rsidRPr="00DA3B58">
        <w:rPr>
          <w:rFonts w:ascii="Times New Roman" w:hAnsi="Times New Roman" w:cs="Times New Roman"/>
          <w:color w:val="000000"/>
          <w:spacing w:val="1"/>
          <w:sz w:val="28"/>
          <w:szCs w:val="28"/>
        </w:rPr>
        <w:softHyphen/>
        <w:t>щей</w:t>
      </w:r>
      <w:r w:rsidRPr="00DA3B58">
        <w:rPr>
          <w:rFonts w:ascii="Times New Roman" w:hAnsi="Times New Roman" w:cs="Times New Roman"/>
          <w:color w:val="000000"/>
          <w:spacing w:val="3"/>
          <w:sz w:val="28"/>
          <w:szCs w:val="28"/>
        </w:rPr>
        <w:t xml:space="preserve"> возможность эффективного управления деятельностью компаний </w:t>
      </w:r>
      <w:r w:rsidRPr="00DA3B58">
        <w:rPr>
          <w:rFonts w:ascii="Times New Roman" w:hAnsi="Times New Roman" w:cs="Times New Roman"/>
          <w:color w:val="000000"/>
          <w:spacing w:val="-1"/>
          <w:sz w:val="28"/>
          <w:szCs w:val="28"/>
        </w:rPr>
        <w:t>на различных уровнях управления: МРК, региональные филиалы, дочер</w:t>
      </w:r>
      <w:r w:rsidRPr="00DA3B58">
        <w:rPr>
          <w:rFonts w:ascii="Times New Roman" w:hAnsi="Times New Roman" w:cs="Times New Roman"/>
          <w:color w:val="000000"/>
          <w:spacing w:val="-1"/>
          <w:sz w:val="28"/>
          <w:szCs w:val="28"/>
        </w:rPr>
        <w:softHyphen/>
      </w:r>
      <w:r w:rsidRPr="00DA3B58">
        <w:rPr>
          <w:rFonts w:ascii="Times New Roman" w:hAnsi="Times New Roman" w:cs="Times New Roman"/>
          <w:color w:val="000000"/>
          <w:spacing w:val="3"/>
          <w:sz w:val="28"/>
          <w:szCs w:val="28"/>
        </w:rPr>
        <w:t>ние и ассоциированные организации;</w:t>
      </w:r>
    </w:p>
    <w:p w:rsidR="00B34260" w:rsidRPr="00DA3B58" w:rsidRDefault="00B34260" w:rsidP="000031A2">
      <w:pPr>
        <w:pStyle w:val="a6"/>
        <w:numPr>
          <w:ilvl w:val="0"/>
          <w:numId w:val="22"/>
        </w:numPr>
        <w:shd w:val="clear" w:color="auto" w:fill="FFFFFF"/>
        <w:spacing w:line="360" w:lineRule="auto"/>
        <w:ind w:left="0" w:right="10" w:firstLine="360"/>
        <w:jc w:val="both"/>
        <w:rPr>
          <w:rFonts w:ascii="Times New Roman" w:hAnsi="Times New Roman" w:cs="Times New Roman"/>
          <w:sz w:val="28"/>
          <w:szCs w:val="28"/>
        </w:rPr>
      </w:pPr>
      <w:r w:rsidRPr="00DA3B58">
        <w:rPr>
          <w:rFonts w:ascii="Times New Roman" w:hAnsi="Times New Roman" w:cs="Times New Roman"/>
          <w:color w:val="000000"/>
          <w:spacing w:val="2"/>
          <w:sz w:val="28"/>
          <w:szCs w:val="28"/>
        </w:rPr>
        <w:t>обеспечение единства целей отдельных подразделений и страте</w:t>
      </w:r>
      <w:r w:rsidRPr="00DA3B58">
        <w:rPr>
          <w:rFonts w:ascii="Times New Roman" w:hAnsi="Times New Roman" w:cs="Times New Roman"/>
          <w:color w:val="000000"/>
          <w:spacing w:val="2"/>
          <w:sz w:val="28"/>
          <w:szCs w:val="28"/>
        </w:rPr>
        <w:softHyphen/>
      </w:r>
      <w:r w:rsidRPr="00DA3B58">
        <w:rPr>
          <w:rFonts w:ascii="Times New Roman" w:hAnsi="Times New Roman" w:cs="Times New Roman"/>
          <w:color w:val="000000"/>
          <w:sz w:val="28"/>
          <w:szCs w:val="28"/>
        </w:rPr>
        <w:t>гии ОАО в целом;</w:t>
      </w:r>
    </w:p>
    <w:p w:rsidR="00B34260" w:rsidRPr="00DA3B58" w:rsidRDefault="00B34260" w:rsidP="000031A2">
      <w:pPr>
        <w:pStyle w:val="a6"/>
        <w:numPr>
          <w:ilvl w:val="0"/>
          <w:numId w:val="22"/>
        </w:numPr>
        <w:shd w:val="clear" w:color="auto" w:fill="FFFFFF"/>
        <w:spacing w:line="360" w:lineRule="auto"/>
        <w:ind w:left="0" w:right="10" w:firstLine="360"/>
        <w:jc w:val="both"/>
        <w:rPr>
          <w:rFonts w:ascii="Times New Roman" w:hAnsi="Times New Roman" w:cs="Times New Roman"/>
          <w:sz w:val="28"/>
          <w:szCs w:val="28"/>
        </w:rPr>
      </w:pPr>
      <w:r w:rsidRPr="00DA3B58">
        <w:rPr>
          <w:rFonts w:ascii="Times New Roman" w:hAnsi="Times New Roman" w:cs="Times New Roman"/>
          <w:color w:val="000000"/>
          <w:spacing w:val="4"/>
          <w:sz w:val="28"/>
          <w:szCs w:val="28"/>
        </w:rPr>
        <w:lastRenderedPageBreak/>
        <w:t>рост рыночной капитализации МРК и группы в целом с одновре</w:t>
      </w:r>
      <w:r w:rsidRPr="00DA3B58">
        <w:rPr>
          <w:rFonts w:ascii="Times New Roman" w:hAnsi="Times New Roman" w:cs="Times New Roman"/>
          <w:color w:val="000000"/>
          <w:spacing w:val="4"/>
          <w:sz w:val="28"/>
          <w:szCs w:val="28"/>
        </w:rPr>
        <w:softHyphen/>
      </w:r>
      <w:r w:rsidRPr="00DA3B58">
        <w:rPr>
          <w:rFonts w:ascii="Times New Roman" w:hAnsi="Times New Roman" w:cs="Times New Roman"/>
          <w:color w:val="000000"/>
          <w:spacing w:val="1"/>
          <w:sz w:val="28"/>
          <w:szCs w:val="28"/>
        </w:rPr>
        <w:t>менным поддержанием необходимого уровня рентабельности и финан</w:t>
      </w:r>
      <w:r w:rsidRPr="00DA3B58">
        <w:rPr>
          <w:rFonts w:ascii="Times New Roman" w:hAnsi="Times New Roman" w:cs="Times New Roman"/>
          <w:color w:val="000000"/>
          <w:spacing w:val="1"/>
          <w:sz w:val="28"/>
          <w:szCs w:val="28"/>
        </w:rPr>
        <w:softHyphen/>
      </w:r>
      <w:r w:rsidRPr="00DA3B58">
        <w:rPr>
          <w:rFonts w:ascii="Times New Roman" w:hAnsi="Times New Roman" w:cs="Times New Roman"/>
          <w:color w:val="000000"/>
          <w:spacing w:val="2"/>
          <w:sz w:val="28"/>
          <w:szCs w:val="28"/>
        </w:rPr>
        <w:t>совой стабильности;</w:t>
      </w:r>
    </w:p>
    <w:p w:rsidR="00B34260" w:rsidRPr="00DA3B58" w:rsidRDefault="00B34260" w:rsidP="000031A2">
      <w:pPr>
        <w:pStyle w:val="a6"/>
        <w:numPr>
          <w:ilvl w:val="0"/>
          <w:numId w:val="22"/>
        </w:numPr>
        <w:shd w:val="clear" w:color="auto" w:fill="FFFFFF"/>
        <w:spacing w:line="360" w:lineRule="auto"/>
        <w:ind w:left="0" w:right="5" w:firstLine="360"/>
        <w:jc w:val="both"/>
        <w:rPr>
          <w:rFonts w:ascii="Times New Roman" w:hAnsi="Times New Roman" w:cs="Times New Roman"/>
          <w:sz w:val="28"/>
          <w:szCs w:val="28"/>
        </w:rPr>
      </w:pPr>
      <w:r w:rsidRPr="00DA3B58">
        <w:rPr>
          <w:rFonts w:ascii="Times New Roman" w:hAnsi="Times New Roman" w:cs="Times New Roman"/>
          <w:color w:val="000000"/>
          <w:spacing w:val="7"/>
          <w:sz w:val="28"/>
          <w:szCs w:val="28"/>
        </w:rPr>
        <w:t xml:space="preserve">прозрачность критериев оценки эффективности деятельности </w:t>
      </w:r>
      <w:r w:rsidRPr="00DA3B58">
        <w:rPr>
          <w:rFonts w:ascii="Times New Roman" w:hAnsi="Times New Roman" w:cs="Times New Roman"/>
          <w:color w:val="000000"/>
          <w:spacing w:val="2"/>
          <w:sz w:val="28"/>
          <w:szCs w:val="28"/>
        </w:rPr>
        <w:t>Бюджетных единиц и компании в целом.</w:t>
      </w:r>
    </w:p>
    <w:p w:rsidR="00B34260" w:rsidRPr="0004695F" w:rsidRDefault="00B34260" w:rsidP="0004695F">
      <w:pPr>
        <w:shd w:val="clear" w:color="auto" w:fill="FFFFFF"/>
        <w:spacing w:line="360" w:lineRule="auto"/>
        <w:ind w:left="5" w:right="5" w:firstLine="40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С практической точки зрения макропоказатели позиционируются в </w:t>
      </w:r>
      <w:r w:rsidRPr="0004695F">
        <w:rPr>
          <w:rFonts w:ascii="Times New Roman" w:hAnsi="Times New Roman" w:cs="Times New Roman"/>
          <w:b w:val="0"/>
          <w:bCs w:val="0"/>
          <w:color w:val="000000"/>
          <w:spacing w:val="3"/>
          <w:sz w:val="28"/>
          <w:szCs w:val="28"/>
        </w:rPr>
        <w:t>системе бюджетного планирования как ключевые показатели эффек</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8"/>
          <w:sz w:val="28"/>
          <w:szCs w:val="28"/>
        </w:rPr>
        <w:t xml:space="preserve">тивности деятельности (КПЗ). Они служат индикаторами уровня </w:t>
      </w:r>
      <w:r w:rsidRPr="0004695F">
        <w:rPr>
          <w:rFonts w:ascii="Times New Roman" w:hAnsi="Times New Roman" w:cs="Times New Roman"/>
          <w:b w:val="0"/>
          <w:bCs w:val="0"/>
          <w:color w:val="000000"/>
          <w:spacing w:val="3"/>
          <w:sz w:val="28"/>
          <w:szCs w:val="28"/>
        </w:rPr>
        <w:t xml:space="preserve">использования имеющихся финансовых ресурсов и результативности </w:t>
      </w:r>
      <w:r w:rsidRPr="0004695F">
        <w:rPr>
          <w:rFonts w:ascii="Times New Roman" w:hAnsi="Times New Roman" w:cs="Times New Roman"/>
          <w:b w:val="0"/>
          <w:bCs w:val="0"/>
          <w:color w:val="000000"/>
          <w:spacing w:val="4"/>
          <w:sz w:val="28"/>
          <w:szCs w:val="28"/>
        </w:rPr>
        <w:t>производственно-коммерческой деятельности компании.</w:t>
      </w:r>
    </w:p>
    <w:p w:rsidR="00B34260" w:rsidRPr="0004695F" w:rsidRDefault="00B34260" w:rsidP="0004695F">
      <w:pPr>
        <w:shd w:val="clear" w:color="auto" w:fill="FFFFFF"/>
        <w:spacing w:before="5" w:line="360" w:lineRule="auto"/>
        <w:ind w:left="5" w:firstLine="413"/>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Макропоказатели подразделяются на две группы — задаваемые и </w:t>
      </w:r>
      <w:r w:rsidRPr="0004695F">
        <w:rPr>
          <w:rFonts w:ascii="Times New Roman" w:hAnsi="Times New Roman" w:cs="Times New Roman"/>
          <w:b w:val="0"/>
          <w:bCs w:val="0"/>
          <w:color w:val="000000"/>
          <w:spacing w:val="4"/>
          <w:sz w:val="28"/>
          <w:szCs w:val="28"/>
        </w:rPr>
        <w:t xml:space="preserve">индикативные. </w:t>
      </w:r>
      <w:r w:rsidRPr="0004695F">
        <w:rPr>
          <w:rFonts w:ascii="Times New Roman" w:hAnsi="Times New Roman" w:cs="Times New Roman"/>
          <w:b w:val="0"/>
          <w:i/>
          <w:iCs/>
          <w:color w:val="000000"/>
          <w:spacing w:val="4"/>
          <w:sz w:val="28"/>
          <w:szCs w:val="28"/>
        </w:rPr>
        <w:t xml:space="preserve">Задаваемые </w:t>
      </w:r>
      <w:r w:rsidRPr="0004695F">
        <w:rPr>
          <w:rFonts w:ascii="Times New Roman" w:hAnsi="Times New Roman" w:cs="Times New Roman"/>
          <w:b w:val="0"/>
          <w:bCs w:val="0"/>
          <w:i/>
          <w:iCs/>
          <w:color w:val="000000"/>
          <w:spacing w:val="4"/>
          <w:sz w:val="28"/>
          <w:szCs w:val="28"/>
        </w:rPr>
        <w:t xml:space="preserve">- </w:t>
      </w:r>
      <w:r w:rsidRPr="0004695F">
        <w:rPr>
          <w:rFonts w:ascii="Times New Roman" w:hAnsi="Times New Roman" w:cs="Times New Roman"/>
          <w:b w:val="0"/>
          <w:bCs w:val="0"/>
          <w:color w:val="000000"/>
          <w:spacing w:val="4"/>
          <w:sz w:val="28"/>
          <w:szCs w:val="28"/>
        </w:rPr>
        <w:t>это показатели эффективности дея</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z w:val="28"/>
          <w:szCs w:val="28"/>
        </w:rPr>
        <w:t xml:space="preserve">тельности, </w:t>
      </w:r>
      <w:r w:rsidRPr="0004695F">
        <w:rPr>
          <w:rFonts w:ascii="Times New Roman" w:hAnsi="Times New Roman" w:cs="Times New Roman"/>
          <w:b w:val="0"/>
          <w:i/>
          <w:iCs/>
          <w:color w:val="000000"/>
          <w:sz w:val="28"/>
          <w:szCs w:val="28"/>
        </w:rPr>
        <w:t xml:space="preserve">обязательные для исполнения </w:t>
      </w:r>
      <w:r w:rsidRPr="0004695F">
        <w:rPr>
          <w:rFonts w:ascii="Times New Roman" w:hAnsi="Times New Roman" w:cs="Times New Roman"/>
          <w:b w:val="0"/>
          <w:bCs w:val="0"/>
          <w:color w:val="000000"/>
          <w:sz w:val="28"/>
          <w:szCs w:val="28"/>
        </w:rPr>
        <w:t>в подразделениях соответ</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7"/>
          <w:sz w:val="28"/>
          <w:szCs w:val="28"/>
        </w:rPr>
        <w:t xml:space="preserve">ствующего уровня, а </w:t>
      </w:r>
      <w:r w:rsidRPr="0004695F">
        <w:rPr>
          <w:rFonts w:ascii="Times New Roman" w:hAnsi="Times New Roman" w:cs="Times New Roman"/>
          <w:b w:val="0"/>
          <w:i/>
          <w:iCs/>
          <w:color w:val="000000"/>
          <w:spacing w:val="7"/>
          <w:sz w:val="28"/>
          <w:szCs w:val="28"/>
        </w:rPr>
        <w:t xml:space="preserve">индикативные </w:t>
      </w:r>
      <w:r w:rsidRPr="0004695F">
        <w:rPr>
          <w:rFonts w:ascii="Times New Roman" w:hAnsi="Times New Roman" w:cs="Times New Roman"/>
          <w:b w:val="0"/>
          <w:bCs w:val="0"/>
          <w:color w:val="000000"/>
          <w:spacing w:val="7"/>
          <w:sz w:val="28"/>
          <w:szCs w:val="28"/>
        </w:rPr>
        <w:t xml:space="preserve">являются </w:t>
      </w:r>
      <w:r w:rsidRPr="0004695F">
        <w:rPr>
          <w:rFonts w:ascii="Times New Roman" w:hAnsi="Times New Roman" w:cs="Times New Roman"/>
          <w:b w:val="0"/>
          <w:i/>
          <w:iCs/>
          <w:color w:val="000000"/>
          <w:spacing w:val="7"/>
          <w:sz w:val="28"/>
          <w:szCs w:val="28"/>
        </w:rPr>
        <w:t xml:space="preserve">обязательными </w:t>
      </w:r>
      <w:r w:rsidRPr="0004695F">
        <w:rPr>
          <w:rFonts w:ascii="Times New Roman" w:hAnsi="Times New Roman" w:cs="Times New Roman"/>
          <w:b w:val="0"/>
          <w:i/>
          <w:iCs/>
          <w:color w:val="000000"/>
          <w:sz w:val="28"/>
          <w:szCs w:val="28"/>
        </w:rPr>
        <w:t xml:space="preserve">ежеквартально рассчитываемыми </w:t>
      </w:r>
      <w:r w:rsidRPr="0004695F">
        <w:rPr>
          <w:rFonts w:ascii="Times New Roman" w:hAnsi="Times New Roman" w:cs="Times New Roman"/>
          <w:b w:val="0"/>
          <w:bCs w:val="0"/>
          <w:color w:val="000000"/>
          <w:sz w:val="28"/>
          <w:szCs w:val="28"/>
        </w:rPr>
        <w:t>на основании плановых и факти</w:t>
      </w:r>
      <w:r w:rsidRPr="0004695F">
        <w:rPr>
          <w:rFonts w:ascii="Times New Roman" w:hAnsi="Times New Roman" w:cs="Times New Roman"/>
          <w:b w:val="0"/>
          <w:bCs w:val="0"/>
          <w:color w:val="000000"/>
          <w:sz w:val="28"/>
          <w:szCs w:val="28"/>
        </w:rPr>
        <w:softHyphen/>
        <w:t>ческих данных.</w:t>
      </w:r>
    </w:p>
    <w:p w:rsidR="00B34260" w:rsidRPr="0004695F" w:rsidRDefault="00B34260" w:rsidP="00DA3B58">
      <w:pPr>
        <w:shd w:val="clear" w:color="auto" w:fill="FFFFFF"/>
        <w:spacing w:before="10" w:line="360" w:lineRule="auto"/>
        <w:ind w:left="24" w:firstLine="394"/>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Состав и количество ключевых показателей </w:t>
      </w:r>
      <w:r w:rsidRPr="0004695F">
        <w:rPr>
          <w:rFonts w:ascii="Times New Roman" w:hAnsi="Times New Roman" w:cs="Times New Roman"/>
          <w:b w:val="0"/>
          <w:bCs w:val="0"/>
          <w:color w:val="000000"/>
          <w:spacing w:val="3"/>
          <w:sz w:val="28"/>
          <w:szCs w:val="28"/>
        </w:rPr>
        <w:t xml:space="preserve">эффективности может меняться с учетом установленных приоритетов </w:t>
      </w:r>
      <w:r w:rsidRPr="0004695F">
        <w:rPr>
          <w:rFonts w:ascii="Times New Roman" w:hAnsi="Times New Roman" w:cs="Times New Roman"/>
          <w:b w:val="0"/>
          <w:bCs w:val="0"/>
          <w:color w:val="000000"/>
          <w:sz w:val="28"/>
          <w:szCs w:val="28"/>
        </w:rPr>
        <w:t xml:space="preserve">развития, целей и задач, стоящих перед МРК на конкретный бюджетный </w:t>
      </w:r>
      <w:r w:rsidRPr="0004695F">
        <w:rPr>
          <w:rFonts w:ascii="Times New Roman" w:hAnsi="Times New Roman" w:cs="Times New Roman"/>
          <w:b w:val="0"/>
          <w:bCs w:val="0"/>
          <w:color w:val="000000"/>
          <w:spacing w:val="4"/>
          <w:sz w:val="28"/>
          <w:szCs w:val="28"/>
        </w:rPr>
        <w:t xml:space="preserve">год. Кроме того, следует иметь в виду, что состав макропоказателей различается по уровням управления. Так, поскольку региональные </w:t>
      </w:r>
      <w:r w:rsidRPr="0004695F">
        <w:rPr>
          <w:rFonts w:ascii="Times New Roman" w:hAnsi="Times New Roman" w:cs="Times New Roman"/>
          <w:b w:val="0"/>
          <w:bCs w:val="0"/>
          <w:color w:val="000000"/>
          <w:spacing w:val="2"/>
          <w:sz w:val="28"/>
          <w:szCs w:val="28"/>
        </w:rPr>
        <w:t>филиалы межрегиональных компаний не являются самостоятельными юридическими лицами и, следовательно, не имеют собственного капи</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 xml:space="preserve">тала и не несут расходов по налогу на прибыль, до них не доводятся </w:t>
      </w:r>
      <w:r w:rsidRPr="0004695F">
        <w:rPr>
          <w:rFonts w:ascii="Times New Roman" w:hAnsi="Times New Roman" w:cs="Times New Roman"/>
          <w:b w:val="0"/>
          <w:bCs w:val="0"/>
          <w:color w:val="000000"/>
          <w:spacing w:val="2"/>
          <w:sz w:val="28"/>
          <w:szCs w:val="28"/>
        </w:rPr>
        <w:t xml:space="preserve">такие показатели как «Доходность собственного капитала», «Удельный </w:t>
      </w:r>
      <w:r w:rsidRPr="0004695F">
        <w:rPr>
          <w:rFonts w:ascii="Times New Roman" w:hAnsi="Times New Roman" w:cs="Times New Roman"/>
          <w:b w:val="0"/>
          <w:bCs w:val="0"/>
          <w:color w:val="000000"/>
          <w:spacing w:val="3"/>
          <w:sz w:val="28"/>
          <w:szCs w:val="28"/>
        </w:rPr>
        <w:t xml:space="preserve">вес налога на прибыль в прибыли до налогообложения», «Отношение </w:t>
      </w:r>
      <w:r w:rsidRPr="0004695F">
        <w:rPr>
          <w:rFonts w:ascii="Times New Roman" w:hAnsi="Times New Roman" w:cs="Times New Roman"/>
          <w:b w:val="0"/>
          <w:bCs w:val="0"/>
          <w:color w:val="000000"/>
          <w:spacing w:val="2"/>
          <w:sz w:val="28"/>
          <w:szCs w:val="28"/>
        </w:rPr>
        <w:t xml:space="preserve">заемного капитала к собственным средствам акционеров» и некоторые </w:t>
      </w:r>
      <w:r w:rsidRPr="0004695F">
        <w:rPr>
          <w:rFonts w:ascii="Times New Roman" w:hAnsi="Times New Roman" w:cs="Times New Roman"/>
          <w:b w:val="0"/>
          <w:bCs w:val="0"/>
          <w:color w:val="000000"/>
          <w:spacing w:val="3"/>
          <w:sz w:val="28"/>
          <w:szCs w:val="28"/>
        </w:rPr>
        <w:t>другие.</w:t>
      </w:r>
    </w:p>
    <w:p w:rsidR="00B34260" w:rsidRPr="0004695F" w:rsidRDefault="00B34260" w:rsidP="0004695F">
      <w:pPr>
        <w:shd w:val="clear" w:color="auto" w:fill="FFFFFF"/>
        <w:spacing w:before="5" w:line="360" w:lineRule="auto"/>
        <w:ind w:left="19" w:right="10" w:firstLine="403"/>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1"/>
          <w:sz w:val="28"/>
          <w:szCs w:val="28"/>
        </w:rPr>
        <w:t>Значения макропоказателей для межрегиональных компаний зада</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ются соответствующей структурой ОАО, а для регио</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1"/>
          <w:sz w:val="28"/>
          <w:szCs w:val="28"/>
        </w:rPr>
        <w:t xml:space="preserve">нальных филиалов МРК </w:t>
      </w:r>
      <w:r w:rsidRPr="0004695F">
        <w:rPr>
          <w:rFonts w:ascii="Times New Roman" w:hAnsi="Times New Roman" w:cs="Times New Roman"/>
          <w:b w:val="0"/>
          <w:bCs w:val="0"/>
          <w:color w:val="000000"/>
          <w:spacing w:val="1"/>
          <w:sz w:val="28"/>
          <w:szCs w:val="28"/>
        </w:rPr>
        <w:lastRenderedPageBreak/>
        <w:t>— ответственными за данную процедуру непо</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средственно в компании. Расчет показателей эффективности осущест</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вляется для каждого Общества и регионального филиала с учетом сле</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дующих предпосылок, закладываемых в бюджет:</w:t>
      </w:r>
    </w:p>
    <w:p w:rsidR="00B34260" w:rsidRPr="00DA3B58" w:rsidRDefault="00B34260" w:rsidP="000031A2">
      <w:pPr>
        <w:pStyle w:val="a6"/>
        <w:numPr>
          <w:ilvl w:val="0"/>
          <w:numId w:val="23"/>
        </w:numPr>
        <w:shd w:val="clear" w:color="auto" w:fill="FFFFFF"/>
        <w:spacing w:line="360" w:lineRule="auto"/>
        <w:ind w:left="0" w:firstLine="360"/>
        <w:jc w:val="both"/>
        <w:rPr>
          <w:rFonts w:ascii="Times New Roman" w:hAnsi="Times New Roman" w:cs="Times New Roman"/>
          <w:sz w:val="28"/>
          <w:szCs w:val="28"/>
        </w:rPr>
      </w:pPr>
      <w:r w:rsidRPr="00DA3B58">
        <w:rPr>
          <w:rFonts w:ascii="Times New Roman" w:hAnsi="Times New Roman" w:cs="Times New Roman"/>
          <w:color w:val="000000"/>
          <w:spacing w:val="4"/>
          <w:sz w:val="28"/>
          <w:szCs w:val="28"/>
        </w:rPr>
        <w:t xml:space="preserve">при планировании доходной части бюджета следует исходить из </w:t>
      </w:r>
      <w:r w:rsidRPr="00DA3B58">
        <w:rPr>
          <w:rFonts w:ascii="Times New Roman" w:hAnsi="Times New Roman" w:cs="Times New Roman"/>
          <w:color w:val="000000"/>
          <w:spacing w:val="3"/>
          <w:sz w:val="28"/>
          <w:szCs w:val="28"/>
        </w:rPr>
        <w:t>задач максимального увеличения выручки и доходов как источника денежных средств для бесперебойного функционирования и развития сети электросвязи и исполнения обязательств перед бюджетами раз</w:t>
      </w:r>
      <w:r w:rsidRPr="00DA3B58">
        <w:rPr>
          <w:rFonts w:ascii="Times New Roman" w:hAnsi="Times New Roman" w:cs="Times New Roman"/>
          <w:color w:val="000000"/>
          <w:spacing w:val="3"/>
          <w:sz w:val="28"/>
          <w:szCs w:val="28"/>
        </w:rPr>
        <w:softHyphen/>
        <w:t>ных уровней, акционерами, кредиторами и инвесторами;</w:t>
      </w:r>
    </w:p>
    <w:p w:rsidR="00B34260" w:rsidRPr="00DA3B58" w:rsidRDefault="00B34260" w:rsidP="000031A2">
      <w:pPr>
        <w:pStyle w:val="a6"/>
        <w:numPr>
          <w:ilvl w:val="0"/>
          <w:numId w:val="23"/>
        </w:numPr>
        <w:shd w:val="clear" w:color="auto" w:fill="FFFFFF"/>
        <w:spacing w:before="5" w:line="360" w:lineRule="auto"/>
        <w:ind w:left="0" w:right="14" w:firstLine="360"/>
        <w:jc w:val="both"/>
        <w:rPr>
          <w:rFonts w:ascii="Times New Roman" w:hAnsi="Times New Roman" w:cs="Times New Roman"/>
          <w:sz w:val="28"/>
          <w:szCs w:val="28"/>
        </w:rPr>
      </w:pPr>
      <w:r w:rsidRPr="00DA3B58">
        <w:rPr>
          <w:rFonts w:ascii="Times New Roman" w:hAnsi="Times New Roman" w:cs="Times New Roman"/>
          <w:color w:val="000000"/>
          <w:spacing w:val="1"/>
          <w:sz w:val="28"/>
          <w:szCs w:val="28"/>
        </w:rPr>
        <w:t>расходная часть планируется с отсутствием дефицита и обеспече</w:t>
      </w:r>
      <w:r w:rsidRPr="00DA3B58">
        <w:rPr>
          <w:rFonts w:ascii="Times New Roman" w:hAnsi="Times New Roman" w:cs="Times New Roman"/>
          <w:color w:val="000000"/>
          <w:spacing w:val="1"/>
          <w:sz w:val="28"/>
          <w:szCs w:val="28"/>
        </w:rPr>
        <w:softHyphen/>
      </w:r>
      <w:r w:rsidRPr="00DA3B58">
        <w:rPr>
          <w:rFonts w:ascii="Times New Roman" w:hAnsi="Times New Roman" w:cs="Times New Roman"/>
          <w:color w:val="000000"/>
          <w:spacing w:val="5"/>
          <w:sz w:val="28"/>
          <w:szCs w:val="28"/>
        </w:rPr>
        <w:t xml:space="preserve">нием финансирования всех предусмотренных расходов. При этом </w:t>
      </w:r>
      <w:r w:rsidRPr="00DA3B58">
        <w:rPr>
          <w:rFonts w:ascii="Times New Roman" w:hAnsi="Times New Roman" w:cs="Times New Roman"/>
          <w:color w:val="000000"/>
          <w:spacing w:val="4"/>
          <w:sz w:val="28"/>
          <w:szCs w:val="28"/>
        </w:rPr>
        <w:t xml:space="preserve">индексы роста контролируемых статей расходов определяются для </w:t>
      </w:r>
      <w:r w:rsidRPr="00DA3B58">
        <w:rPr>
          <w:rFonts w:ascii="Times New Roman" w:hAnsi="Times New Roman" w:cs="Times New Roman"/>
          <w:color w:val="000000"/>
          <w:spacing w:val="2"/>
          <w:sz w:val="28"/>
          <w:szCs w:val="28"/>
        </w:rPr>
        <w:t>бюджетных единиц дифференцированно в соответствии с достигнуты</w:t>
      </w:r>
      <w:r w:rsidRPr="00DA3B58">
        <w:rPr>
          <w:rFonts w:ascii="Times New Roman" w:hAnsi="Times New Roman" w:cs="Times New Roman"/>
          <w:color w:val="000000"/>
          <w:spacing w:val="2"/>
          <w:sz w:val="28"/>
          <w:szCs w:val="28"/>
        </w:rPr>
        <w:softHyphen/>
        <w:t>ми ими производственными показателями, географическими, климати</w:t>
      </w:r>
      <w:r w:rsidRPr="00DA3B58">
        <w:rPr>
          <w:rFonts w:ascii="Times New Roman" w:hAnsi="Times New Roman" w:cs="Times New Roman"/>
          <w:color w:val="000000"/>
          <w:spacing w:val="2"/>
          <w:sz w:val="28"/>
          <w:szCs w:val="28"/>
        </w:rPr>
        <w:softHyphen/>
        <w:t>ческими и социально-экономическими условиями развития обслужива</w:t>
      </w:r>
      <w:r w:rsidRPr="00DA3B58">
        <w:rPr>
          <w:rFonts w:ascii="Times New Roman" w:hAnsi="Times New Roman" w:cs="Times New Roman"/>
          <w:color w:val="000000"/>
          <w:spacing w:val="2"/>
          <w:sz w:val="28"/>
          <w:szCs w:val="28"/>
        </w:rPr>
        <w:softHyphen/>
        <w:t>емых регионов.</w:t>
      </w:r>
    </w:p>
    <w:p w:rsidR="00B34260" w:rsidRPr="0004695F" w:rsidRDefault="00B34260" w:rsidP="0004695F">
      <w:pPr>
        <w:shd w:val="clear" w:color="auto" w:fill="FFFFFF"/>
        <w:spacing w:before="5" w:line="360" w:lineRule="auto"/>
        <w:ind w:left="10" w:right="10" w:firstLine="40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3"/>
          <w:sz w:val="28"/>
          <w:szCs w:val="28"/>
        </w:rPr>
        <w:t xml:space="preserve">На этапе планирования КПЗ, закладываемые в </w:t>
      </w:r>
      <w:r w:rsidRPr="0004695F">
        <w:rPr>
          <w:rFonts w:ascii="Times New Roman" w:hAnsi="Times New Roman" w:cs="Times New Roman"/>
          <w:b w:val="0"/>
          <w:bCs w:val="0"/>
          <w:color w:val="000000"/>
          <w:spacing w:val="4"/>
          <w:sz w:val="28"/>
          <w:szCs w:val="28"/>
        </w:rPr>
        <w:t xml:space="preserve">бюджет, сравниваются с их целевыми значениями, установленными в </w:t>
      </w:r>
      <w:r w:rsidRPr="0004695F">
        <w:rPr>
          <w:rFonts w:ascii="Times New Roman" w:hAnsi="Times New Roman" w:cs="Times New Roman"/>
          <w:b w:val="0"/>
          <w:bCs w:val="0"/>
          <w:color w:val="000000"/>
          <w:spacing w:val="7"/>
          <w:sz w:val="28"/>
          <w:szCs w:val="28"/>
        </w:rPr>
        <w:t>стратегическом плане развития компании. При осуществлении кон</w:t>
      </w:r>
      <w:r w:rsidRPr="0004695F">
        <w:rPr>
          <w:rFonts w:ascii="Times New Roman" w:hAnsi="Times New Roman" w:cs="Times New Roman"/>
          <w:b w:val="0"/>
          <w:bCs w:val="0"/>
          <w:color w:val="000000"/>
          <w:spacing w:val="7"/>
          <w:sz w:val="28"/>
          <w:szCs w:val="28"/>
        </w:rPr>
        <w:softHyphen/>
      </w:r>
      <w:r w:rsidRPr="0004695F">
        <w:rPr>
          <w:rFonts w:ascii="Times New Roman" w:hAnsi="Times New Roman" w:cs="Times New Roman"/>
          <w:b w:val="0"/>
          <w:bCs w:val="0"/>
          <w:color w:val="000000"/>
          <w:spacing w:val="5"/>
          <w:sz w:val="28"/>
          <w:szCs w:val="28"/>
        </w:rPr>
        <w:t>троля и анализа выполнения бюджета фактические данные по кон</w:t>
      </w:r>
      <w:r w:rsidRPr="0004695F">
        <w:rPr>
          <w:rFonts w:ascii="Times New Roman" w:hAnsi="Times New Roman" w:cs="Times New Roman"/>
          <w:b w:val="0"/>
          <w:bCs w:val="0"/>
          <w:color w:val="000000"/>
          <w:spacing w:val="5"/>
          <w:sz w:val="28"/>
          <w:szCs w:val="28"/>
        </w:rPr>
        <w:softHyphen/>
      </w:r>
      <w:r w:rsidRPr="0004695F">
        <w:rPr>
          <w:rFonts w:ascii="Times New Roman" w:hAnsi="Times New Roman" w:cs="Times New Roman"/>
          <w:b w:val="0"/>
          <w:bCs w:val="0"/>
          <w:color w:val="000000"/>
          <w:spacing w:val="6"/>
          <w:sz w:val="28"/>
          <w:szCs w:val="28"/>
        </w:rPr>
        <w:t xml:space="preserve">кретным показателям эффективности сопоставляются с плановыми </w:t>
      </w:r>
      <w:r w:rsidRPr="0004695F">
        <w:rPr>
          <w:rFonts w:ascii="Times New Roman" w:hAnsi="Times New Roman" w:cs="Times New Roman"/>
          <w:b w:val="0"/>
          <w:bCs w:val="0"/>
          <w:color w:val="000000"/>
          <w:spacing w:val="5"/>
          <w:sz w:val="28"/>
          <w:szCs w:val="28"/>
        </w:rPr>
        <w:t>(бюджетными).</w:t>
      </w:r>
    </w:p>
    <w:p w:rsidR="00B34260" w:rsidRPr="0004695F" w:rsidRDefault="00B34260" w:rsidP="00DA3B58">
      <w:pPr>
        <w:shd w:val="clear" w:color="auto" w:fill="FFFFFF"/>
        <w:spacing w:before="43" w:line="360" w:lineRule="auto"/>
        <w:ind w:left="10" w:right="5" w:firstLine="40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2"/>
          <w:sz w:val="28"/>
          <w:szCs w:val="28"/>
        </w:rPr>
        <w:t xml:space="preserve">Для реализации этой процедуры разработана специальная </w:t>
      </w:r>
      <w:r w:rsidRPr="0004695F">
        <w:rPr>
          <w:rFonts w:ascii="Times New Roman" w:hAnsi="Times New Roman" w:cs="Times New Roman"/>
          <w:b w:val="0"/>
          <w:color w:val="000000"/>
          <w:spacing w:val="2"/>
          <w:sz w:val="28"/>
          <w:szCs w:val="28"/>
        </w:rPr>
        <w:t>систе</w:t>
      </w:r>
      <w:r w:rsidRPr="0004695F">
        <w:rPr>
          <w:rFonts w:ascii="Times New Roman" w:hAnsi="Times New Roman" w:cs="Times New Roman"/>
          <w:b w:val="0"/>
          <w:color w:val="000000"/>
          <w:spacing w:val="2"/>
          <w:sz w:val="28"/>
          <w:szCs w:val="28"/>
        </w:rPr>
        <w:softHyphen/>
      </w:r>
      <w:r w:rsidRPr="0004695F">
        <w:rPr>
          <w:rFonts w:ascii="Times New Roman" w:hAnsi="Times New Roman" w:cs="Times New Roman"/>
          <w:b w:val="0"/>
          <w:color w:val="000000"/>
          <w:spacing w:val="4"/>
          <w:sz w:val="28"/>
          <w:szCs w:val="28"/>
        </w:rPr>
        <w:t xml:space="preserve">ма анализа отклонений </w:t>
      </w:r>
      <w:r w:rsidRPr="0004695F">
        <w:rPr>
          <w:rFonts w:ascii="Times New Roman" w:hAnsi="Times New Roman" w:cs="Times New Roman"/>
          <w:b w:val="0"/>
          <w:bCs w:val="0"/>
          <w:color w:val="000000"/>
          <w:spacing w:val="4"/>
          <w:sz w:val="28"/>
          <w:szCs w:val="28"/>
        </w:rPr>
        <w:t xml:space="preserve">(САО) между плановыми и фактическими </w:t>
      </w:r>
      <w:r w:rsidRPr="0004695F">
        <w:rPr>
          <w:rFonts w:ascii="Times New Roman" w:hAnsi="Times New Roman" w:cs="Times New Roman"/>
          <w:b w:val="0"/>
          <w:bCs w:val="0"/>
          <w:color w:val="000000"/>
          <w:spacing w:val="3"/>
          <w:sz w:val="28"/>
          <w:szCs w:val="28"/>
        </w:rPr>
        <w:t>показателями, позволяющая в автоматизированном режиме осущест</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влять расчет отклонений в разрезе каждого КПЗ. На основе рассчитан</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1"/>
          <w:sz w:val="28"/>
          <w:szCs w:val="28"/>
        </w:rPr>
        <w:t>ных отклонений проводится их детальный факторный анализ по каждо</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2"/>
          <w:sz w:val="28"/>
          <w:szCs w:val="28"/>
        </w:rPr>
        <w:t>му ключевому показателю эффективности с выяснением причин невы</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7"/>
          <w:sz w:val="28"/>
          <w:szCs w:val="28"/>
        </w:rPr>
        <w:t xml:space="preserve">полнения заданий бюджета конкретными подразделениями. Если </w:t>
      </w:r>
      <w:r w:rsidRPr="0004695F">
        <w:rPr>
          <w:rFonts w:ascii="Times New Roman" w:hAnsi="Times New Roman" w:cs="Times New Roman"/>
          <w:b w:val="0"/>
          <w:bCs w:val="0"/>
          <w:color w:val="000000"/>
          <w:sz w:val="28"/>
          <w:szCs w:val="28"/>
        </w:rPr>
        <w:t>отклонение фактических показателей от плановых произошло под влия</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3"/>
          <w:sz w:val="28"/>
          <w:szCs w:val="28"/>
        </w:rPr>
        <w:lastRenderedPageBreak/>
        <w:t xml:space="preserve">нием неконтролируемых Обществом внешних и внутренних факторов, </w:t>
      </w:r>
      <w:r w:rsidRPr="0004695F">
        <w:rPr>
          <w:rFonts w:ascii="Times New Roman" w:hAnsi="Times New Roman" w:cs="Times New Roman"/>
          <w:b w:val="0"/>
          <w:bCs w:val="0"/>
          <w:color w:val="000000"/>
          <w:spacing w:val="7"/>
          <w:sz w:val="28"/>
          <w:szCs w:val="28"/>
        </w:rPr>
        <w:t>то руководство компании может принять решение о необходимости</w:t>
      </w:r>
      <w:r w:rsidRPr="0004695F">
        <w:rPr>
          <w:rFonts w:ascii="Times New Roman" w:hAnsi="Times New Roman" w:cs="Times New Roman"/>
          <w:b w:val="0"/>
          <w:bCs w:val="0"/>
          <w:color w:val="000000"/>
          <w:spacing w:val="4"/>
          <w:sz w:val="28"/>
          <w:szCs w:val="28"/>
        </w:rPr>
        <w:t>корректировки бюджета или разработки соответствующих мероприя</w:t>
      </w:r>
      <w:r w:rsidRPr="0004695F">
        <w:rPr>
          <w:rFonts w:ascii="Times New Roman" w:hAnsi="Times New Roman" w:cs="Times New Roman"/>
          <w:b w:val="0"/>
          <w:bCs w:val="0"/>
          <w:color w:val="000000"/>
          <w:spacing w:val="4"/>
          <w:sz w:val="28"/>
          <w:szCs w:val="28"/>
        </w:rPr>
        <w:softHyphen/>
      </w:r>
      <w:r w:rsidRPr="0004695F">
        <w:rPr>
          <w:rFonts w:ascii="Times New Roman" w:hAnsi="Times New Roman" w:cs="Times New Roman"/>
          <w:b w:val="0"/>
          <w:bCs w:val="0"/>
          <w:color w:val="000000"/>
          <w:spacing w:val="3"/>
          <w:sz w:val="28"/>
          <w:szCs w:val="28"/>
        </w:rPr>
        <w:t>тий, обеспечивающих выполнение запланированного бюджета.</w:t>
      </w:r>
    </w:p>
    <w:p w:rsidR="00B34260" w:rsidRPr="0004695F" w:rsidRDefault="00B34260" w:rsidP="0004695F">
      <w:pPr>
        <w:shd w:val="clear" w:color="auto" w:fill="FFFFFF"/>
        <w:spacing w:line="360" w:lineRule="auto"/>
        <w:ind w:firstLine="418"/>
        <w:jc w:val="both"/>
        <w:rPr>
          <w:rFonts w:ascii="Times New Roman" w:hAnsi="Times New Roman" w:cs="Times New Roman"/>
          <w:b w:val="0"/>
          <w:sz w:val="28"/>
          <w:szCs w:val="28"/>
        </w:rPr>
      </w:pPr>
      <w:r w:rsidRPr="0004695F">
        <w:rPr>
          <w:rFonts w:ascii="Times New Roman" w:hAnsi="Times New Roman" w:cs="Times New Roman"/>
          <w:b w:val="0"/>
          <w:bCs w:val="0"/>
          <w:color w:val="000000"/>
          <w:spacing w:val="3"/>
          <w:sz w:val="28"/>
          <w:szCs w:val="28"/>
        </w:rPr>
        <w:t xml:space="preserve">По итогам анализа отклонений рассчитывается </w:t>
      </w:r>
      <w:r w:rsidRPr="0004695F">
        <w:rPr>
          <w:rFonts w:ascii="Times New Roman" w:hAnsi="Times New Roman" w:cs="Times New Roman"/>
          <w:b w:val="0"/>
          <w:i/>
          <w:iCs/>
          <w:color w:val="000000"/>
          <w:spacing w:val="3"/>
          <w:sz w:val="28"/>
          <w:szCs w:val="28"/>
        </w:rPr>
        <w:t xml:space="preserve">сводный индекс </w:t>
      </w:r>
      <w:r w:rsidRPr="0004695F">
        <w:rPr>
          <w:rFonts w:ascii="Times New Roman" w:hAnsi="Times New Roman" w:cs="Times New Roman"/>
          <w:b w:val="0"/>
          <w:i/>
          <w:iCs/>
          <w:color w:val="000000"/>
          <w:spacing w:val="2"/>
          <w:sz w:val="28"/>
          <w:szCs w:val="28"/>
        </w:rPr>
        <w:t xml:space="preserve">исполнения бюджета </w:t>
      </w:r>
      <w:r w:rsidRPr="0004695F">
        <w:rPr>
          <w:rFonts w:ascii="Times New Roman" w:hAnsi="Times New Roman" w:cs="Times New Roman"/>
          <w:b w:val="0"/>
          <w:bCs w:val="0"/>
          <w:color w:val="000000"/>
          <w:spacing w:val="2"/>
          <w:sz w:val="28"/>
          <w:szCs w:val="28"/>
        </w:rPr>
        <w:t>(СИИБ), который дает интегральную харак</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pacing w:val="3"/>
          <w:sz w:val="28"/>
          <w:szCs w:val="28"/>
        </w:rPr>
        <w:t xml:space="preserve">теристику результатов деятельности компании в целом и отдельных </w:t>
      </w:r>
      <w:r w:rsidRPr="0004695F">
        <w:rPr>
          <w:rFonts w:ascii="Times New Roman" w:hAnsi="Times New Roman" w:cs="Times New Roman"/>
          <w:b w:val="0"/>
          <w:bCs w:val="0"/>
          <w:color w:val="000000"/>
          <w:spacing w:val="2"/>
          <w:sz w:val="28"/>
          <w:szCs w:val="28"/>
        </w:rPr>
        <w:t>Бюджетных единиц. Для определения СИИБ каждому ключевому пока</w:t>
      </w:r>
      <w:r w:rsidRPr="0004695F">
        <w:rPr>
          <w:rFonts w:ascii="Times New Roman" w:hAnsi="Times New Roman" w:cs="Times New Roman"/>
          <w:b w:val="0"/>
          <w:bCs w:val="0"/>
          <w:color w:val="000000"/>
          <w:spacing w:val="2"/>
          <w:sz w:val="28"/>
          <w:szCs w:val="28"/>
        </w:rPr>
        <w:softHyphen/>
        <w:t>зателю эффективности присваиваются весовые коэффициенты, опре</w:t>
      </w:r>
      <w:r w:rsidRPr="0004695F">
        <w:rPr>
          <w:rFonts w:ascii="Times New Roman" w:hAnsi="Times New Roman" w:cs="Times New Roman"/>
          <w:b w:val="0"/>
          <w:bCs w:val="0"/>
          <w:color w:val="000000"/>
          <w:spacing w:val="2"/>
          <w:sz w:val="28"/>
          <w:szCs w:val="28"/>
        </w:rPr>
        <w:softHyphen/>
      </w:r>
      <w:r w:rsidRPr="0004695F">
        <w:rPr>
          <w:rFonts w:ascii="Times New Roman" w:hAnsi="Times New Roman" w:cs="Times New Roman"/>
          <w:b w:val="0"/>
          <w:bCs w:val="0"/>
          <w:color w:val="000000"/>
          <w:sz w:val="28"/>
          <w:szCs w:val="28"/>
        </w:rPr>
        <w:t>деляющие значимость отдельных задаваемых и индикативных макропо</w:t>
      </w:r>
      <w:r w:rsidRPr="0004695F">
        <w:rPr>
          <w:rFonts w:ascii="Times New Roman" w:hAnsi="Times New Roman" w:cs="Times New Roman"/>
          <w:b w:val="0"/>
          <w:bCs w:val="0"/>
          <w:color w:val="000000"/>
          <w:sz w:val="28"/>
          <w:szCs w:val="28"/>
        </w:rPr>
        <w:softHyphen/>
      </w:r>
      <w:r w:rsidRPr="0004695F">
        <w:rPr>
          <w:rFonts w:ascii="Times New Roman" w:hAnsi="Times New Roman" w:cs="Times New Roman"/>
          <w:b w:val="0"/>
          <w:bCs w:val="0"/>
          <w:color w:val="000000"/>
          <w:spacing w:val="4"/>
          <w:sz w:val="28"/>
          <w:szCs w:val="28"/>
        </w:rPr>
        <w:t xml:space="preserve">казателей в системе бюджетирования. Вес КПЗ задается по уровням </w:t>
      </w:r>
      <w:r w:rsidRPr="0004695F">
        <w:rPr>
          <w:rFonts w:ascii="Times New Roman" w:hAnsi="Times New Roman" w:cs="Times New Roman"/>
          <w:b w:val="0"/>
          <w:bCs w:val="0"/>
          <w:color w:val="000000"/>
          <w:spacing w:val="2"/>
          <w:sz w:val="28"/>
          <w:szCs w:val="28"/>
        </w:rPr>
        <w:t xml:space="preserve">управления сверху вниз, то есть ОАО определяет его </w:t>
      </w:r>
      <w:r w:rsidRPr="0004695F">
        <w:rPr>
          <w:rFonts w:ascii="Times New Roman" w:hAnsi="Times New Roman" w:cs="Times New Roman"/>
          <w:b w:val="0"/>
          <w:bCs w:val="0"/>
          <w:color w:val="000000"/>
          <w:spacing w:val="1"/>
          <w:sz w:val="28"/>
          <w:szCs w:val="28"/>
        </w:rPr>
        <w:t xml:space="preserve">величину для межрегиональных компаний, а МРК — для региональных </w:t>
      </w:r>
      <w:r w:rsidRPr="0004695F">
        <w:rPr>
          <w:rFonts w:ascii="Times New Roman" w:hAnsi="Times New Roman" w:cs="Times New Roman"/>
          <w:b w:val="0"/>
          <w:bCs w:val="0"/>
          <w:color w:val="000000"/>
          <w:spacing w:val="-1"/>
          <w:sz w:val="28"/>
          <w:szCs w:val="28"/>
        </w:rPr>
        <w:t>филиалов.</w:t>
      </w:r>
      <w:r w:rsidRPr="0004695F">
        <w:rPr>
          <w:rFonts w:ascii="Times New Roman" w:hAnsi="Times New Roman" w:cs="Times New Roman"/>
          <w:b w:val="0"/>
          <w:sz w:val="28"/>
          <w:szCs w:val="28"/>
        </w:rPr>
        <w:t xml:space="preserve"> </w:t>
      </w:r>
      <w:r w:rsidRPr="0004695F">
        <w:rPr>
          <w:rFonts w:ascii="Times New Roman" w:hAnsi="Times New Roman" w:cs="Times New Roman"/>
          <w:b w:val="0"/>
          <w:bCs w:val="0"/>
          <w:color w:val="000000"/>
          <w:spacing w:val="6"/>
          <w:sz w:val="28"/>
          <w:szCs w:val="28"/>
        </w:rPr>
        <w:t xml:space="preserve">Расчет сводного индекса исполнения бюджета осуществляется </w:t>
      </w:r>
      <w:r w:rsidRPr="0004695F">
        <w:rPr>
          <w:rFonts w:ascii="Times New Roman" w:hAnsi="Times New Roman" w:cs="Times New Roman"/>
          <w:b w:val="0"/>
          <w:bCs w:val="0"/>
          <w:color w:val="000000"/>
          <w:spacing w:val="4"/>
          <w:sz w:val="28"/>
          <w:szCs w:val="28"/>
        </w:rPr>
        <w:t>на основе суммирования произведений абсолютных отклонений фак</w:t>
      </w:r>
      <w:r w:rsidRPr="0004695F">
        <w:rPr>
          <w:rFonts w:ascii="Times New Roman" w:hAnsi="Times New Roman" w:cs="Times New Roman"/>
          <w:b w:val="0"/>
          <w:bCs w:val="0"/>
          <w:color w:val="000000"/>
          <w:spacing w:val="5"/>
          <w:sz w:val="28"/>
          <w:szCs w:val="28"/>
        </w:rPr>
        <w:t>тических КПЗ от плановых и соответствующих весовых коэффициен</w:t>
      </w:r>
      <w:r w:rsidRPr="0004695F">
        <w:rPr>
          <w:rFonts w:ascii="Times New Roman" w:hAnsi="Times New Roman" w:cs="Times New Roman"/>
          <w:b w:val="0"/>
          <w:bCs w:val="0"/>
          <w:color w:val="000000"/>
          <w:spacing w:val="5"/>
          <w:sz w:val="28"/>
          <w:szCs w:val="28"/>
        </w:rPr>
        <w:softHyphen/>
      </w:r>
      <w:r w:rsidRPr="0004695F">
        <w:rPr>
          <w:rFonts w:ascii="Times New Roman" w:hAnsi="Times New Roman" w:cs="Times New Roman"/>
          <w:b w:val="0"/>
          <w:bCs w:val="0"/>
          <w:color w:val="000000"/>
          <w:spacing w:val="1"/>
          <w:sz w:val="28"/>
          <w:szCs w:val="28"/>
        </w:rPr>
        <w:t>тов.</w:t>
      </w:r>
    </w:p>
    <w:p w:rsidR="00B34260" w:rsidRPr="0004695F" w:rsidRDefault="00B34260" w:rsidP="0004695F">
      <w:pPr>
        <w:shd w:val="clear" w:color="auto" w:fill="FFFFFF"/>
        <w:spacing w:line="360" w:lineRule="auto"/>
        <w:ind w:right="10" w:firstLine="413"/>
        <w:jc w:val="both"/>
        <w:rPr>
          <w:rFonts w:ascii="Times New Roman" w:hAnsi="Times New Roman" w:cs="Times New Roman"/>
          <w:b w:val="0"/>
          <w:bCs w:val="0"/>
          <w:color w:val="000000"/>
          <w:spacing w:val="3"/>
          <w:sz w:val="28"/>
          <w:szCs w:val="28"/>
        </w:rPr>
      </w:pPr>
      <w:r w:rsidRPr="0004695F">
        <w:rPr>
          <w:rFonts w:ascii="Times New Roman" w:hAnsi="Times New Roman" w:cs="Times New Roman"/>
          <w:b w:val="0"/>
          <w:bCs w:val="0"/>
          <w:color w:val="000000"/>
          <w:spacing w:val="3"/>
          <w:sz w:val="28"/>
          <w:szCs w:val="28"/>
        </w:rPr>
        <w:t>Таким образом, Регламент планирования, утверждения, исполне</w:t>
      </w:r>
      <w:r w:rsidRPr="0004695F">
        <w:rPr>
          <w:rFonts w:ascii="Times New Roman" w:hAnsi="Times New Roman" w:cs="Times New Roman"/>
          <w:b w:val="0"/>
          <w:bCs w:val="0"/>
          <w:color w:val="000000"/>
          <w:spacing w:val="3"/>
          <w:sz w:val="28"/>
          <w:szCs w:val="28"/>
        </w:rPr>
        <w:softHyphen/>
      </w:r>
      <w:r w:rsidRPr="0004695F">
        <w:rPr>
          <w:rFonts w:ascii="Times New Roman" w:hAnsi="Times New Roman" w:cs="Times New Roman"/>
          <w:b w:val="0"/>
          <w:bCs w:val="0"/>
          <w:color w:val="000000"/>
          <w:spacing w:val="2"/>
          <w:sz w:val="28"/>
          <w:szCs w:val="28"/>
        </w:rPr>
        <w:t xml:space="preserve">ния и контроля бюджета охватывает все стадии бюджетного процесса, </w:t>
      </w:r>
      <w:r w:rsidRPr="0004695F">
        <w:rPr>
          <w:rFonts w:ascii="Times New Roman" w:hAnsi="Times New Roman" w:cs="Times New Roman"/>
          <w:b w:val="0"/>
          <w:bCs w:val="0"/>
          <w:color w:val="000000"/>
          <w:spacing w:val="1"/>
          <w:sz w:val="28"/>
          <w:szCs w:val="28"/>
        </w:rPr>
        <w:t>обеспечивает его логическую и временную последовательность, созда</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4"/>
          <w:sz w:val="28"/>
          <w:szCs w:val="28"/>
        </w:rPr>
        <w:t xml:space="preserve">ет условия для оперативной оценки результатов производственно-финансовой деятельности и их отклонений от заданной траектории развития. Это позволяет принимать своевременные управленческие </w:t>
      </w:r>
      <w:r w:rsidRPr="0004695F">
        <w:rPr>
          <w:rFonts w:ascii="Times New Roman" w:hAnsi="Times New Roman" w:cs="Times New Roman"/>
          <w:b w:val="0"/>
          <w:bCs w:val="0"/>
          <w:color w:val="000000"/>
          <w:spacing w:val="1"/>
          <w:sz w:val="28"/>
          <w:szCs w:val="28"/>
        </w:rPr>
        <w:t>решения по устранению выявленных недостатков и повышению эффек</w:t>
      </w:r>
      <w:r w:rsidRPr="0004695F">
        <w:rPr>
          <w:rFonts w:ascii="Times New Roman" w:hAnsi="Times New Roman" w:cs="Times New Roman"/>
          <w:b w:val="0"/>
          <w:bCs w:val="0"/>
          <w:color w:val="000000"/>
          <w:spacing w:val="1"/>
          <w:sz w:val="28"/>
          <w:szCs w:val="28"/>
        </w:rPr>
        <w:softHyphen/>
      </w:r>
      <w:r w:rsidRPr="0004695F">
        <w:rPr>
          <w:rFonts w:ascii="Times New Roman" w:hAnsi="Times New Roman" w:cs="Times New Roman"/>
          <w:b w:val="0"/>
          <w:bCs w:val="0"/>
          <w:color w:val="000000"/>
          <w:spacing w:val="3"/>
          <w:sz w:val="28"/>
          <w:szCs w:val="28"/>
        </w:rPr>
        <w:t>тивности работы телекоммуникационных компаний</w:t>
      </w:r>
    </w:p>
    <w:p w:rsidR="00B34260" w:rsidRPr="00DA3B58" w:rsidRDefault="00B34260" w:rsidP="0004695F">
      <w:pPr>
        <w:shd w:val="clear" w:color="auto" w:fill="FFFFFF"/>
        <w:spacing w:before="240" w:line="360" w:lineRule="auto"/>
        <w:ind w:left="418"/>
        <w:rPr>
          <w:rFonts w:ascii="Times New Roman" w:hAnsi="Times New Roman" w:cs="Times New Roman"/>
          <w:sz w:val="28"/>
          <w:szCs w:val="28"/>
        </w:rPr>
      </w:pPr>
      <w:r w:rsidRPr="00DA3B58">
        <w:rPr>
          <w:rFonts w:ascii="Times New Roman" w:hAnsi="Times New Roman" w:cs="Times New Roman"/>
          <w:iCs/>
          <w:color w:val="000000"/>
          <w:spacing w:val="3"/>
          <w:sz w:val="28"/>
          <w:szCs w:val="28"/>
        </w:rPr>
        <w:t>Вопросы для самопроверки</w:t>
      </w:r>
      <w:r w:rsidR="00DA3B58">
        <w:rPr>
          <w:rFonts w:ascii="Times New Roman" w:hAnsi="Times New Roman" w:cs="Times New Roman"/>
          <w:iCs/>
          <w:color w:val="000000"/>
          <w:spacing w:val="3"/>
          <w:sz w:val="28"/>
          <w:szCs w:val="28"/>
        </w:rPr>
        <w:t>:</w:t>
      </w:r>
    </w:p>
    <w:p w:rsidR="00B34260" w:rsidRPr="0004695F" w:rsidRDefault="00DA3B58" w:rsidP="000031A2">
      <w:pPr>
        <w:numPr>
          <w:ilvl w:val="0"/>
          <w:numId w:val="3"/>
        </w:numPr>
        <w:shd w:val="clear" w:color="auto" w:fill="FFFFFF"/>
        <w:tabs>
          <w:tab w:val="left" w:pos="629"/>
        </w:tabs>
        <w:spacing w:line="360" w:lineRule="auto"/>
        <w:ind w:left="29" w:firstLine="398"/>
        <w:jc w:val="both"/>
        <w:rPr>
          <w:rFonts w:ascii="Times New Roman" w:hAnsi="Times New Roman" w:cs="Times New Roman"/>
          <w:b w:val="0"/>
          <w:bCs w:val="0"/>
          <w:color w:val="000000"/>
          <w:spacing w:val="-15"/>
          <w:sz w:val="28"/>
          <w:szCs w:val="28"/>
        </w:rPr>
      </w:pPr>
      <w:r>
        <w:rPr>
          <w:rFonts w:ascii="Times New Roman" w:hAnsi="Times New Roman" w:cs="Times New Roman"/>
          <w:b w:val="0"/>
          <w:bCs w:val="0"/>
          <w:color w:val="000000"/>
          <w:spacing w:val="1"/>
          <w:sz w:val="28"/>
          <w:szCs w:val="28"/>
        </w:rPr>
        <w:t xml:space="preserve"> </w:t>
      </w:r>
      <w:r w:rsidR="00B34260" w:rsidRPr="0004695F">
        <w:rPr>
          <w:rFonts w:ascii="Times New Roman" w:hAnsi="Times New Roman" w:cs="Times New Roman"/>
          <w:b w:val="0"/>
          <w:bCs w:val="0"/>
          <w:color w:val="000000"/>
          <w:spacing w:val="1"/>
          <w:sz w:val="28"/>
          <w:szCs w:val="28"/>
        </w:rPr>
        <w:t>Какова сущность и значение планирования в рыночной экономи</w:t>
      </w:r>
      <w:r w:rsidR="00B34260" w:rsidRPr="0004695F">
        <w:rPr>
          <w:rFonts w:ascii="Times New Roman" w:hAnsi="Times New Roman" w:cs="Times New Roman"/>
          <w:b w:val="0"/>
          <w:bCs w:val="0"/>
          <w:color w:val="000000"/>
          <w:spacing w:val="-3"/>
          <w:sz w:val="28"/>
          <w:szCs w:val="28"/>
        </w:rPr>
        <w:t>ке?</w:t>
      </w:r>
    </w:p>
    <w:p w:rsidR="00B34260" w:rsidRPr="0004695F" w:rsidRDefault="00DA3B58" w:rsidP="000031A2">
      <w:pPr>
        <w:numPr>
          <w:ilvl w:val="0"/>
          <w:numId w:val="3"/>
        </w:numPr>
        <w:shd w:val="clear" w:color="auto" w:fill="FFFFFF"/>
        <w:tabs>
          <w:tab w:val="left" w:pos="629"/>
        </w:tabs>
        <w:spacing w:line="360" w:lineRule="auto"/>
        <w:ind w:left="29" w:firstLine="398"/>
        <w:jc w:val="both"/>
        <w:rPr>
          <w:rFonts w:ascii="Times New Roman" w:hAnsi="Times New Roman" w:cs="Times New Roman"/>
          <w:b w:val="0"/>
          <w:bCs w:val="0"/>
          <w:color w:val="000000"/>
          <w:spacing w:val="-6"/>
          <w:sz w:val="28"/>
          <w:szCs w:val="28"/>
        </w:rPr>
      </w:pPr>
      <w:r>
        <w:rPr>
          <w:rFonts w:ascii="Times New Roman" w:hAnsi="Times New Roman" w:cs="Times New Roman"/>
          <w:b w:val="0"/>
          <w:bCs w:val="0"/>
          <w:color w:val="000000"/>
          <w:spacing w:val="2"/>
          <w:sz w:val="28"/>
          <w:szCs w:val="28"/>
        </w:rPr>
        <w:t xml:space="preserve"> </w:t>
      </w:r>
      <w:r w:rsidR="00B34260" w:rsidRPr="0004695F">
        <w:rPr>
          <w:rFonts w:ascii="Times New Roman" w:hAnsi="Times New Roman" w:cs="Times New Roman"/>
          <w:b w:val="0"/>
          <w:bCs w:val="0"/>
          <w:color w:val="000000"/>
          <w:spacing w:val="2"/>
          <w:sz w:val="28"/>
          <w:szCs w:val="28"/>
        </w:rPr>
        <w:t>Какие задачи призваны решать бизнес-планы организаций связи</w:t>
      </w:r>
      <w:r w:rsidR="00B34260" w:rsidRPr="0004695F">
        <w:rPr>
          <w:rFonts w:ascii="Times New Roman" w:hAnsi="Times New Roman" w:cs="Times New Roman"/>
          <w:b w:val="0"/>
          <w:bCs w:val="0"/>
          <w:color w:val="000000"/>
          <w:spacing w:val="2"/>
          <w:sz w:val="28"/>
          <w:szCs w:val="28"/>
        </w:rPr>
        <w:br/>
      </w:r>
      <w:r w:rsidR="00B34260" w:rsidRPr="0004695F">
        <w:rPr>
          <w:rFonts w:ascii="Times New Roman" w:hAnsi="Times New Roman" w:cs="Times New Roman"/>
          <w:b w:val="0"/>
          <w:bCs w:val="0"/>
          <w:color w:val="000000"/>
          <w:spacing w:val="2"/>
          <w:sz w:val="28"/>
          <w:szCs w:val="28"/>
        </w:rPr>
        <w:lastRenderedPageBreak/>
        <w:t>в зависимости от их видов?</w:t>
      </w:r>
    </w:p>
    <w:p w:rsidR="00B34260" w:rsidRPr="0004695F" w:rsidRDefault="00DA3B58" w:rsidP="000031A2">
      <w:pPr>
        <w:numPr>
          <w:ilvl w:val="0"/>
          <w:numId w:val="3"/>
        </w:numPr>
        <w:shd w:val="clear" w:color="auto" w:fill="FFFFFF"/>
        <w:tabs>
          <w:tab w:val="left" w:pos="629"/>
        </w:tabs>
        <w:spacing w:line="360" w:lineRule="auto"/>
        <w:ind w:left="29" w:firstLine="398"/>
        <w:jc w:val="both"/>
        <w:rPr>
          <w:rFonts w:ascii="Times New Roman" w:hAnsi="Times New Roman" w:cs="Times New Roman"/>
          <w:b w:val="0"/>
          <w:bCs w:val="0"/>
          <w:color w:val="000000"/>
          <w:spacing w:val="-6"/>
          <w:sz w:val="28"/>
          <w:szCs w:val="28"/>
        </w:rPr>
      </w:pPr>
      <w:r>
        <w:rPr>
          <w:rFonts w:ascii="Times New Roman" w:hAnsi="Times New Roman" w:cs="Times New Roman"/>
          <w:b w:val="0"/>
          <w:bCs w:val="0"/>
          <w:color w:val="000000"/>
          <w:spacing w:val="1"/>
          <w:sz w:val="28"/>
          <w:szCs w:val="28"/>
        </w:rPr>
        <w:t xml:space="preserve"> </w:t>
      </w:r>
      <w:r w:rsidR="00B34260" w:rsidRPr="0004695F">
        <w:rPr>
          <w:rFonts w:ascii="Times New Roman" w:hAnsi="Times New Roman" w:cs="Times New Roman"/>
          <w:b w:val="0"/>
          <w:bCs w:val="0"/>
          <w:color w:val="000000"/>
          <w:spacing w:val="1"/>
          <w:sz w:val="28"/>
          <w:szCs w:val="28"/>
        </w:rPr>
        <w:t>Каковы основные разделы и показатели бизнес-планов телеком</w:t>
      </w:r>
      <w:r w:rsidR="00B34260" w:rsidRPr="0004695F">
        <w:rPr>
          <w:rFonts w:ascii="Times New Roman" w:hAnsi="Times New Roman" w:cs="Times New Roman"/>
          <w:b w:val="0"/>
          <w:bCs w:val="0"/>
          <w:color w:val="000000"/>
          <w:spacing w:val="1"/>
          <w:sz w:val="28"/>
          <w:szCs w:val="28"/>
        </w:rPr>
        <w:softHyphen/>
        <w:t>-</w:t>
      </w:r>
      <w:r w:rsidR="00B34260" w:rsidRPr="0004695F">
        <w:rPr>
          <w:rFonts w:ascii="Times New Roman" w:hAnsi="Times New Roman" w:cs="Times New Roman"/>
          <w:b w:val="0"/>
          <w:bCs w:val="0"/>
          <w:color w:val="000000"/>
          <w:spacing w:val="1"/>
          <w:sz w:val="28"/>
          <w:szCs w:val="28"/>
        </w:rPr>
        <w:br/>
      </w:r>
      <w:r w:rsidR="00B34260" w:rsidRPr="0004695F">
        <w:rPr>
          <w:rFonts w:ascii="Times New Roman" w:hAnsi="Times New Roman" w:cs="Times New Roman"/>
          <w:b w:val="0"/>
          <w:bCs w:val="0"/>
          <w:color w:val="000000"/>
          <w:spacing w:val="3"/>
          <w:sz w:val="28"/>
          <w:szCs w:val="28"/>
        </w:rPr>
        <w:t>муникационных компаний?</w:t>
      </w:r>
    </w:p>
    <w:p w:rsidR="00B34260" w:rsidRPr="0004695F" w:rsidRDefault="00DA3B58" w:rsidP="000031A2">
      <w:pPr>
        <w:numPr>
          <w:ilvl w:val="0"/>
          <w:numId w:val="3"/>
        </w:numPr>
        <w:shd w:val="clear" w:color="auto" w:fill="FFFFFF"/>
        <w:tabs>
          <w:tab w:val="left" w:pos="629"/>
        </w:tabs>
        <w:spacing w:line="360" w:lineRule="auto"/>
        <w:ind w:left="427"/>
        <w:jc w:val="both"/>
        <w:rPr>
          <w:rFonts w:ascii="Times New Roman" w:hAnsi="Times New Roman" w:cs="Times New Roman"/>
          <w:b w:val="0"/>
          <w:bCs w:val="0"/>
          <w:color w:val="000000"/>
          <w:spacing w:val="-6"/>
          <w:sz w:val="28"/>
          <w:szCs w:val="28"/>
        </w:rPr>
      </w:pPr>
      <w:r>
        <w:rPr>
          <w:rFonts w:ascii="Times New Roman" w:hAnsi="Times New Roman" w:cs="Times New Roman"/>
          <w:b w:val="0"/>
          <w:bCs w:val="0"/>
          <w:color w:val="000000"/>
          <w:spacing w:val="3"/>
          <w:sz w:val="28"/>
          <w:szCs w:val="28"/>
        </w:rPr>
        <w:t xml:space="preserve"> </w:t>
      </w:r>
      <w:r w:rsidR="00B34260" w:rsidRPr="0004695F">
        <w:rPr>
          <w:rFonts w:ascii="Times New Roman" w:hAnsi="Times New Roman" w:cs="Times New Roman"/>
          <w:b w:val="0"/>
          <w:bCs w:val="0"/>
          <w:color w:val="000000"/>
          <w:spacing w:val="3"/>
          <w:sz w:val="28"/>
          <w:szCs w:val="28"/>
        </w:rPr>
        <w:t>Поясните содержание основных этапов бизнес-планирования.</w:t>
      </w:r>
    </w:p>
    <w:p w:rsidR="00B34260" w:rsidRPr="0004695F" w:rsidRDefault="00DA3B58" w:rsidP="000031A2">
      <w:pPr>
        <w:numPr>
          <w:ilvl w:val="0"/>
          <w:numId w:val="3"/>
        </w:numPr>
        <w:shd w:val="clear" w:color="auto" w:fill="FFFFFF"/>
        <w:tabs>
          <w:tab w:val="left" w:pos="629"/>
        </w:tabs>
        <w:spacing w:line="360" w:lineRule="auto"/>
        <w:ind w:left="427"/>
        <w:jc w:val="both"/>
        <w:rPr>
          <w:rFonts w:ascii="Times New Roman" w:hAnsi="Times New Roman" w:cs="Times New Roman"/>
          <w:b w:val="0"/>
          <w:bCs w:val="0"/>
          <w:color w:val="000000"/>
          <w:spacing w:val="-5"/>
          <w:sz w:val="28"/>
          <w:szCs w:val="28"/>
        </w:rPr>
      </w:pPr>
      <w:r>
        <w:rPr>
          <w:rFonts w:ascii="Times New Roman" w:hAnsi="Times New Roman" w:cs="Times New Roman"/>
          <w:b w:val="0"/>
          <w:bCs w:val="0"/>
          <w:color w:val="000000"/>
          <w:spacing w:val="2"/>
          <w:sz w:val="28"/>
          <w:szCs w:val="28"/>
        </w:rPr>
        <w:t xml:space="preserve"> </w:t>
      </w:r>
      <w:r w:rsidR="00B34260" w:rsidRPr="0004695F">
        <w:rPr>
          <w:rFonts w:ascii="Times New Roman" w:hAnsi="Times New Roman" w:cs="Times New Roman"/>
          <w:b w:val="0"/>
          <w:bCs w:val="0"/>
          <w:color w:val="000000"/>
          <w:spacing w:val="2"/>
          <w:sz w:val="28"/>
          <w:szCs w:val="28"/>
        </w:rPr>
        <w:t>Охарактеризуйте сущность и задачи бюджетного планирования.</w:t>
      </w:r>
    </w:p>
    <w:p w:rsidR="00B34260" w:rsidRPr="0004695F" w:rsidRDefault="00DA3B58" w:rsidP="000031A2">
      <w:pPr>
        <w:numPr>
          <w:ilvl w:val="0"/>
          <w:numId w:val="3"/>
        </w:numPr>
        <w:shd w:val="clear" w:color="auto" w:fill="FFFFFF"/>
        <w:tabs>
          <w:tab w:val="left" w:pos="629"/>
        </w:tabs>
        <w:spacing w:line="360" w:lineRule="auto"/>
        <w:ind w:left="29" w:firstLine="398"/>
        <w:jc w:val="both"/>
        <w:rPr>
          <w:rFonts w:ascii="Times New Roman" w:hAnsi="Times New Roman" w:cs="Times New Roman"/>
          <w:b w:val="0"/>
          <w:bCs w:val="0"/>
          <w:sz w:val="28"/>
          <w:szCs w:val="28"/>
        </w:rPr>
      </w:pPr>
      <w:r>
        <w:rPr>
          <w:rFonts w:ascii="Times New Roman" w:hAnsi="Times New Roman" w:cs="Times New Roman"/>
          <w:b w:val="0"/>
          <w:bCs w:val="0"/>
          <w:color w:val="000000"/>
          <w:spacing w:val="1"/>
          <w:sz w:val="28"/>
          <w:szCs w:val="28"/>
        </w:rPr>
        <w:t xml:space="preserve"> </w:t>
      </w:r>
      <w:r w:rsidR="00B34260" w:rsidRPr="0004695F">
        <w:rPr>
          <w:rFonts w:ascii="Times New Roman" w:hAnsi="Times New Roman" w:cs="Times New Roman"/>
          <w:b w:val="0"/>
          <w:bCs w:val="0"/>
          <w:color w:val="000000"/>
          <w:spacing w:val="1"/>
          <w:sz w:val="28"/>
          <w:szCs w:val="28"/>
        </w:rPr>
        <w:t>Каково содержание основных процессов и процедур бюджетиро</w:t>
      </w:r>
      <w:r w:rsidR="00B34260" w:rsidRPr="0004695F">
        <w:rPr>
          <w:rFonts w:ascii="Times New Roman" w:hAnsi="Times New Roman" w:cs="Times New Roman"/>
          <w:b w:val="0"/>
          <w:bCs w:val="0"/>
          <w:color w:val="000000"/>
          <w:spacing w:val="2"/>
          <w:sz w:val="28"/>
          <w:szCs w:val="28"/>
        </w:rPr>
        <w:t>вания в организациях связи?</w:t>
      </w:r>
    </w:p>
    <w:p w:rsidR="00B34260" w:rsidRPr="0004695F" w:rsidRDefault="00DA3B58" w:rsidP="000031A2">
      <w:pPr>
        <w:numPr>
          <w:ilvl w:val="0"/>
          <w:numId w:val="4"/>
        </w:numPr>
        <w:shd w:val="clear" w:color="auto" w:fill="FFFFFF"/>
        <w:tabs>
          <w:tab w:val="left" w:pos="648"/>
        </w:tabs>
        <w:spacing w:line="360" w:lineRule="auto"/>
        <w:ind w:left="43" w:firstLine="394"/>
        <w:jc w:val="both"/>
        <w:rPr>
          <w:rFonts w:ascii="Times New Roman" w:hAnsi="Times New Roman" w:cs="Times New Roman"/>
          <w:b w:val="0"/>
          <w:bCs w:val="0"/>
          <w:color w:val="000000"/>
          <w:spacing w:val="-6"/>
          <w:sz w:val="28"/>
          <w:szCs w:val="28"/>
        </w:rPr>
      </w:pPr>
      <w:r>
        <w:rPr>
          <w:rFonts w:ascii="Times New Roman" w:hAnsi="Times New Roman" w:cs="Times New Roman"/>
          <w:b w:val="0"/>
          <w:bCs w:val="0"/>
          <w:color w:val="000000"/>
          <w:spacing w:val="6"/>
          <w:sz w:val="28"/>
          <w:szCs w:val="28"/>
        </w:rPr>
        <w:t xml:space="preserve"> </w:t>
      </w:r>
      <w:r w:rsidR="00B34260" w:rsidRPr="0004695F">
        <w:rPr>
          <w:rFonts w:ascii="Times New Roman" w:hAnsi="Times New Roman" w:cs="Times New Roman"/>
          <w:b w:val="0"/>
          <w:bCs w:val="0"/>
          <w:color w:val="000000"/>
          <w:spacing w:val="6"/>
          <w:sz w:val="28"/>
          <w:szCs w:val="28"/>
        </w:rPr>
        <w:t>В чем заключаются основные положения Концепции системы</w:t>
      </w:r>
      <w:r w:rsidR="00B34260" w:rsidRPr="0004695F">
        <w:rPr>
          <w:rFonts w:ascii="Times New Roman" w:hAnsi="Times New Roman" w:cs="Times New Roman"/>
          <w:b w:val="0"/>
          <w:bCs w:val="0"/>
          <w:color w:val="000000"/>
          <w:spacing w:val="6"/>
          <w:sz w:val="28"/>
          <w:szCs w:val="28"/>
        </w:rPr>
        <w:br/>
      </w:r>
      <w:r w:rsidR="00B34260" w:rsidRPr="0004695F">
        <w:rPr>
          <w:rFonts w:ascii="Times New Roman" w:hAnsi="Times New Roman" w:cs="Times New Roman"/>
          <w:b w:val="0"/>
          <w:bCs w:val="0"/>
          <w:color w:val="000000"/>
          <w:sz w:val="28"/>
          <w:szCs w:val="28"/>
        </w:rPr>
        <w:t>бюджетирования ОАО…?</w:t>
      </w:r>
    </w:p>
    <w:p w:rsidR="00B34260" w:rsidRPr="0004695F" w:rsidRDefault="00DA3B58" w:rsidP="000031A2">
      <w:pPr>
        <w:numPr>
          <w:ilvl w:val="0"/>
          <w:numId w:val="4"/>
        </w:numPr>
        <w:shd w:val="clear" w:color="auto" w:fill="FFFFFF"/>
        <w:tabs>
          <w:tab w:val="left" w:pos="648"/>
        </w:tabs>
        <w:spacing w:line="360" w:lineRule="auto"/>
        <w:ind w:left="43" w:firstLine="394"/>
        <w:jc w:val="both"/>
        <w:rPr>
          <w:rFonts w:ascii="Times New Roman" w:hAnsi="Times New Roman" w:cs="Times New Roman"/>
          <w:b w:val="0"/>
          <w:bCs w:val="0"/>
          <w:color w:val="000000"/>
          <w:spacing w:val="-5"/>
          <w:sz w:val="28"/>
          <w:szCs w:val="28"/>
        </w:rPr>
      </w:pPr>
      <w:r>
        <w:rPr>
          <w:rFonts w:ascii="Times New Roman" w:hAnsi="Times New Roman" w:cs="Times New Roman"/>
          <w:b w:val="0"/>
          <w:bCs w:val="0"/>
          <w:color w:val="000000"/>
          <w:spacing w:val="1"/>
          <w:sz w:val="28"/>
          <w:szCs w:val="28"/>
        </w:rPr>
        <w:t xml:space="preserve"> </w:t>
      </w:r>
      <w:r w:rsidR="00B34260" w:rsidRPr="0004695F">
        <w:rPr>
          <w:rFonts w:ascii="Times New Roman" w:hAnsi="Times New Roman" w:cs="Times New Roman"/>
          <w:b w:val="0"/>
          <w:bCs w:val="0"/>
          <w:color w:val="000000"/>
          <w:spacing w:val="1"/>
          <w:sz w:val="28"/>
          <w:szCs w:val="28"/>
        </w:rPr>
        <w:t>Раскройте содержание и последовательность этапов планирова-</w:t>
      </w:r>
      <w:r w:rsidR="00B34260" w:rsidRPr="0004695F">
        <w:rPr>
          <w:rFonts w:ascii="Times New Roman" w:hAnsi="Times New Roman" w:cs="Times New Roman"/>
          <w:b w:val="0"/>
          <w:bCs w:val="0"/>
          <w:color w:val="000000"/>
          <w:spacing w:val="2"/>
          <w:sz w:val="28"/>
          <w:szCs w:val="28"/>
        </w:rPr>
        <w:t>ния, утверждения, исполнения и контроля бюджетов межрегиональных</w:t>
      </w:r>
      <w:r w:rsidR="00B34260" w:rsidRPr="0004695F">
        <w:rPr>
          <w:rFonts w:ascii="Times New Roman" w:hAnsi="Times New Roman" w:cs="Times New Roman"/>
          <w:b w:val="0"/>
          <w:bCs w:val="0"/>
          <w:color w:val="000000"/>
          <w:spacing w:val="2"/>
          <w:sz w:val="28"/>
          <w:szCs w:val="28"/>
        </w:rPr>
        <w:br/>
      </w:r>
      <w:r w:rsidR="00B34260" w:rsidRPr="0004695F">
        <w:rPr>
          <w:rFonts w:ascii="Times New Roman" w:hAnsi="Times New Roman" w:cs="Times New Roman"/>
          <w:b w:val="0"/>
          <w:bCs w:val="0"/>
          <w:color w:val="000000"/>
          <w:spacing w:val="4"/>
          <w:sz w:val="28"/>
          <w:szCs w:val="28"/>
        </w:rPr>
        <w:t>телекоммуникационных компаний?</w:t>
      </w:r>
    </w:p>
    <w:p w:rsidR="00DA3B58" w:rsidRDefault="00DA3B58" w:rsidP="000031A2">
      <w:pPr>
        <w:numPr>
          <w:ilvl w:val="0"/>
          <w:numId w:val="4"/>
        </w:numPr>
        <w:shd w:val="clear" w:color="auto" w:fill="FFFFFF"/>
        <w:tabs>
          <w:tab w:val="left" w:pos="648"/>
        </w:tabs>
        <w:spacing w:line="360" w:lineRule="auto"/>
        <w:ind w:left="43" w:firstLine="394"/>
        <w:jc w:val="both"/>
        <w:rPr>
          <w:rFonts w:ascii="Times New Roman" w:hAnsi="Times New Roman" w:cs="Times New Roman"/>
          <w:b w:val="0"/>
          <w:bCs w:val="0"/>
          <w:color w:val="000000"/>
          <w:spacing w:val="-8"/>
          <w:sz w:val="28"/>
          <w:szCs w:val="28"/>
        </w:rPr>
      </w:pPr>
      <w:r>
        <w:rPr>
          <w:rFonts w:ascii="Times New Roman" w:hAnsi="Times New Roman" w:cs="Times New Roman"/>
          <w:b w:val="0"/>
          <w:bCs w:val="0"/>
          <w:color w:val="000000"/>
          <w:sz w:val="28"/>
          <w:szCs w:val="28"/>
        </w:rPr>
        <w:t xml:space="preserve"> </w:t>
      </w:r>
      <w:r w:rsidR="00B34260" w:rsidRPr="0004695F">
        <w:rPr>
          <w:rFonts w:ascii="Times New Roman" w:hAnsi="Times New Roman" w:cs="Times New Roman"/>
          <w:b w:val="0"/>
          <w:bCs w:val="0"/>
          <w:color w:val="000000"/>
          <w:sz w:val="28"/>
          <w:szCs w:val="28"/>
        </w:rPr>
        <w:t>Какова роль и состав ключевых показателей эффективности дея</w:t>
      </w:r>
      <w:r w:rsidR="00B34260" w:rsidRPr="0004695F">
        <w:rPr>
          <w:rFonts w:ascii="Times New Roman" w:hAnsi="Times New Roman" w:cs="Times New Roman"/>
          <w:b w:val="0"/>
          <w:bCs w:val="0"/>
          <w:color w:val="000000"/>
          <w:spacing w:val="3"/>
          <w:sz w:val="28"/>
          <w:szCs w:val="28"/>
        </w:rPr>
        <w:t>тельности операторов связи в системе бюджетирования?</w:t>
      </w: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7A36FF" w:rsidRDefault="007A36FF" w:rsidP="00DA3B58">
      <w:pPr>
        <w:shd w:val="clear" w:color="auto" w:fill="FFFFFF"/>
        <w:tabs>
          <w:tab w:val="left" w:pos="648"/>
        </w:tabs>
        <w:spacing w:line="360" w:lineRule="auto"/>
        <w:ind w:left="43"/>
        <w:jc w:val="center"/>
        <w:rPr>
          <w:rFonts w:ascii="Times New Roman" w:hAnsi="Times New Roman" w:cs="Times New Roman"/>
          <w:color w:val="000000" w:themeColor="text1"/>
          <w:spacing w:val="-9"/>
          <w:sz w:val="28"/>
          <w:szCs w:val="28"/>
        </w:rPr>
      </w:pPr>
    </w:p>
    <w:p w:rsidR="00B34260" w:rsidRPr="00DA3B58" w:rsidRDefault="00B34260" w:rsidP="00DA3B58">
      <w:pPr>
        <w:shd w:val="clear" w:color="auto" w:fill="FFFFFF"/>
        <w:tabs>
          <w:tab w:val="left" w:pos="648"/>
        </w:tabs>
        <w:spacing w:line="360" w:lineRule="auto"/>
        <w:ind w:left="43"/>
        <w:jc w:val="center"/>
        <w:rPr>
          <w:rFonts w:ascii="Times New Roman" w:hAnsi="Times New Roman" w:cs="Times New Roman"/>
          <w:bCs w:val="0"/>
          <w:color w:val="000000"/>
          <w:spacing w:val="-8"/>
          <w:sz w:val="28"/>
          <w:szCs w:val="28"/>
        </w:rPr>
      </w:pPr>
      <w:r w:rsidRPr="00DA3B58">
        <w:rPr>
          <w:rFonts w:ascii="Times New Roman" w:hAnsi="Times New Roman" w:cs="Times New Roman"/>
          <w:color w:val="000000" w:themeColor="text1"/>
          <w:spacing w:val="-9"/>
          <w:sz w:val="28"/>
          <w:szCs w:val="28"/>
        </w:rPr>
        <w:lastRenderedPageBreak/>
        <w:t>3. ХАРАКТЕРИСТИКА РЫНКА УСЛУГ СВЯЗИ</w:t>
      </w:r>
    </w:p>
    <w:p w:rsidR="00B34260" w:rsidRPr="00DA3B58" w:rsidRDefault="00B34260" w:rsidP="00B34260">
      <w:pPr>
        <w:shd w:val="clear" w:color="auto" w:fill="FFFFFF"/>
        <w:spacing w:before="67"/>
        <w:ind w:left="91"/>
        <w:rPr>
          <w:rFonts w:ascii="Times New Roman" w:hAnsi="Times New Roman" w:cs="Times New Roman"/>
          <w:color w:val="000000" w:themeColor="text1"/>
          <w:spacing w:val="-9"/>
          <w:sz w:val="24"/>
          <w:szCs w:val="24"/>
        </w:rPr>
      </w:pPr>
    </w:p>
    <w:p w:rsidR="00B34260" w:rsidRPr="00071A44" w:rsidRDefault="00071A44" w:rsidP="00DA3B58">
      <w:pPr>
        <w:shd w:val="clear" w:color="auto" w:fill="FFFFFF"/>
        <w:spacing w:before="67" w:line="360" w:lineRule="auto"/>
        <w:ind w:left="91"/>
        <w:rPr>
          <w:rFonts w:ascii="Times New Roman" w:hAnsi="Times New Roman" w:cs="Times New Roman"/>
          <w:b w:val="0"/>
          <w:color w:val="000000" w:themeColor="text1"/>
          <w:spacing w:val="-9"/>
          <w:sz w:val="28"/>
          <w:szCs w:val="28"/>
        </w:rPr>
      </w:pPr>
      <w:r>
        <w:rPr>
          <w:rFonts w:ascii="Times New Roman" w:hAnsi="Times New Roman" w:cs="Times New Roman"/>
          <w:b w:val="0"/>
          <w:color w:val="000000" w:themeColor="text1"/>
          <w:spacing w:val="-9"/>
          <w:sz w:val="28"/>
          <w:szCs w:val="28"/>
        </w:rPr>
        <w:t>ПЛАН</w:t>
      </w:r>
      <w:r w:rsidR="00DA3B58">
        <w:rPr>
          <w:rFonts w:ascii="Times New Roman" w:hAnsi="Times New Roman" w:cs="Times New Roman"/>
          <w:b w:val="0"/>
          <w:color w:val="000000" w:themeColor="text1"/>
          <w:spacing w:val="-9"/>
          <w:sz w:val="28"/>
          <w:szCs w:val="28"/>
        </w:rPr>
        <w:t>:</w:t>
      </w:r>
    </w:p>
    <w:p w:rsidR="00B34260" w:rsidRPr="00071A44" w:rsidRDefault="00B34260" w:rsidP="00071A44">
      <w:pPr>
        <w:shd w:val="clear" w:color="auto" w:fill="FFFFFF"/>
        <w:spacing w:before="67" w:line="360" w:lineRule="auto"/>
        <w:jc w:val="both"/>
        <w:rPr>
          <w:rFonts w:ascii="Times New Roman" w:hAnsi="Times New Roman" w:cs="Times New Roman"/>
          <w:b w:val="0"/>
          <w:color w:val="000000" w:themeColor="text1"/>
          <w:spacing w:val="-9"/>
          <w:sz w:val="28"/>
          <w:szCs w:val="28"/>
        </w:rPr>
      </w:pPr>
      <w:r w:rsidRPr="00071A44">
        <w:rPr>
          <w:rFonts w:ascii="Times New Roman" w:hAnsi="Times New Roman" w:cs="Times New Roman"/>
          <w:b w:val="0"/>
          <w:color w:val="000000" w:themeColor="text1"/>
          <w:spacing w:val="-9"/>
          <w:sz w:val="28"/>
          <w:szCs w:val="28"/>
        </w:rPr>
        <w:t>3.1</w:t>
      </w:r>
      <w:r w:rsidR="00DA3B58">
        <w:rPr>
          <w:rFonts w:ascii="Times New Roman" w:hAnsi="Times New Roman" w:cs="Times New Roman"/>
          <w:b w:val="0"/>
          <w:color w:val="000000" w:themeColor="text1"/>
          <w:spacing w:val="-9"/>
          <w:sz w:val="28"/>
          <w:szCs w:val="28"/>
        </w:rPr>
        <w:t>. У</w:t>
      </w:r>
      <w:r w:rsidR="00DA3B58" w:rsidRPr="00071A44">
        <w:rPr>
          <w:rFonts w:ascii="Times New Roman" w:hAnsi="Times New Roman" w:cs="Times New Roman"/>
          <w:b w:val="0"/>
          <w:iCs/>
          <w:color w:val="000000" w:themeColor="text1"/>
          <w:spacing w:val="3"/>
          <w:sz w:val="28"/>
          <w:szCs w:val="28"/>
        </w:rPr>
        <w:t xml:space="preserve">частники отраслевого рынка и принципы их </w:t>
      </w:r>
      <w:r w:rsidR="00DA3B58" w:rsidRPr="00071A44">
        <w:rPr>
          <w:rFonts w:ascii="Times New Roman" w:hAnsi="Times New Roman" w:cs="Times New Roman"/>
          <w:b w:val="0"/>
          <w:iCs/>
          <w:color w:val="000000" w:themeColor="text1"/>
          <w:spacing w:val="2"/>
          <w:sz w:val="28"/>
          <w:szCs w:val="28"/>
        </w:rPr>
        <w:t>взаимодействия в процессе оказания услуг</w:t>
      </w:r>
      <w:r w:rsidR="00DA3B58">
        <w:rPr>
          <w:rFonts w:ascii="Times New Roman" w:hAnsi="Times New Roman" w:cs="Times New Roman"/>
          <w:b w:val="0"/>
          <w:iCs/>
          <w:color w:val="000000" w:themeColor="text1"/>
          <w:spacing w:val="2"/>
          <w:sz w:val="28"/>
          <w:szCs w:val="28"/>
        </w:rPr>
        <w:t>.</w:t>
      </w:r>
    </w:p>
    <w:p w:rsidR="00B34260" w:rsidRPr="00071A44" w:rsidRDefault="00DA3B58" w:rsidP="00071A44">
      <w:pPr>
        <w:shd w:val="clear" w:color="auto" w:fill="FFFFFF"/>
        <w:spacing w:before="67" w:line="360" w:lineRule="auto"/>
        <w:jc w:val="both"/>
        <w:rPr>
          <w:rFonts w:ascii="Times New Roman" w:hAnsi="Times New Roman" w:cs="Times New Roman"/>
          <w:b w:val="0"/>
          <w:color w:val="000000" w:themeColor="text1"/>
          <w:spacing w:val="-9"/>
          <w:sz w:val="28"/>
          <w:szCs w:val="28"/>
        </w:rPr>
      </w:pPr>
      <w:r w:rsidRPr="00071A44">
        <w:rPr>
          <w:rFonts w:ascii="Times New Roman" w:hAnsi="Times New Roman" w:cs="Times New Roman"/>
          <w:b w:val="0"/>
          <w:color w:val="000000" w:themeColor="text1"/>
          <w:spacing w:val="-9"/>
          <w:sz w:val="28"/>
          <w:szCs w:val="28"/>
        </w:rPr>
        <w:t>3.2</w:t>
      </w:r>
      <w:r>
        <w:rPr>
          <w:rFonts w:ascii="Times New Roman" w:hAnsi="Times New Roman" w:cs="Times New Roman"/>
          <w:b w:val="0"/>
          <w:color w:val="000000" w:themeColor="text1"/>
          <w:spacing w:val="-9"/>
          <w:sz w:val="28"/>
          <w:szCs w:val="28"/>
        </w:rPr>
        <w:t>. Э</w:t>
      </w:r>
      <w:r w:rsidRPr="00071A44">
        <w:rPr>
          <w:rFonts w:ascii="Times New Roman" w:hAnsi="Times New Roman" w:cs="Times New Roman"/>
          <w:b w:val="0"/>
          <w:iCs/>
          <w:color w:val="000000"/>
          <w:spacing w:val="-3"/>
          <w:sz w:val="28"/>
          <w:szCs w:val="28"/>
        </w:rPr>
        <w:t xml:space="preserve">кономическая характеристика, классификация и </w:t>
      </w:r>
      <w:r w:rsidRPr="00071A44">
        <w:rPr>
          <w:rFonts w:ascii="Times New Roman" w:hAnsi="Times New Roman" w:cs="Times New Roman"/>
          <w:b w:val="0"/>
          <w:iCs/>
          <w:color w:val="000000"/>
          <w:spacing w:val="-5"/>
          <w:sz w:val="28"/>
          <w:szCs w:val="28"/>
        </w:rPr>
        <w:t>методы измерения объемов услуг</w:t>
      </w:r>
      <w:r>
        <w:rPr>
          <w:rFonts w:ascii="Times New Roman" w:hAnsi="Times New Roman" w:cs="Times New Roman"/>
          <w:b w:val="0"/>
          <w:iCs/>
          <w:color w:val="000000"/>
          <w:spacing w:val="-5"/>
          <w:sz w:val="28"/>
          <w:szCs w:val="28"/>
        </w:rPr>
        <w:t>.</w:t>
      </w:r>
    </w:p>
    <w:p w:rsidR="00B34260" w:rsidRPr="00071A44" w:rsidRDefault="00DA3B58" w:rsidP="00071A44">
      <w:pPr>
        <w:shd w:val="clear" w:color="auto" w:fill="FFFFFF"/>
        <w:spacing w:before="67" w:line="360" w:lineRule="auto"/>
        <w:jc w:val="both"/>
        <w:rPr>
          <w:rFonts w:ascii="Times New Roman" w:hAnsi="Times New Roman" w:cs="Times New Roman"/>
          <w:b w:val="0"/>
          <w:iCs/>
          <w:color w:val="000000"/>
          <w:sz w:val="28"/>
          <w:szCs w:val="28"/>
        </w:rPr>
      </w:pPr>
      <w:r w:rsidRPr="00071A44">
        <w:rPr>
          <w:rFonts w:ascii="Times New Roman" w:hAnsi="Times New Roman" w:cs="Times New Roman"/>
          <w:b w:val="0"/>
          <w:color w:val="000000" w:themeColor="text1"/>
          <w:spacing w:val="-9"/>
          <w:sz w:val="28"/>
          <w:szCs w:val="28"/>
        </w:rPr>
        <w:t>3.3</w:t>
      </w:r>
      <w:r>
        <w:rPr>
          <w:rFonts w:ascii="Times New Roman" w:hAnsi="Times New Roman" w:cs="Times New Roman"/>
          <w:b w:val="0"/>
          <w:color w:val="000000" w:themeColor="text1"/>
          <w:spacing w:val="-9"/>
          <w:sz w:val="28"/>
          <w:szCs w:val="28"/>
        </w:rPr>
        <w:t>.  О</w:t>
      </w:r>
      <w:r w:rsidRPr="00071A44">
        <w:rPr>
          <w:rFonts w:ascii="Times New Roman" w:hAnsi="Times New Roman" w:cs="Times New Roman"/>
          <w:b w:val="0"/>
          <w:iCs/>
          <w:color w:val="000000"/>
          <w:sz w:val="28"/>
          <w:szCs w:val="28"/>
        </w:rPr>
        <w:t>сновы прогнонозирования и планирования объемов услуг</w:t>
      </w:r>
      <w:r>
        <w:rPr>
          <w:rFonts w:ascii="Times New Roman" w:hAnsi="Times New Roman" w:cs="Times New Roman"/>
          <w:b w:val="0"/>
          <w:iCs/>
          <w:color w:val="000000"/>
          <w:sz w:val="28"/>
          <w:szCs w:val="28"/>
        </w:rPr>
        <w:t>.</w:t>
      </w:r>
    </w:p>
    <w:p w:rsidR="00DA3B58" w:rsidRDefault="00DA3B58" w:rsidP="00DA3B58">
      <w:pPr>
        <w:shd w:val="clear" w:color="auto" w:fill="FFFFFF"/>
        <w:spacing w:line="360" w:lineRule="auto"/>
        <w:jc w:val="both"/>
        <w:rPr>
          <w:rFonts w:ascii="Times New Roman" w:hAnsi="Times New Roman" w:cs="Times New Roman"/>
          <w:b w:val="0"/>
          <w:iCs/>
          <w:color w:val="000000"/>
          <w:spacing w:val="1"/>
          <w:sz w:val="28"/>
          <w:szCs w:val="28"/>
        </w:rPr>
      </w:pPr>
      <w:r>
        <w:rPr>
          <w:rFonts w:ascii="Times New Roman" w:hAnsi="Times New Roman" w:cs="Times New Roman"/>
          <w:b w:val="0"/>
          <w:iCs/>
          <w:color w:val="000000"/>
          <w:spacing w:val="2"/>
          <w:sz w:val="28"/>
          <w:szCs w:val="28"/>
        </w:rPr>
        <w:t>3.4. О</w:t>
      </w:r>
      <w:r w:rsidRPr="00071A44">
        <w:rPr>
          <w:rFonts w:ascii="Times New Roman" w:hAnsi="Times New Roman" w:cs="Times New Roman"/>
          <w:b w:val="0"/>
          <w:iCs/>
          <w:color w:val="000000"/>
          <w:spacing w:val="2"/>
          <w:sz w:val="28"/>
          <w:szCs w:val="28"/>
        </w:rPr>
        <w:t xml:space="preserve">рганизационно-экономические аспекты </w:t>
      </w:r>
      <w:r w:rsidRPr="00071A44">
        <w:rPr>
          <w:rFonts w:ascii="Times New Roman" w:hAnsi="Times New Roman" w:cs="Times New Roman"/>
          <w:b w:val="0"/>
          <w:iCs/>
          <w:color w:val="000000"/>
          <w:spacing w:val="1"/>
          <w:sz w:val="28"/>
          <w:szCs w:val="28"/>
        </w:rPr>
        <w:t>универсального обслуживания в связи</w:t>
      </w:r>
      <w:r>
        <w:rPr>
          <w:rFonts w:ascii="Times New Roman" w:hAnsi="Times New Roman" w:cs="Times New Roman"/>
          <w:b w:val="0"/>
          <w:iCs/>
          <w:color w:val="000000"/>
          <w:spacing w:val="1"/>
          <w:sz w:val="28"/>
          <w:szCs w:val="28"/>
        </w:rPr>
        <w:t>.</w:t>
      </w:r>
    </w:p>
    <w:p w:rsidR="00DA3B58" w:rsidRDefault="00DA3B58" w:rsidP="00DA3B58">
      <w:pPr>
        <w:shd w:val="clear" w:color="auto" w:fill="FFFFFF"/>
        <w:spacing w:line="360" w:lineRule="auto"/>
        <w:jc w:val="both"/>
        <w:rPr>
          <w:rFonts w:ascii="Times New Roman" w:hAnsi="Times New Roman" w:cs="Times New Roman"/>
          <w:b w:val="0"/>
          <w:iCs/>
          <w:color w:val="000000"/>
          <w:spacing w:val="1"/>
          <w:sz w:val="28"/>
          <w:szCs w:val="28"/>
        </w:rPr>
      </w:pPr>
    </w:p>
    <w:p w:rsidR="00B34260" w:rsidRPr="00071A44" w:rsidRDefault="00B34260" w:rsidP="00DA3B58">
      <w:pPr>
        <w:shd w:val="clear" w:color="auto" w:fill="FFFFFF"/>
        <w:spacing w:line="360" w:lineRule="auto"/>
        <w:jc w:val="center"/>
        <w:rPr>
          <w:rFonts w:ascii="Times New Roman" w:hAnsi="Times New Roman" w:cs="Times New Roman"/>
          <w:b w:val="0"/>
          <w:color w:val="000000" w:themeColor="text1"/>
          <w:sz w:val="28"/>
          <w:szCs w:val="28"/>
        </w:rPr>
      </w:pPr>
      <w:r w:rsidRPr="00071A44">
        <w:rPr>
          <w:rFonts w:ascii="Times New Roman" w:hAnsi="Times New Roman" w:cs="Times New Roman"/>
          <w:b w:val="0"/>
          <w:i/>
          <w:iCs/>
          <w:color w:val="000000" w:themeColor="text1"/>
          <w:spacing w:val="3"/>
          <w:sz w:val="28"/>
          <w:szCs w:val="28"/>
        </w:rPr>
        <w:t xml:space="preserve">3.1. УЧАСТНИКИ ОТРАСЛЕВОГО РЫНКА И ПРИНЦИПЫ ИХ </w:t>
      </w:r>
      <w:r w:rsidRPr="00071A44">
        <w:rPr>
          <w:rFonts w:ascii="Times New Roman" w:hAnsi="Times New Roman" w:cs="Times New Roman"/>
          <w:b w:val="0"/>
          <w:i/>
          <w:iCs/>
          <w:color w:val="000000" w:themeColor="text1"/>
          <w:spacing w:val="2"/>
          <w:sz w:val="28"/>
          <w:szCs w:val="28"/>
        </w:rPr>
        <w:t>ВЗАИМОДЕЙСТВИЯ В ПРОЦЕССЕ ОКАЗАНИЯ УСЛУГ</w:t>
      </w:r>
    </w:p>
    <w:p w:rsidR="00DA3B58" w:rsidRDefault="00DA3B58" w:rsidP="00DA3B58">
      <w:pPr>
        <w:shd w:val="clear" w:color="auto" w:fill="FFFFFF"/>
        <w:spacing w:line="360" w:lineRule="auto"/>
        <w:ind w:firstLine="427"/>
        <w:jc w:val="both"/>
        <w:rPr>
          <w:rFonts w:ascii="Times New Roman" w:hAnsi="Times New Roman" w:cs="Times New Roman"/>
          <w:b w:val="0"/>
          <w:bCs w:val="0"/>
          <w:color w:val="000000"/>
          <w:spacing w:val="-2"/>
          <w:sz w:val="28"/>
          <w:szCs w:val="28"/>
        </w:rPr>
      </w:pPr>
    </w:p>
    <w:p w:rsidR="00B34260" w:rsidRPr="00071A44" w:rsidRDefault="00B34260" w:rsidP="00DA3B58">
      <w:pPr>
        <w:shd w:val="clear" w:color="auto" w:fill="FFFFFF"/>
        <w:spacing w:line="360" w:lineRule="auto"/>
        <w:ind w:firstLine="427"/>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В условиях товарно-денежных отношений важнейшая фаза процесса </w:t>
      </w:r>
      <w:r w:rsidRPr="00071A44">
        <w:rPr>
          <w:rFonts w:ascii="Times New Roman" w:hAnsi="Times New Roman" w:cs="Times New Roman"/>
          <w:b w:val="0"/>
          <w:bCs w:val="0"/>
          <w:color w:val="000000"/>
          <w:spacing w:val="1"/>
          <w:sz w:val="28"/>
          <w:szCs w:val="28"/>
        </w:rPr>
        <w:t xml:space="preserve">воспроизводства, на которой произведенный товар или услуга находит </w:t>
      </w:r>
      <w:r w:rsidRPr="00071A44">
        <w:rPr>
          <w:rFonts w:ascii="Times New Roman" w:hAnsi="Times New Roman" w:cs="Times New Roman"/>
          <w:b w:val="0"/>
          <w:bCs w:val="0"/>
          <w:color w:val="000000"/>
          <w:sz w:val="28"/>
          <w:szCs w:val="28"/>
        </w:rPr>
        <w:t xml:space="preserve">своего покупателя, происходит на рынке. С этой точки зрения его можно </w:t>
      </w:r>
      <w:r w:rsidRPr="00071A44">
        <w:rPr>
          <w:rFonts w:ascii="Times New Roman" w:hAnsi="Times New Roman" w:cs="Times New Roman"/>
          <w:b w:val="0"/>
          <w:bCs w:val="0"/>
          <w:color w:val="000000"/>
          <w:spacing w:val="1"/>
          <w:sz w:val="28"/>
          <w:szCs w:val="28"/>
        </w:rPr>
        <w:t xml:space="preserve">охарактеризовать как место купли-продажи товаров или услуг. В то же </w:t>
      </w:r>
      <w:r w:rsidRPr="00071A44">
        <w:rPr>
          <w:rFonts w:ascii="Times New Roman" w:hAnsi="Times New Roman" w:cs="Times New Roman"/>
          <w:b w:val="0"/>
          <w:bCs w:val="0"/>
          <w:color w:val="000000"/>
          <w:spacing w:val="-2"/>
          <w:sz w:val="28"/>
          <w:szCs w:val="28"/>
        </w:rPr>
        <w:t xml:space="preserve">время в этом процессе продавцы и покупатели вступают в экономические </w:t>
      </w:r>
      <w:r w:rsidRPr="00071A44">
        <w:rPr>
          <w:rFonts w:ascii="Times New Roman" w:hAnsi="Times New Roman" w:cs="Times New Roman"/>
          <w:b w:val="0"/>
          <w:bCs w:val="0"/>
          <w:color w:val="000000"/>
          <w:spacing w:val="1"/>
          <w:sz w:val="28"/>
          <w:szCs w:val="28"/>
        </w:rPr>
        <w:t xml:space="preserve">отношения, в результате которых формируется спрос, предложение и </w:t>
      </w:r>
      <w:r w:rsidRPr="00071A44">
        <w:rPr>
          <w:rFonts w:ascii="Times New Roman" w:hAnsi="Times New Roman" w:cs="Times New Roman"/>
          <w:b w:val="0"/>
          <w:bCs w:val="0"/>
          <w:color w:val="000000"/>
          <w:spacing w:val="-2"/>
          <w:sz w:val="28"/>
          <w:szCs w:val="28"/>
        </w:rPr>
        <w:t>цена. Поэтому в широком смысле рынок следует рассматривать как меха</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t>низм формирования и движения воспроизводственных связей, базирую</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2"/>
          <w:sz w:val="28"/>
          <w:szCs w:val="28"/>
        </w:rPr>
        <w:t xml:space="preserve">щийся на товарно-денежных отношениях и конкуренции экономически </w:t>
      </w:r>
      <w:r w:rsidRPr="00071A44">
        <w:rPr>
          <w:rFonts w:ascii="Times New Roman" w:hAnsi="Times New Roman" w:cs="Times New Roman"/>
          <w:b w:val="0"/>
          <w:bCs w:val="0"/>
          <w:color w:val="000000"/>
          <w:spacing w:val="-1"/>
          <w:sz w:val="28"/>
          <w:szCs w:val="28"/>
        </w:rPr>
        <w:t>самостоятельных хозяйствующих субъектов.</w:t>
      </w:r>
    </w:p>
    <w:p w:rsidR="00B34260" w:rsidRPr="00071A44" w:rsidRDefault="00B34260" w:rsidP="00071A44">
      <w:pPr>
        <w:shd w:val="clear" w:color="auto" w:fill="FFFFFF"/>
        <w:spacing w:before="14" w:line="360" w:lineRule="auto"/>
        <w:ind w:left="19" w:right="29" w:firstLine="432"/>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С учетом рассмотренных определений </w:t>
      </w:r>
      <w:r w:rsidRPr="00071A44">
        <w:rPr>
          <w:rFonts w:ascii="Times New Roman" w:hAnsi="Times New Roman" w:cs="Times New Roman"/>
          <w:b w:val="0"/>
          <w:color w:val="000000"/>
          <w:spacing w:val="3"/>
          <w:sz w:val="28"/>
          <w:szCs w:val="28"/>
        </w:rPr>
        <w:t xml:space="preserve">рынок услуг связи </w:t>
      </w:r>
      <w:r w:rsidRPr="00071A44">
        <w:rPr>
          <w:rFonts w:ascii="Times New Roman" w:hAnsi="Times New Roman" w:cs="Times New Roman"/>
          <w:b w:val="0"/>
          <w:bCs w:val="0"/>
          <w:color w:val="000000"/>
          <w:spacing w:val="3"/>
          <w:sz w:val="28"/>
          <w:szCs w:val="28"/>
        </w:rPr>
        <w:t>пред</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 xml:space="preserve">ставляет </w:t>
      </w:r>
      <w:r w:rsidRPr="00071A44">
        <w:rPr>
          <w:rFonts w:ascii="Times New Roman" w:hAnsi="Times New Roman" w:cs="Times New Roman"/>
          <w:b w:val="0"/>
          <w:bCs w:val="0"/>
          <w:i/>
          <w:iCs/>
          <w:color w:val="000000"/>
          <w:spacing w:val="-2"/>
          <w:sz w:val="28"/>
          <w:szCs w:val="28"/>
        </w:rPr>
        <w:t>собой экономическое пространство, на котором производите</w:t>
      </w:r>
      <w:r w:rsidRPr="00071A44">
        <w:rPr>
          <w:rFonts w:ascii="Times New Roman" w:hAnsi="Times New Roman" w:cs="Times New Roman"/>
          <w:b w:val="0"/>
          <w:bCs w:val="0"/>
          <w:i/>
          <w:iCs/>
          <w:color w:val="000000"/>
          <w:spacing w:val="-2"/>
          <w:sz w:val="28"/>
          <w:szCs w:val="28"/>
        </w:rPr>
        <w:softHyphen/>
      </w:r>
      <w:r w:rsidRPr="00071A44">
        <w:rPr>
          <w:rFonts w:ascii="Times New Roman" w:hAnsi="Times New Roman" w:cs="Times New Roman"/>
          <w:b w:val="0"/>
          <w:bCs w:val="0"/>
          <w:i/>
          <w:iCs/>
          <w:color w:val="000000"/>
          <w:spacing w:val="2"/>
          <w:sz w:val="28"/>
          <w:szCs w:val="28"/>
        </w:rPr>
        <w:t xml:space="preserve">ли (компании-операторы) и пользователи (физические и юридические </w:t>
      </w:r>
      <w:r w:rsidRPr="00071A44">
        <w:rPr>
          <w:rFonts w:ascii="Times New Roman" w:hAnsi="Times New Roman" w:cs="Times New Roman"/>
          <w:b w:val="0"/>
          <w:bCs w:val="0"/>
          <w:i/>
          <w:iCs/>
          <w:color w:val="000000"/>
          <w:sz w:val="28"/>
          <w:szCs w:val="28"/>
        </w:rPr>
        <w:t>лица) вступают в специфические отношения купли-продажи, в резуль</w:t>
      </w:r>
      <w:r w:rsidRPr="00071A44">
        <w:rPr>
          <w:rFonts w:ascii="Times New Roman" w:hAnsi="Times New Roman" w:cs="Times New Roman"/>
          <w:b w:val="0"/>
          <w:bCs w:val="0"/>
          <w:i/>
          <w:iCs/>
          <w:color w:val="000000"/>
          <w:sz w:val="28"/>
          <w:szCs w:val="28"/>
        </w:rPr>
        <w:softHyphen/>
      </w:r>
      <w:r w:rsidRPr="00071A44">
        <w:rPr>
          <w:rFonts w:ascii="Times New Roman" w:hAnsi="Times New Roman" w:cs="Times New Roman"/>
          <w:b w:val="0"/>
          <w:bCs w:val="0"/>
          <w:i/>
          <w:iCs/>
          <w:color w:val="000000"/>
          <w:spacing w:val="-3"/>
          <w:sz w:val="28"/>
          <w:szCs w:val="28"/>
        </w:rPr>
        <w:t xml:space="preserve">тате чего осуществляется сбалансированность спроса и предложения, </w:t>
      </w:r>
      <w:r w:rsidRPr="00071A44">
        <w:rPr>
          <w:rFonts w:ascii="Times New Roman" w:hAnsi="Times New Roman" w:cs="Times New Roman"/>
          <w:b w:val="0"/>
          <w:bCs w:val="0"/>
          <w:i/>
          <w:iCs/>
          <w:color w:val="000000"/>
          <w:sz w:val="28"/>
          <w:szCs w:val="28"/>
        </w:rPr>
        <w:t xml:space="preserve">достигаемая </w:t>
      </w:r>
      <w:r w:rsidRPr="00071A44">
        <w:rPr>
          <w:rFonts w:ascii="Times New Roman" w:hAnsi="Times New Roman" w:cs="Times New Roman"/>
          <w:b w:val="0"/>
          <w:bCs w:val="0"/>
          <w:i/>
          <w:iCs/>
          <w:color w:val="000000"/>
          <w:sz w:val="28"/>
          <w:szCs w:val="28"/>
        </w:rPr>
        <w:lastRenderedPageBreak/>
        <w:t>действием рыночных саморегуляторов и целенаправлен</w:t>
      </w:r>
      <w:r w:rsidRPr="00071A44">
        <w:rPr>
          <w:rFonts w:ascii="Times New Roman" w:hAnsi="Times New Roman" w:cs="Times New Roman"/>
          <w:b w:val="0"/>
          <w:bCs w:val="0"/>
          <w:i/>
          <w:iCs/>
          <w:color w:val="000000"/>
          <w:sz w:val="28"/>
          <w:szCs w:val="28"/>
        </w:rPr>
        <w:softHyphen/>
        <w:t>ным государственным регулированием.</w:t>
      </w:r>
    </w:p>
    <w:p w:rsidR="00B34260" w:rsidRPr="00071A44" w:rsidRDefault="00B34260" w:rsidP="00DA3B58">
      <w:pPr>
        <w:shd w:val="clear" w:color="auto" w:fill="FFFFFF"/>
        <w:spacing w:line="360" w:lineRule="auto"/>
        <w:ind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С практической точки зрения телекоммуникационный рынок может </w:t>
      </w:r>
      <w:r w:rsidRPr="00071A44">
        <w:rPr>
          <w:rFonts w:ascii="Times New Roman" w:hAnsi="Times New Roman" w:cs="Times New Roman"/>
          <w:b w:val="0"/>
          <w:bCs w:val="0"/>
          <w:color w:val="000000"/>
          <w:spacing w:val="4"/>
          <w:sz w:val="28"/>
          <w:szCs w:val="28"/>
        </w:rPr>
        <w:t>быть охарактеризован как внешняя среда, в которой операторы (про</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1"/>
          <w:sz w:val="28"/>
          <w:szCs w:val="28"/>
        </w:rPr>
        <w:t>давцы) реализуют свои коммерческие усилия, продают услуги и получа</w:t>
      </w:r>
      <w:r w:rsidRPr="00071A44">
        <w:rPr>
          <w:rFonts w:ascii="Times New Roman" w:hAnsi="Times New Roman" w:cs="Times New Roman"/>
          <w:b w:val="0"/>
          <w:bCs w:val="0"/>
          <w:color w:val="000000"/>
          <w:spacing w:val="1"/>
          <w:sz w:val="28"/>
          <w:szCs w:val="28"/>
        </w:rPr>
        <w:softHyphen/>
        <w:t>ют прибыль, а потребители, покупая услуги, удовлетворяют свои запро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сы в передаче различного рода информации.</w:t>
      </w:r>
    </w:p>
    <w:p w:rsidR="00B34260" w:rsidRPr="00071A44" w:rsidRDefault="00B34260" w:rsidP="00DA3B58">
      <w:pPr>
        <w:shd w:val="clear" w:color="auto" w:fill="FFFFFF"/>
        <w:spacing w:line="360" w:lineRule="auto"/>
        <w:ind w:firstLine="408"/>
        <w:jc w:val="both"/>
        <w:rPr>
          <w:rFonts w:ascii="Times New Roman" w:hAnsi="Times New Roman" w:cs="Times New Roman"/>
          <w:b w:val="0"/>
          <w:sz w:val="28"/>
          <w:szCs w:val="28"/>
        </w:rPr>
      </w:pPr>
      <w:r w:rsidRPr="00071A44">
        <w:rPr>
          <w:rFonts w:ascii="Times New Roman" w:hAnsi="Times New Roman" w:cs="Times New Roman"/>
          <w:b w:val="0"/>
          <w:i/>
          <w:iCs/>
          <w:color w:val="000000"/>
          <w:spacing w:val="5"/>
          <w:sz w:val="28"/>
          <w:szCs w:val="28"/>
        </w:rPr>
        <w:t xml:space="preserve">Производители (продавцы) телекоммуникационных услуг </w:t>
      </w:r>
      <w:r w:rsidRPr="00071A44">
        <w:rPr>
          <w:rFonts w:ascii="Times New Roman" w:hAnsi="Times New Roman" w:cs="Times New Roman"/>
          <w:b w:val="0"/>
          <w:bCs w:val="0"/>
          <w:color w:val="000000"/>
          <w:spacing w:val="3"/>
          <w:sz w:val="28"/>
          <w:szCs w:val="28"/>
        </w:rPr>
        <w:t>дифференцируются по видам сетей связи и территориальным сегмен</w:t>
      </w:r>
      <w:r w:rsidRPr="00071A44">
        <w:rPr>
          <w:rFonts w:ascii="Times New Roman" w:hAnsi="Times New Roman" w:cs="Times New Roman"/>
          <w:b w:val="0"/>
          <w:bCs w:val="0"/>
          <w:color w:val="000000"/>
          <w:spacing w:val="3"/>
          <w:sz w:val="28"/>
          <w:szCs w:val="28"/>
        </w:rPr>
        <w:softHyphen/>
        <w:t xml:space="preserve">там обслуживания. Предложение на отраслевом рынке обеспечивают </w:t>
      </w:r>
      <w:r w:rsidRPr="00071A44">
        <w:rPr>
          <w:rFonts w:ascii="Times New Roman" w:hAnsi="Times New Roman" w:cs="Times New Roman"/>
          <w:b w:val="0"/>
          <w:bCs w:val="0"/>
          <w:color w:val="000000"/>
          <w:spacing w:val="4"/>
          <w:sz w:val="28"/>
          <w:szCs w:val="28"/>
        </w:rPr>
        <w:t xml:space="preserve">операторы почтовой связи, сетей фиксированной телефонной связи, </w:t>
      </w:r>
      <w:r w:rsidRPr="00071A44">
        <w:rPr>
          <w:rFonts w:ascii="Times New Roman" w:hAnsi="Times New Roman" w:cs="Times New Roman"/>
          <w:b w:val="0"/>
          <w:bCs w:val="0"/>
          <w:color w:val="000000"/>
          <w:spacing w:val="3"/>
          <w:sz w:val="28"/>
          <w:szCs w:val="28"/>
        </w:rPr>
        <w:t xml:space="preserve">сетей подвижной связи, сетей передачи данных, теле- и радиосетей, </w:t>
      </w:r>
      <w:r w:rsidRPr="00071A44">
        <w:rPr>
          <w:rFonts w:ascii="Times New Roman" w:hAnsi="Times New Roman" w:cs="Times New Roman"/>
          <w:b w:val="0"/>
          <w:bCs w:val="0"/>
          <w:color w:val="000000"/>
          <w:spacing w:val="4"/>
          <w:sz w:val="28"/>
          <w:szCs w:val="28"/>
        </w:rPr>
        <w:t xml:space="preserve">сетей кабельного телевидения и спутниковой связи. С точки зрения </w:t>
      </w:r>
      <w:r w:rsidRPr="00071A44">
        <w:rPr>
          <w:rFonts w:ascii="Times New Roman" w:hAnsi="Times New Roman" w:cs="Times New Roman"/>
          <w:b w:val="0"/>
          <w:bCs w:val="0"/>
          <w:color w:val="000000"/>
          <w:spacing w:val="7"/>
          <w:sz w:val="28"/>
          <w:szCs w:val="28"/>
        </w:rPr>
        <w:t>обслуживаемой территории выделяются операторы местной связи,</w:t>
      </w:r>
      <w:r w:rsidRPr="00071A44">
        <w:rPr>
          <w:rFonts w:ascii="Times New Roman" w:hAnsi="Times New Roman" w:cs="Times New Roman"/>
          <w:b w:val="0"/>
          <w:sz w:val="28"/>
          <w:szCs w:val="28"/>
        </w:rPr>
        <w:t xml:space="preserve"> </w:t>
      </w:r>
      <w:r w:rsidRPr="00071A44">
        <w:rPr>
          <w:rFonts w:ascii="Times New Roman" w:hAnsi="Times New Roman" w:cs="Times New Roman"/>
          <w:b w:val="0"/>
          <w:bCs w:val="0"/>
          <w:color w:val="000000"/>
          <w:spacing w:val="3"/>
          <w:sz w:val="28"/>
          <w:szCs w:val="28"/>
        </w:rPr>
        <w:t>внутризоновой связи и магистральных (междугородной и международ</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4"/>
          <w:sz w:val="28"/>
          <w:szCs w:val="28"/>
        </w:rPr>
        <w:t xml:space="preserve">ной) сетей, что отражается в лицензиях компаний, осуществляющих </w:t>
      </w:r>
      <w:r w:rsidRPr="00071A44">
        <w:rPr>
          <w:rFonts w:ascii="Times New Roman" w:hAnsi="Times New Roman" w:cs="Times New Roman"/>
          <w:b w:val="0"/>
          <w:bCs w:val="0"/>
          <w:color w:val="000000"/>
          <w:spacing w:val="2"/>
          <w:sz w:val="28"/>
          <w:szCs w:val="28"/>
        </w:rPr>
        <w:t>свою деятельность в области связи.</w:t>
      </w:r>
    </w:p>
    <w:p w:rsidR="00B34260" w:rsidRPr="00071A44" w:rsidRDefault="00B34260" w:rsidP="00071A44">
      <w:pPr>
        <w:shd w:val="clear" w:color="auto" w:fill="FFFFFF"/>
        <w:spacing w:line="360" w:lineRule="auto"/>
        <w:ind w:right="34"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Конвергенция связи и информатики, приведшая к образованию </w:t>
      </w:r>
      <w:r w:rsidRPr="00071A44">
        <w:rPr>
          <w:rFonts w:ascii="Times New Roman" w:hAnsi="Times New Roman" w:cs="Times New Roman"/>
          <w:b w:val="0"/>
          <w:bCs w:val="0"/>
          <w:color w:val="000000"/>
          <w:spacing w:val="9"/>
          <w:sz w:val="28"/>
          <w:szCs w:val="28"/>
        </w:rPr>
        <w:t xml:space="preserve">инфокоммуникационного сектора экономики и соответствующего </w:t>
      </w:r>
      <w:r w:rsidRPr="00071A44">
        <w:rPr>
          <w:rFonts w:ascii="Times New Roman" w:hAnsi="Times New Roman" w:cs="Times New Roman"/>
          <w:b w:val="0"/>
          <w:bCs w:val="0"/>
          <w:color w:val="000000"/>
          <w:spacing w:val="3"/>
          <w:sz w:val="28"/>
          <w:szCs w:val="28"/>
        </w:rPr>
        <w:t>товарного рынка, способствовала появлению нового участника рыноч</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4"/>
          <w:sz w:val="28"/>
          <w:szCs w:val="28"/>
        </w:rPr>
        <w:t xml:space="preserve">ного процесса — </w:t>
      </w:r>
      <w:r w:rsidRPr="00071A44">
        <w:rPr>
          <w:rFonts w:ascii="Times New Roman" w:hAnsi="Times New Roman" w:cs="Times New Roman"/>
          <w:b w:val="0"/>
          <w:i/>
          <w:iCs/>
          <w:color w:val="000000"/>
          <w:spacing w:val="4"/>
          <w:sz w:val="28"/>
          <w:szCs w:val="28"/>
        </w:rPr>
        <w:t xml:space="preserve">информационных провайдеров. </w:t>
      </w:r>
      <w:r w:rsidRPr="00071A44">
        <w:rPr>
          <w:rFonts w:ascii="Times New Roman" w:hAnsi="Times New Roman" w:cs="Times New Roman"/>
          <w:b w:val="0"/>
          <w:bCs w:val="0"/>
          <w:color w:val="000000"/>
          <w:spacing w:val="4"/>
          <w:sz w:val="28"/>
          <w:szCs w:val="28"/>
        </w:rPr>
        <w:t>Большинство из них специализируется на определенном виде услуг, например, элек</w:t>
      </w:r>
      <w:r w:rsidRPr="00071A44">
        <w:rPr>
          <w:rFonts w:ascii="Times New Roman" w:hAnsi="Times New Roman" w:cs="Times New Roman"/>
          <w:b w:val="0"/>
          <w:bCs w:val="0"/>
          <w:color w:val="000000"/>
          <w:spacing w:val="4"/>
          <w:sz w:val="28"/>
          <w:szCs w:val="28"/>
        </w:rPr>
        <w:softHyphen/>
        <w:t>тронной коммерции, профессиональном консультировании, справоч-</w:t>
      </w:r>
      <w:r w:rsidRPr="00071A44">
        <w:rPr>
          <w:rFonts w:ascii="Times New Roman" w:hAnsi="Times New Roman" w:cs="Times New Roman"/>
          <w:b w:val="0"/>
          <w:bCs w:val="0"/>
          <w:color w:val="000000"/>
          <w:spacing w:val="3"/>
          <w:sz w:val="28"/>
          <w:szCs w:val="28"/>
        </w:rPr>
        <w:t>но-информационном обслуживании и др. Особое место в данной груп</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4"/>
          <w:sz w:val="28"/>
          <w:szCs w:val="28"/>
        </w:rPr>
        <w:t xml:space="preserve">пе участников инфокоммуникационного рынка занимают провайдеры, </w:t>
      </w:r>
      <w:r w:rsidRPr="00071A44">
        <w:rPr>
          <w:rFonts w:ascii="Times New Roman" w:hAnsi="Times New Roman" w:cs="Times New Roman"/>
          <w:b w:val="0"/>
          <w:bCs w:val="0"/>
          <w:color w:val="000000"/>
          <w:spacing w:val="3"/>
          <w:sz w:val="28"/>
          <w:szCs w:val="28"/>
        </w:rPr>
        <w:t>обеспечивающие возможность пользования информационными ресур</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сами Глобальной сети Интернет. Они организуют обмен Интернет-тра</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4"/>
          <w:sz w:val="28"/>
          <w:szCs w:val="28"/>
        </w:rPr>
        <w:t xml:space="preserve">фиком на всех уровнях иерархии сети электросвязи от местного до </w:t>
      </w:r>
      <w:r w:rsidRPr="00071A44">
        <w:rPr>
          <w:rFonts w:ascii="Times New Roman" w:hAnsi="Times New Roman" w:cs="Times New Roman"/>
          <w:b w:val="0"/>
          <w:bCs w:val="0"/>
          <w:color w:val="000000"/>
          <w:spacing w:val="2"/>
          <w:sz w:val="28"/>
          <w:szCs w:val="28"/>
        </w:rPr>
        <w:t>магистрального с выходом на зарубежные сети.</w:t>
      </w:r>
    </w:p>
    <w:p w:rsidR="00B34260" w:rsidRPr="00071A44" w:rsidRDefault="00B34260" w:rsidP="00071A44">
      <w:pPr>
        <w:shd w:val="clear" w:color="auto" w:fill="FFFFFF"/>
        <w:spacing w:line="360" w:lineRule="auto"/>
        <w:ind w:left="19" w:right="29"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1"/>
          <w:sz w:val="28"/>
          <w:szCs w:val="28"/>
        </w:rPr>
        <w:lastRenderedPageBreak/>
        <w:t xml:space="preserve">Информационные провайдеры являются связующим звеном между </w:t>
      </w:r>
      <w:r w:rsidRPr="00071A44">
        <w:rPr>
          <w:rFonts w:ascii="Times New Roman" w:hAnsi="Times New Roman" w:cs="Times New Roman"/>
          <w:b w:val="0"/>
          <w:bCs w:val="0"/>
          <w:color w:val="000000"/>
          <w:spacing w:val="3"/>
          <w:sz w:val="28"/>
          <w:szCs w:val="28"/>
        </w:rPr>
        <w:t xml:space="preserve">владельцами информации и ее конечными потребителями, используя </w:t>
      </w:r>
      <w:r w:rsidRPr="00071A44">
        <w:rPr>
          <w:rFonts w:ascii="Times New Roman" w:hAnsi="Times New Roman" w:cs="Times New Roman"/>
          <w:b w:val="0"/>
          <w:bCs w:val="0"/>
          <w:color w:val="000000"/>
          <w:spacing w:val="2"/>
          <w:sz w:val="28"/>
          <w:szCs w:val="28"/>
        </w:rPr>
        <w:t xml:space="preserve">для этого технические средства операторов связи, то есть выступают в </w:t>
      </w:r>
      <w:r w:rsidRPr="00071A44">
        <w:rPr>
          <w:rFonts w:ascii="Times New Roman" w:hAnsi="Times New Roman" w:cs="Times New Roman"/>
          <w:b w:val="0"/>
          <w:bCs w:val="0"/>
          <w:color w:val="000000"/>
          <w:spacing w:val="3"/>
          <w:sz w:val="28"/>
          <w:szCs w:val="28"/>
        </w:rPr>
        <w:t>качестве потребителей телекоммуникационных услуг, а именно, кана</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лов для пропуска информационных потоков.</w:t>
      </w:r>
    </w:p>
    <w:p w:rsidR="00B34260" w:rsidRPr="00071A44" w:rsidRDefault="00B34260" w:rsidP="00071A44">
      <w:pPr>
        <w:shd w:val="clear" w:color="auto" w:fill="FFFFFF"/>
        <w:spacing w:line="360" w:lineRule="auto"/>
        <w:ind w:left="34" w:right="14" w:firstLine="39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Необходимо помнить, что связь имеет сложную иерархическую </w:t>
      </w:r>
      <w:r w:rsidRPr="00071A44">
        <w:rPr>
          <w:rFonts w:ascii="Times New Roman" w:hAnsi="Times New Roman" w:cs="Times New Roman"/>
          <w:b w:val="0"/>
          <w:bCs w:val="0"/>
          <w:color w:val="000000"/>
          <w:spacing w:val="1"/>
          <w:sz w:val="28"/>
          <w:szCs w:val="28"/>
        </w:rPr>
        <w:t xml:space="preserve">структуру, в которой взаимодействуют производители услуг и контента, </w:t>
      </w:r>
      <w:r w:rsidRPr="00071A44">
        <w:rPr>
          <w:rFonts w:ascii="Times New Roman" w:hAnsi="Times New Roman" w:cs="Times New Roman"/>
          <w:b w:val="0"/>
          <w:bCs w:val="0"/>
          <w:color w:val="000000"/>
          <w:spacing w:val="4"/>
          <w:sz w:val="28"/>
          <w:szCs w:val="28"/>
        </w:rPr>
        <w:t>обслуживающие различные географические и потребительские сег</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2"/>
          <w:sz w:val="28"/>
          <w:szCs w:val="28"/>
        </w:rPr>
        <w:t xml:space="preserve">менты. Без такого </w:t>
      </w:r>
      <w:r w:rsidRPr="00071A44">
        <w:rPr>
          <w:rFonts w:ascii="Times New Roman" w:hAnsi="Times New Roman" w:cs="Times New Roman"/>
          <w:b w:val="0"/>
          <w:i/>
          <w:iCs/>
          <w:color w:val="000000"/>
          <w:spacing w:val="2"/>
          <w:sz w:val="28"/>
          <w:szCs w:val="28"/>
        </w:rPr>
        <w:t xml:space="preserve">межсетевого взаимодействия </w:t>
      </w:r>
      <w:r w:rsidRPr="00071A44">
        <w:rPr>
          <w:rFonts w:ascii="Times New Roman" w:hAnsi="Times New Roman" w:cs="Times New Roman"/>
          <w:b w:val="0"/>
          <w:bCs w:val="0"/>
          <w:color w:val="000000"/>
          <w:spacing w:val="2"/>
          <w:sz w:val="28"/>
          <w:szCs w:val="28"/>
        </w:rPr>
        <w:t xml:space="preserve">услуга конечному потребителю вообще не может быть оказана. Например, если абонент </w:t>
      </w:r>
      <w:r w:rsidRPr="00071A44">
        <w:rPr>
          <w:rFonts w:ascii="Times New Roman" w:hAnsi="Times New Roman" w:cs="Times New Roman"/>
          <w:b w:val="0"/>
          <w:bCs w:val="0"/>
          <w:color w:val="000000"/>
          <w:spacing w:val="1"/>
          <w:sz w:val="28"/>
          <w:szCs w:val="28"/>
        </w:rPr>
        <w:t>местной телефонной сети хочет осуществить междугородный телефон</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4"/>
          <w:sz w:val="28"/>
          <w:szCs w:val="28"/>
        </w:rPr>
        <w:t>ный разговор, то в процессе установления соединения будут задей</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3"/>
          <w:sz w:val="28"/>
          <w:szCs w:val="28"/>
        </w:rPr>
        <w:t>ствованы технические средства операторов местной, внутризоновой и междугородной связи. При организации связи между абонентами фик</w:t>
      </w:r>
      <w:r w:rsidRPr="00071A44">
        <w:rPr>
          <w:rFonts w:ascii="Times New Roman" w:hAnsi="Times New Roman" w:cs="Times New Roman"/>
          <w:b w:val="0"/>
          <w:bCs w:val="0"/>
          <w:color w:val="000000"/>
          <w:spacing w:val="3"/>
          <w:sz w:val="28"/>
          <w:szCs w:val="28"/>
        </w:rPr>
        <w:softHyphen/>
        <w:t>сированных и подвижных сетей также используются ресурсы несколь</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 xml:space="preserve">ких телекоммуникационных компаний, являющихся самостоятельными </w:t>
      </w:r>
      <w:r w:rsidRPr="00071A44">
        <w:rPr>
          <w:rFonts w:ascii="Times New Roman" w:hAnsi="Times New Roman" w:cs="Times New Roman"/>
          <w:b w:val="0"/>
          <w:bCs w:val="0"/>
          <w:color w:val="000000"/>
          <w:spacing w:val="3"/>
          <w:sz w:val="28"/>
          <w:szCs w:val="28"/>
        </w:rPr>
        <w:t>хозяйствующими субъектами.</w:t>
      </w:r>
    </w:p>
    <w:p w:rsidR="00B34260" w:rsidRPr="00071A44" w:rsidRDefault="00B34260" w:rsidP="00DA3B58">
      <w:pPr>
        <w:shd w:val="clear" w:color="auto" w:fill="FFFFFF"/>
        <w:spacing w:before="45" w:line="360" w:lineRule="auto"/>
        <w:ind w:left="25" w:firstLine="407"/>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В этих условиях для обеспечения целостности сети связи общего </w:t>
      </w:r>
      <w:r w:rsidRPr="00071A44">
        <w:rPr>
          <w:rFonts w:ascii="Times New Roman" w:hAnsi="Times New Roman" w:cs="Times New Roman"/>
          <w:b w:val="0"/>
          <w:bCs w:val="0"/>
          <w:color w:val="000000"/>
          <w:spacing w:val="1"/>
          <w:sz w:val="28"/>
          <w:szCs w:val="28"/>
        </w:rPr>
        <w:t>пользования, ее устойчивого функционирования и предоставления воз</w:t>
      </w:r>
      <w:r w:rsidRPr="00071A44">
        <w:rPr>
          <w:rFonts w:ascii="Times New Roman" w:hAnsi="Times New Roman" w:cs="Times New Roman"/>
          <w:b w:val="0"/>
          <w:bCs w:val="0"/>
          <w:color w:val="000000"/>
          <w:spacing w:val="1"/>
          <w:sz w:val="28"/>
          <w:szCs w:val="28"/>
        </w:rPr>
        <w:softHyphen/>
        <w:t xml:space="preserve">можности потребителям доступа к услугам различной территориальной </w:t>
      </w:r>
      <w:r w:rsidRPr="00071A44">
        <w:rPr>
          <w:rFonts w:ascii="Times New Roman" w:hAnsi="Times New Roman" w:cs="Times New Roman"/>
          <w:b w:val="0"/>
          <w:bCs w:val="0"/>
          <w:color w:val="000000"/>
          <w:spacing w:val="3"/>
          <w:sz w:val="28"/>
          <w:szCs w:val="28"/>
        </w:rPr>
        <w:t>иерархии должен соблюдаться определенный порядок присоединения сетей различных операторов и их организационно-технического и эко</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4"/>
          <w:sz w:val="28"/>
          <w:szCs w:val="28"/>
        </w:rPr>
        <w:t>номического взаимодействия. В соответствии с действующим законо</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6"/>
          <w:sz w:val="28"/>
          <w:szCs w:val="28"/>
        </w:rPr>
        <w:t xml:space="preserve">дательством каждый оператор, имеющий лицензию, имеет право на присоединение к сети общего пользования. Для реализации этого </w:t>
      </w:r>
      <w:r w:rsidRPr="00071A44">
        <w:rPr>
          <w:rFonts w:ascii="Times New Roman" w:hAnsi="Times New Roman" w:cs="Times New Roman"/>
          <w:b w:val="0"/>
          <w:bCs w:val="0"/>
          <w:color w:val="000000"/>
          <w:spacing w:val="2"/>
          <w:sz w:val="28"/>
          <w:szCs w:val="28"/>
        </w:rPr>
        <w:t xml:space="preserve">права все действующие операторы обязаны организовать </w:t>
      </w:r>
      <w:r w:rsidRPr="00071A44">
        <w:rPr>
          <w:rFonts w:ascii="Times New Roman" w:hAnsi="Times New Roman" w:cs="Times New Roman"/>
          <w:b w:val="0"/>
          <w:i/>
          <w:iCs/>
          <w:color w:val="000000"/>
          <w:spacing w:val="2"/>
          <w:sz w:val="28"/>
          <w:szCs w:val="28"/>
        </w:rPr>
        <w:t>точки при</w:t>
      </w:r>
      <w:r w:rsidRPr="00071A44">
        <w:rPr>
          <w:rFonts w:ascii="Times New Roman" w:hAnsi="Times New Roman" w:cs="Times New Roman"/>
          <w:b w:val="0"/>
          <w:i/>
          <w:iCs/>
          <w:color w:val="000000"/>
          <w:spacing w:val="2"/>
          <w:sz w:val="28"/>
          <w:szCs w:val="28"/>
        </w:rPr>
        <w:softHyphen/>
      </w:r>
      <w:r w:rsidRPr="00071A44">
        <w:rPr>
          <w:rFonts w:ascii="Times New Roman" w:hAnsi="Times New Roman" w:cs="Times New Roman"/>
          <w:b w:val="0"/>
          <w:i/>
          <w:iCs/>
          <w:color w:val="000000"/>
          <w:spacing w:val="4"/>
          <w:sz w:val="28"/>
          <w:szCs w:val="28"/>
        </w:rPr>
        <w:t xml:space="preserve">соединения, </w:t>
      </w:r>
      <w:r w:rsidRPr="00071A44">
        <w:rPr>
          <w:rFonts w:ascii="Times New Roman" w:hAnsi="Times New Roman" w:cs="Times New Roman"/>
          <w:b w:val="0"/>
          <w:bCs w:val="0"/>
          <w:color w:val="000000"/>
          <w:spacing w:val="4"/>
          <w:sz w:val="28"/>
          <w:szCs w:val="28"/>
        </w:rPr>
        <w:t>то есть технические средства, с помощью которых осу</w:t>
      </w:r>
      <w:r w:rsidRPr="00071A44">
        <w:rPr>
          <w:rFonts w:ascii="Times New Roman" w:hAnsi="Times New Roman" w:cs="Times New Roman"/>
          <w:b w:val="0"/>
          <w:bCs w:val="0"/>
          <w:color w:val="000000"/>
          <w:spacing w:val="4"/>
          <w:sz w:val="28"/>
          <w:szCs w:val="28"/>
        </w:rPr>
        <w:softHyphen/>
        <w:t>ществляется физическое подключение сетей и обеспечивается воз</w:t>
      </w:r>
      <w:r w:rsidRPr="00071A44">
        <w:rPr>
          <w:rFonts w:ascii="Times New Roman" w:hAnsi="Times New Roman" w:cs="Times New Roman"/>
          <w:b w:val="0"/>
          <w:bCs w:val="0"/>
          <w:color w:val="000000"/>
          <w:spacing w:val="4"/>
          <w:sz w:val="28"/>
          <w:szCs w:val="28"/>
        </w:rPr>
        <w:softHyphen/>
        <w:t xml:space="preserve">можность пропуска трафика между ними. При этом каждый оператор должен обеспечить </w:t>
      </w:r>
      <w:r w:rsidRPr="00071A44">
        <w:rPr>
          <w:rFonts w:ascii="Times New Roman" w:hAnsi="Times New Roman" w:cs="Times New Roman"/>
          <w:b w:val="0"/>
          <w:bCs w:val="0"/>
          <w:color w:val="000000"/>
          <w:spacing w:val="4"/>
          <w:sz w:val="28"/>
          <w:szCs w:val="28"/>
        </w:rPr>
        <w:lastRenderedPageBreak/>
        <w:t xml:space="preserve">техническую возможность присоединения других </w:t>
      </w:r>
      <w:r w:rsidRPr="00071A44">
        <w:rPr>
          <w:rFonts w:ascii="Times New Roman" w:hAnsi="Times New Roman" w:cs="Times New Roman"/>
          <w:b w:val="0"/>
          <w:bCs w:val="0"/>
          <w:color w:val="000000"/>
          <w:spacing w:val="3"/>
          <w:sz w:val="28"/>
          <w:szCs w:val="28"/>
        </w:rPr>
        <w:t>сетей и организовать точки присоединения в соответствии с его поло</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жением в иерархической структуре СОП.</w:t>
      </w:r>
    </w:p>
    <w:p w:rsidR="00B34260" w:rsidRPr="00071A44" w:rsidRDefault="00B34260" w:rsidP="00071A44">
      <w:pPr>
        <w:shd w:val="clear" w:color="auto" w:fill="FFFFFF"/>
        <w:spacing w:line="360" w:lineRule="auto"/>
        <w:ind w:left="12" w:right="4" w:firstLine="424"/>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Например, в обязанности операторов сети междугородной и меж</w:t>
      </w:r>
      <w:r w:rsidRPr="00071A44">
        <w:rPr>
          <w:rFonts w:ascii="Times New Roman" w:hAnsi="Times New Roman" w:cs="Times New Roman"/>
          <w:b w:val="0"/>
          <w:bCs w:val="0"/>
          <w:color w:val="000000"/>
          <w:spacing w:val="3"/>
          <w:sz w:val="28"/>
          <w:szCs w:val="28"/>
        </w:rPr>
        <w:softHyphen/>
        <w:t>дународной телефонной связи вменяется оказание услуг присоедине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ния операторам других аналогичных сетей, а также сетей фиксирован</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4"/>
          <w:sz w:val="28"/>
          <w:szCs w:val="28"/>
        </w:rPr>
        <w:t xml:space="preserve">ной зоновой связи и сетей подвижной связи на основе создания точек присоединения в каждом субъекте Республики Узбекистан. Оператор </w:t>
      </w:r>
      <w:r w:rsidRPr="00071A44">
        <w:rPr>
          <w:rFonts w:ascii="Times New Roman" w:hAnsi="Times New Roman" w:cs="Times New Roman"/>
          <w:b w:val="0"/>
          <w:bCs w:val="0"/>
          <w:color w:val="000000"/>
          <w:spacing w:val="3"/>
          <w:sz w:val="28"/>
          <w:szCs w:val="28"/>
        </w:rPr>
        <w:t>сети зоновой телефонной связи оказывает услуги присоединения опе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4"/>
          <w:sz w:val="28"/>
          <w:szCs w:val="28"/>
        </w:rPr>
        <w:t xml:space="preserve">раторам междугородной и международной телефонной связи, сетей </w:t>
      </w:r>
      <w:r w:rsidRPr="00071A44">
        <w:rPr>
          <w:rFonts w:ascii="Times New Roman" w:hAnsi="Times New Roman" w:cs="Times New Roman"/>
          <w:b w:val="0"/>
          <w:bCs w:val="0"/>
          <w:color w:val="000000"/>
          <w:spacing w:val="1"/>
          <w:sz w:val="28"/>
          <w:szCs w:val="28"/>
        </w:rPr>
        <w:t>зоновой телефонной и сетей подвижной связи, сетей местной телефон</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4"/>
          <w:sz w:val="28"/>
          <w:szCs w:val="28"/>
        </w:rPr>
        <w:t xml:space="preserve">ной связи и сетей передачи данных. При этом точки присоединения </w:t>
      </w:r>
      <w:r w:rsidRPr="00071A44">
        <w:rPr>
          <w:rFonts w:ascii="Times New Roman" w:hAnsi="Times New Roman" w:cs="Times New Roman"/>
          <w:b w:val="0"/>
          <w:bCs w:val="0"/>
          <w:color w:val="000000"/>
          <w:spacing w:val="2"/>
          <w:sz w:val="28"/>
          <w:szCs w:val="28"/>
        </w:rPr>
        <w:t>должны быть созданы в административном центре и в каждом муници</w:t>
      </w:r>
      <w:r w:rsidRPr="00071A44">
        <w:rPr>
          <w:rFonts w:ascii="Times New Roman" w:hAnsi="Times New Roman" w:cs="Times New Roman"/>
          <w:b w:val="0"/>
          <w:bCs w:val="0"/>
          <w:color w:val="000000"/>
          <w:spacing w:val="2"/>
          <w:sz w:val="28"/>
          <w:szCs w:val="28"/>
        </w:rPr>
        <w:softHyphen/>
        <w:t>пальном районе субъекта РУз, на территории кото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 xml:space="preserve">рого функционирует эта сеть. Оператор местной телефонной связи на </w:t>
      </w:r>
      <w:r w:rsidRPr="00071A44">
        <w:rPr>
          <w:rFonts w:ascii="Times New Roman" w:hAnsi="Times New Roman" w:cs="Times New Roman"/>
          <w:b w:val="0"/>
          <w:bCs w:val="0"/>
          <w:color w:val="000000"/>
          <w:spacing w:val="4"/>
          <w:sz w:val="28"/>
          <w:szCs w:val="28"/>
        </w:rPr>
        <w:t>основе организации точек присоединения в каждом муниципальном образовании обслуживаемой территории обязан предоставлять соот</w:t>
      </w:r>
      <w:r w:rsidRPr="00071A44">
        <w:rPr>
          <w:rFonts w:ascii="Times New Roman" w:hAnsi="Times New Roman" w:cs="Times New Roman"/>
          <w:b w:val="0"/>
          <w:bCs w:val="0"/>
          <w:color w:val="000000"/>
          <w:spacing w:val="4"/>
          <w:sz w:val="28"/>
          <w:szCs w:val="28"/>
        </w:rPr>
        <w:softHyphen/>
        <w:t xml:space="preserve">ветствующие услуги другим операторам местной телефонной связи, операторам сетей передачи данных и сетей фиксированной зоновой </w:t>
      </w:r>
      <w:r w:rsidRPr="00071A44">
        <w:rPr>
          <w:rFonts w:ascii="Times New Roman" w:hAnsi="Times New Roman" w:cs="Times New Roman"/>
          <w:b w:val="0"/>
          <w:bCs w:val="0"/>
          <w:color w:val="000000"/>
          <w:spacing w:val="2"/>
          <w:sz w:val="28"/>
          <w:szCs w:val="28"/>
        </w:rPr>
        <w:t>телефонной связи.</w:t>
      </w:r>
    </w:p>
    <w:p w:rsidR="00B34260" w:rsidRPr="00071A44" w:rsidRDefault="00B34260" w:rsidP="00071A44">
      <w:pPr>
        <w:shd w:val="clear" w:color="auto" w:fill="FFFFFF"/>
        <w:spacing w:before="4" w:line="360" w:lineRule="auto"/>
        <w:ind w:left="8" w:right="29" w:firstLine="411"/>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6"/>
          <w:sz w:val="28"/>
          <w:szCs w:val="28"/>
        </w:rPr>
        <w:t xml:space="preserve">Взаимоотношения операторов в процессе присоединения сетей </w:t>
      </w:r>
      <w:r w:rsidRPr="00071A44">
        <w:rPr>
          <w:rFonts w:ascii="Times New Roman" w:hAnsi="Times New Roman" w:cs="Times New Roman"/>
          <w:b w:val="0"/>
          <w:bCs w:val="0"/>
          <w:color w:val="000000"/>
          <w:spacing w:val="4"/>
          <w:sz w:val="28"/>
          <w:szCs w:val="28"/>
        </w:rPr>
        <w:t xml:space="preserve">и дальнейшего взаимодействия при оказании сетевых услуг строятся </w:t>
      </w:r>
      <w:r w:rsidRPr="00071A44">
        <w:rPr>
          <w:rFonts w:ascii="Times New Roman" w:hAnsi="Times New Roman" w:cs="Times New Roman"/>
          <w:b w:val="0"/>
          <w:bCs w:val="0"/>
          <w:color w:val="000000"/>
          <w:spacing w:val="6"/>
          <w:sz w:val="28"/>
          <w:szCs w:val="28"/>
        </w:rPr>
        <w:t>на договорной основе в соответствии с гражданским законодатель</w:t>
      </w:r>
      <w:r w:rsidRPr="00071A44">
        <w:rPr>
          <w:rFonts w:ascii="Times New Roman" w:hAnsi="Times New Roman" w:cs="Times New Roman"/>
          <w:b w:val="0"/>
          <w:bCs w:val="0"/>
          <w:color w:val="000000"/>
          <w:spacing w:val="6"/>
          <w:sz w:val="28"/>
          <w:szCs w:val="28"/>
        </w:rPr>
        <w:softHyphen/>
      </w:r>
      <w:r w:rsidRPr="00071A44">
        <w:rPr>
          <w:rFonts w:ascii="Times New Roman" w:hAnsi="Times New Roman" w:cs="Times New Roman"/>
          <w:b w:val="0"/>
          <w:bCs w:val="0"/>
          <w:color w:val="000000"/>
          <w:spacing w:val="4"/>
          <w:sz w:val="28"/>
          <w:szCs w:val="28"/>
        </w:rPr>
        <w:t>ством. В договорах о присоединении в обязательном порядке устана</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5"/>
          <w:sz w:val="28"/>
          <w:szCs w:val="28"/>
        </w:rPr>
        <w:t>вливаются права и обязанности каждого оператора, а также опреде</w:t>
      </w:r>
      <w:r w:rsidRPr="00071A44">
        <w:rPr>
          <w:rFonts w:ascii="Times New Roman" w:hAnsi="Times New Roman" w:cs="Times New Roman"/>
          <w:b w:val="0"/>
          <w:bCs w:val="0"/>
          <w:color w:val="000000"/>
          <w:spacing w:val="5"/>
          <w:sz w:val="28"/>
          <w:szCs w:val="28"/>
        </w:rPr>
        <w:softHyphen/>
      </w:r>
      <w:r w:rsidRPr="00071A44">
        <w:rPr>
          <w:rFonts w:ascii="Times New Roman" w:hAnsi="Times New Roman" w:cs="Times New Roman"/>
          <w:b w:val="0"/>
          <w:bCs w:val="0"/>
          <w:color w:val="000000"/>
          <w:spacing w:val="4"/>
          <w:sz w:val="28"/>
          <w:szCs w:val="28"/>
        </w:rPr>
        <w:t>ляются существенные условия присоединения сетей и их взаимодей</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6"/>
          <w:sz w:val="28"/>
          <w:szCs w:val="28"/>
        </w:rPr>
        <w:t>ствия. В их число входят технические, экономические и информа</w:t>
      </w:r>
      <w:r w:rsidRPr="00071A44">
        <w:rPr>
          <w:rFonts w:ascii="Times New Roman" w:hAnsi="Times New Roman" w:cs="Times New Roman"/>
          <w:b w:val="0"/>
          <w:bCs w:val="0"/>
          <w:color w:val="000000"/>
          <w:spacing w:val="6"/>
          <w:sz w:val="28"/>
          <w:szCs w:val="28"/>
        </w:rPr>
        <w:softHyphen/>
      </w:r>
      <w:r w:rsidRPr="00071A44">
        <w:rPr>
          <w:rFonts w:ascii="Times New Roman" w:hAnsi="Times New Roman" w:cs="Times New Roman"/>
          <w:b w:val="0"/>
          <w:bCs w:val="0"/>
          <w:color w:val="000000"/>
          <w:spacing w:val="4"/>
          <w:sz w:val="28"/>
          <w:szCs w:val="28"/>
        </w:rPr>
        <w:t>ционные условия.</w:t>
      </w:r>
    </w:p>
    <w:p w:rsidR="00B34260" w:rsidRPr="00071A44" w:rsidRDefault="00B34260" w:rsidP="00071A44">
      <w:pPr>
        <w:shd w:val="clear" w:color="auto" w:fill="FFFFFF"/>
        <w:spacing w:line="360" w:lineRule="auto"/>
        <w:ind w:right="29" w:firstLine="411"/>
        <w:jc w:val="both"/>
        <w:rPr>
          <w:rFonts w:ascii="Times New Roman" w:hAnsi="Times New Roman" w:cs="Times New Roman"/>
          <w:b w:val="0"/>
          <w:bCs w:val="0"/>
          <w:color w:val="000000"/>
          <w:spacing w:val="3"/>
          <w:sz w:val="28"/>
          <w:szCs w:val="28"/>
        </w:rPr>
      </w:pPr>
      <w:r w:rsidRPr="00071A44">
        <w:rPr>
          <w:rFonts w:ascii="Times New Roman" w:hAnsi="Times New Roman" w:cs="Times New Roman"/>
          <w:b w:val="0"/>
          <w:i/>
          <w:iCs/>
          <w:color w:val="000000"/>
          <w:spacing w:val="3"/>
          <w:sz w:val="28"/>
          <w:szCs w:val="28"/>
        </w:rPr>
        <w:t xml:space="preserve">Технические условия </w:t>
      </w:r>
      <w:r w:rsidRPr="00071A44">
        <w:rPr>
          <w:rFonts w:ascii="Times New Roman" w:hAnsi="Times New Roman" w:cs="Times New Roman"/>
          <w:b w:val="0"/>
          <w:bCs w:val="0"/>
          <w:color w:val="000000"/>
          <w:spacing w:val="3"/>
          <w:sz w:val="28"/>
          <w:szCs w:val="28"/>
        </w:rPr>
        <w:t xml:space="preserve">определяют следующие характеристики: </w:t>
      </w:r>
      <w:r w:rsidRPr="00071A44">
        <w:rPr>
          <w:rFonts w:ascii="Times New Roman" w:hAnsi="Times New Roman" w:cs="Times New Roman"/>
          <w:b w:val="0"/>
          <w:bCs w:val="0"/>
          <w:color w:val="000000"/>
          <w:spacing w:val="4"/>
          <w:sz w:val="28"/>
          <w:szCs w:val="28"/>
        </w:rPr>
        <w:t xml:space="preserve">уровень присоединения; местонахождение точек присоединения и их </w:t>
      </w:r>
      <w:r w:rsidRPr="00071A44">
        <w:rPr>
          <w:rFonts w:ascii="Times New Roman" w:hAnsi="Times New Roman" w:cs="Times New Roman"/>
          <w:b w:val="0"/>
          <w:bCs w:val="0"/>
          <w:color w:val="000000"/>
          <w:spacing w:val="3"/>
          <w:sz w:val="28"/>
          <w:szCs w:val="28"/>
        </w:rPr>
        <w:t xml:space="preserve">технические параметры; объем, порядок и сроки выполнения работ по </w:t>
      </w:r>
      <w:r w:rsidRPr="00071A44">
        <w:rPr>
          <w:rFonts w:ascii="Times New Roman" w:hAnsi="Times New Roman" w:cs="Times New Roman"/>
          <w:b w:val="0"/>
          <w:bCs w:val="0"/>
          <w:color w:val="000000"/>
          <w:spacing w:val="4"/>
          <w:sz w:val="28"/>
          <w:szCs w:val="28"/>
        </w:rPr>
        <w:lastRenderedPageBreak/>
        <w:t xml:space="preserve">присоединению; порядок пропуска трафика по сетям электросвязи; </w:t>
      </w:r>
      <w:r w:rsidRPr="00071A44">
        <w:rPr>
          <w:rFonts w:ascii="Times New Roman" w:hAnsi="Times New Roman" w:cs="Times New Roman"/>
          <w:b w:val="0"/>
          <w:bCs w:val="0"/>
          <w:color w:val="000000"/>
          <w:spacing w:val="3"/>
          <w:sz w:val="28"/>
          <w:szCs w:val="28"/>
        </w:rPr>
        <w:t xml:space="preserve">порядок эксплуатационно-технического обслуживания оборудования и линий связи и некоторые другие. </w:t>
      </w:r>
    </w:p>
    <w:p w:rsidR="00B34260" w:rsidRPr="00071A44" w:rsidRDefault="00B34260" w:rsidP="00071A44">
      <w:pPr>
        <w:shd w:val="clear" w:color="auto" w:fill="FFFFFF"/>
        <w:spacing w:line="360" w:lineRule="auto"/>
        <w:ind w:left="8" w:firstLine="395"/>
        <w:jc w:val="both"/>
        <w:rPr>
          <w:rFonts w:ascii="Times New Roman" w:hAnsi="Times New Roman" w:cs="Times New Roman"/>
          <w:b w:val="0"/>
          <w:sz w:val="28"/>
          <w:szCs w:val="28"/>
        </w:rPr>
      </w:pPr>
      <w:r w:rsidRPr="00071A44">
        <w:rPr>
          <w:rFonts w:ascii="Times New Roman" w:hAnsi="Times New Roman" w:cs="Times New Roman"/>
          <w:b w:val="0"/>
          <w:i/>
          <w:iCs/>
          <w:spacing w:val="6"/>
          <w:sz w:val="28"/>
          <w:szCs w:val="28"/>
        </w:rPr>
        <w:t xml:space="preserve">Экономические условия присоединения </w:t>
      </w:r>
      <w:r w:rsidRPr="00071A44">
        <w:rPr>
          <w:rFonts w:ascii="Times New Roman" w:hAnsi="Times New Roman" w:cs="Times New Roman"/>
          <w:b w:val="0"/>
          <w:bCs w:val="0"/>
          <w:spacing w:val="6"/>
          <w:sz w:val="28"/>
          <w:szCs w:val="28"/>
        </w:rPr>
        <w:t xml:space="preserve">содержат перечень </w:t>
      </w:r>
      <w:r w:rsidRPr="00071A44">
        <w:rPr>
          <w:rFonts w:ascii="Times New Roman" w:hAnsi="Times New Roman" w:cs="Times New Roman"/>
          <w:b w:val="0"/>
          <w:bCs w:val="0"/>
          <w:spacing w:val="1"/>
          <w:sz w:val="28"/>
          <w:szCs w:val="28"/>
        </w:rPr>
        <w:t xml:space="preserve">услуг присоединения и услуг по пропуску трафика, цены на них, а также </w:t>
      </w:r>
      <w:r w:rsidRPr="00071A44">
        <w:rPr>
          <w:rFonts w:ascii="Times New Roman" w:hAnsi="Times New Roman" w:cs="Times New Roman"/>
          <w:b w:val="0"/>
          <w:bCs w:val="0"/>
          <w:spacing w:val="4"/>
          <w:sz w:val="28"/>
          <w:szCs w:val="28"/>
        </w:rPr>
        <w:t xml:space="preserve">порядок расчетов между операторами за эти услуги. Для операторов, </w:t>
      </w:r>
      <w:r w:rsidRPr="00071A44">
        <w:rPr>
          <w:rFonts w:ascii="Times New Roman" w:hAnsi="Times New Roman" w:cs="Times New Roman"/>
          <w:b w:val="0"/>
          <w:bCs w:val="0"/>
          <w:spacing w:val="3"/>
          <w:sz w:val="28"/>
          <w:szCs w:val="28"/>
        </w:rPr>
        <w:t>занимающих существенное положение в сети связи общего пользова</w:t>
      </w:r>
      <w:r w:rsidRPr="00071A44">
        <w:rPr>
          <w:rFonts w:ascii="Times New Roman" w:hAnsi="Times New Roman" w:cs="Times New Roman"/>
          <w:b w:val="0"/>
          <w:bCs w:val="0"/>
          <w:spacing w:val="3"/>
          <w:sz w:val="28"/>
          <w:szCs w:val="28"/>
        </w:rPr>
        <w:softHyphen/>
      </w:r>
      <w:r w:rsidRPr="00071A44">
        <w:rPr>
          <w:rFonts w:ascii="Times New Roman" w:hAnsi="Times New Roman" w:cs="Times New Roman"/>
          <w:b w:val="0"/>
          <w:bCs w:val="0"/>
          <w:spacing w:val="2"/>
          <w:sz w:val="28"/>
          <w:szCs w:val="28"/>
        </w:rPr>
        <w:t>ния, цены на услуги присоединения и услуги по пропуску трафика регу</w:t>
      </w:r>
      <w:r w:rsidRPr="00071A44">
        <w:rPr>
          <w:rFonts w:ascii="Times New Roman" w:hAnsi="Times New Roman" w:cs="Times New Roman"/>
          <w:b w:val="0"/>
          <w:bCs w:val="0"/>
          <w:spacing w:val="2"/>
          <w:sz w:val="28"/>
          <w:szCs w:val="28"/>
        </w:rPr>
        <w:softHyphen/>
      </w:r>
      <w:r w:rsidRPr="00071A44">
        <w:rPr>
          <w:rFonts w:ascii="Times New Roman" w:hAnsi="Times New Roman" w:cs="Times New Roman"/>
          <w:b w:val="0"/>
          <w:bCs w:val="0"/>
          <w:spacing w:val="1"/>
          <w:sz w:val="28"/>
          <w:szCs w:val="28"/>
        </w:rPr>
        <w:t>лируются государством</w:t>
      </w:r>
    </w:p>
    <w:p w:rsidR="00B34260" w:rsidRPr="00071A44" w:rsidRDefault="00B34260" w:rsidP="00071A44">
      <w:pPr>
        <w:shd w:val="clear" w:color="auto" w:fill="FFFFFF"/>
        <w:spacing w:line="360" w:lineRule="auto"/>
        <w:ind w:left="8" w:firstLine="407"/>
        <w:jc w:val="both"/>
        <w:rPr>
          <w:rFonts w:ascii="Times New Roman" w:hAnsi="Times New Roman" w:cs="Times New Roman"/>
          <w:b w:val="0"/>
          <w:sz w:val="28"/>
          <w:szCs w:val="28"/>
        </w:rPr>
      </w:pPr>
      <w:r w:rsidRPr="00071A44">
        <w:rPr>
          <w:rFonts w:ascii="Times New Roman" w:hAnsi="Times New Roman" w:cs="Times New Roman"/>
          <w:b w:val="0"/>
          <w:bCs w:val="0"/>
          <w:spacing w:val="3"/>
          <w:sz w:val="28"/>
          <w:szCs w:val="28"/>
        </w:rPr>
        <w:t xml:space="preserve">К числу </w:t>
      </w:r>
      <w:r w:rsidRPr="00071A44">
        <w:rPr>
          <w:rFonts w:ascii="Times New Roman" w:hAnsi="Times New Roman" w:cs="Times New Roman"/>
          <w:b w:val="0"/>
          <w:i/>
          <w:iCs/>
          <w:spacing w:val="3"/>
          <w:sz w:val="28"/>
          <w:szCs w:val="28"/>
        </w:rPr>
        <w:t xml:space="preserve">информационных условий </w:t>
      </w:r>
      <w:r w:rsidRPr="00071A44">
        <w:rPr>
          <w:rFonts w:ascii="Times New Roman" w:hAnsi="Times New Roman" w:cs="Times New Roman"/>
          <w:b w:val="0"/>
          <w:bCs w:val="0"/>
          <w:spacing w:val="3"/>
          <w:sz w:val="28"/>
          <w:szCs w:val="28"/>
        </w:rPr>
        <w:t xml:space="preserve">относятся состав и порядок </w:t>
      </w:r>
      <w:r w:rsidRPr="00071A44">
        <w:rPr>
          <w:rFonts w:ascii="Times New Roman" w:hAnsi="Times New Roman" w:cs="Times New Roman"/>
          <w:b w:val="0"/>
          <w:bCs w:val="0"/>
          <w:sz w:val="28"/>
          <w:szCs w:val="28"/>
        </w:rPr>
        <w:t xml:space="preserve">передачи операторами друг другу баз данных об абонентах своих сетей, </w:t>
      </w:r>
      <w:r w:rsidRPr="00071A44">
        <w:rPr>
          <w:rFonts w:ascii="Times New Roman" w:hAnsi="Times New Roman" w:cs="Times New Roman"/>
          <w:b w:val="0"/>
          <w:bCs w:val="0"/>
          <w:spacing w:val="4"/>
          <w:sz w:val="28"/>
          <w:szCs w:val="28"/>
        </w:rPr>
        <w:t>необходимых для осуществления расчетов за услуги связи и рассмо</w:t>
      </w:r>
      <w:r w:rsidRPr="00071A44">
        <w:rPr>
          <w:rFonts w:ascii="Times New Roman" w:hAnsi="Times New Roman" w:cs="Times New Roman"/>
          <w:b w:val="0"/>
          <w:bCs w:val="0"/>
          <w:spacing w:val="4"/>
          <w:sz w:val="28"/>
          <w:szCs w:val="28"/>
        </w:rPr>
        <w:softHyphen/>
        <w:t xml:space="preserve">трения претензий, а также требования о необходимости соблюдения </w:t>
      </w:r>
      <w:r w:rsidRPr="00071A44">
        <w:rPr>
          <w:rFonts w:ascii="Times New Roman" w:hAnsi="Times New Roman" w:cs="Times New Roman"/>
          <w:b w:val="0"/>
          <w:bCs w:val="0"/>
          <w:spacing w:val="2"/>
          <w:sz w:val="28"/>
          <w:szCs w:val="28"/>
        </w:rPr>
        <w:t>конфиденциальности передаваемой информации.</w:t>
      </w:r>
    </w:p>
    <w:p w:rsidR="00B34260" w:rsidRPr="00071A44" w:rsidRDefault="00B34260" w:rsidP="00071A44">
      <w:pPr>
        <w:shd w:val="clear" w:color="auto" w:fill="FFFFFF"/>
        <w:spacing w:before="4" w:line="360" w:lineRule="auto"/>
        <w:ind w:right="8" w:firstLine="395"/>
        <w:jc w:val="both"/>
        <w:rPr>
          <w:rFonts w:ascii="Times New Roman" w:hAnsi="Times New Roman" w:cs="Times New Roman"/>
          <w:b w:val="0"/>
          <w:sz w:val="28"/>
          <w:szCs w:val="28"/>
        </w:rPr>
      </w:pPr>
      <w:r w:rsidRPr="00071A44">
        <w:rPr>
          <w:rFonts w:ascii="Times New Roman" w:hAnsi="Times New Roman" w:cs="Times New Roman"/>
          <w:b w:val="0"/>
          <w:bCs w:val="0"/>
          <w:spacing w:val="2"/>
          <w:sz w:val="28"/>
          <w:szCs w:val="28"/>
        </w:rPr>
        <w:t>Таким образом, технологические особенности процесса производ</w:t>
      </w:r>
      <w:r w:rsidRPr="00071A44">
        <w:rPr>
          <w:rFonts w:ascii="Times New Roman" w:hAnsi="Times New Roman" w:cs="Times New Roman"/>
          <w:b w:val="0"/>
          <w:bCs w:val="0"/>
          <w:spacing w:val="2"/>
          <w:sz w:val="28"/>
          <w:szCs w:val="28"/>
        </w:rPr>
        <w:softHyphen/>
        <w:t>ства сетевых услуг электросвязи обусловливают присутствие на отра</w:t>
      </w:r>
      <w:r w:rsidRPr="00071A44">
        <w:rPr>
          <w:rFonts w:ascii="Times New Roman" w:hAnsi="Times New Roman" w:cs="Times New Roman"/>
          <w:b w:val="0"/>
          <w:bCs w:val="0"/>
          <w:spacing w:val="2"/>
          <w:sz w:val="28"/>
          <w:szCs w:val="28"/>
        </w:rPr>
        <w:softHyphen/>
      </w:r>
      <w:r w:rsidRPr="00071A44">
        <w:rPr>
          <w:rFonts w:ascii="Times New Roman" w:hAnsi="Times New Roman" w:cs="Times New Roman"/>
          <w:b w:val="0"/>
          <w:bCs w:val="0"/>
          <w:spacing w:val="4"/>
          <w:sz w:val="28"/>
          <w:szCs w:val="28"/>
        </w:rPr>
        <w:t>слевом рынке специфического сегмента услуг промежуточного потре</w:t>
      </w:r>
      <w:r w:rsidRPr="00071A44">
        <w:rPr>
          <w:rFonts w:ascii="Times New Roman" w:hAnsi="Times New Roman" w:cs="Times New Roman"/>
          <w:b w:val="0"/>
          <w:bCs w:val="0"/>
          <w:spacing w:val="4"/>
          <w:sz w:val="28"/>
          <w:szCs w:val="28"/>
        </w:rPr>
        <w:softHyphen/>
        <w:t>бления, оказываемых операторами друг другу в процессе их взаимо</w:t>
      </w:r>
      <w:r w:rsidRPr="00071A44">
        <w:rPr>
          <w:rFonts w:ascii="Times New Roman" w:hAnsi="Times New Roman" w:cs="Times New Roman"/>
          <w:b w:val="0"/>
          <w:bCs w:val="0"/>
          <w:spacing w:val="4"/>
          <w:sz w:val="28"/>
          <w:szCs w:val="28"/>
        </w:rPr>
        <w:softHyphen/>
      </w:r>
      <w:r w:rsidRPr="00071A44">
        <w:rPr>
          <w:rFonts w:ascii="Times New Roman" w:hAnsi="Times New Roman" w:cs="Times New Roman"/>
          <w:b w:val="0"/>
          <w:bCs w:val="0"/>
          <w:spacing w:val="3"/>
          <w:sz w:val="28"/>
          <w:szCs w:val="28"/>
        </w:rPr>
        <w:t xml:space="preserve">действия. То есть сами операторы, выступающие на рынке в качестве </w:t>
      </w:r>
      <w:r w:rsidRPr="00071A44">
        <w:rPr>
          <w:rFonts w:ascii="Times New Roman" w:hAnsi="Times New Roman" w:cs="Times New Roman"/>
          <w:b w:val="0"/>
          <w:bCs w:val="0"/>
          <w:spacing w:val="2"/>
          <w:sz w:val="28"/>
          <w:szCs w:val="28"/>
        </w:rPr>
        <w:t>поставщиков услуг конечным пользователям, являются потребителями услуг присоединения и пропуска трафика и строят межсетевое взаимо</w:t>
      </w:r>
      <w:r w:rsidRPr="00071A44">
        <w:rPr>
          <w:rFonts w:ascii="Times New Roman" w:hAnsi="Times New Roman" w:cs="Times New Roman"/>
          <w:b w:val="0"/>
          <w:bCs w:val="0"/>
          <w:spacing w:val="2"/>
          <w:sz w:val="28"/>
          <w:szCs w:val="28"/>
        </w:rPr>
        <w:softHyphen/>
        <w:t>действие на рыночных принципах.</w:t>
      </w:r>
    </w:p>
    <w:p w:rsidR="00B34260" w:rsidRPr="00071A44" w:rsidRDefault="00B34260" w:rsidP="00071A44">
      <w:pPr>
        <w:shd w:val="clear" w:color="auto" w:fill="FFFFFF"/>
        <w:spacing w:line="360" w:lineRule="auto"/>
        <w:ind w:left="53" w:firstLine="398"/>
        <w:jc w:val="both"/>
        <w:rPr>
          <w:rFonts w:ascii="Times New Roman" w:hAnsi="Times New Roman" w:cs="Times New Roman"/>
          <w:b w:val="0"/>
          <w:sz w:val="28"/>
          <w:szCs w:val="28"/>
        </w:rPr>
      </w:pPr>
      <w:r w:rsidRPr="00071A44">
        <w:rPr>
          <w:rFonts w:ascii="Times New Roman" w:hAnsi="Times New Roman" w:cs="Times New Roman"/>
          <w:b w:val="0"/>
          <w:bCs w:val="0"/>
          <w:spacing w:val="2"/>
          <w:sz w:val="28"/>
          <w:szCs w:val="28"/>
        </w:rPr>
        <w:t xml:space="preserve">Потенциальная емкость данного сегмента телекоммуникационного </w:t>
      </w:r>
      <w:r w:rsidRPr="00071A44">
        <w:rPr>
          <w:rFonts w:ascii="Times New Roman" w:hAnsi="Times New Roman" w:cs="Times New Roman"/>
          <w:b w:val="0"/>
          <w:bCs w:val="0"/>
          <w:sz w:val="28"/>
          <w:szCs w:val="28"/>
        </w:rPr>
        <w:t>рынка весьма значительна. На конкурентных рынках Западной Европы в общем объеме доходов операторов удельный вес доходов от услуг при</w:t>
      </w:r>
      <w:r w:rsidRPr="00071A44">
        <w:rPr>
          <w:rFonts w:ascii="Times New Roman" w:hAnsi="Times New Roman" w:cs="Times New Roman"/>
          <w:b w:val="0"/>
          <w:bCs w:val="0"/>
          <w:sz w:val="28"/>
          <w:szCs w:val="28"/>
        </w:rPr>
        <w:softHyphen/>
      </w:r>
      <w:r w:rsidRPr="00071A44">
        <w:rPr>
          <w:rFonts w:ascii="Times New Roman" w:hAnsi="Times New Roman" w:cs="Times New Roman"/>
          <w:b w:val="0"/>
          <w:bCs w:val="0"/>
          <w:spacing w:val="3"/>
          <w:sz w:val="28"/>
          <w:szCs w:val="28"/>
        </w:rPr>
        <w:t>соединения достигает 30 процентов. В практике отечественных компа</w:t>
      </w:r>
      <w:r w:rsidRPr="00071A44">
        <w:rPr>
          <w:rFonts w:ascii="Times New Roman" w:hAnsi="Times New Roman" w:cs="Times New Roman"/>
          <w:b w:val="0"/>
          <w:bCs w:val="0"/>
          <w:spacing w:val="3"/>
          <w:sz w:val="28"/>
          <w:szCs w:val="28"/>
        </w:rPr>
        <w:softHyphen/>
      </w:r>
      <w:r w:rsidRPr="00071A44">
        <w:rPr>
          <w:rFonts w:ascii="Times New Roman" w:hAnsi="Times New Roman" w:cs="Times New Roman"/>
          <w:b w:val="0"/>
          <w:bCs w:val="0"/>
          <w:spacing w:val="4"/>
          <w:sz w:val="28"/>
          <w:szCs w:val="28"/>
        </w:rPr>
        <w:t xml:space="preserve">ний значительно больший удельный вес доходов от данного класса </w:t>
      </w:r>
      <w:r w:rsidRPr="00071A44">
        <w:rPr>
          <w:rFonts w:ascii="Times New Roman" w:hAnsi="Times New Roman" w:cs="Times New Roman"/>
          <w:b w:val="0"/>
          <w:bCs w:val="0"/>
          <w:spacing w:val="3"/>
          <w:sz w:val="28"/>
          <w:szCs w:val="28"/>
        </w:rPr>
        <w:t xml:space="preserve">услуг имеют операторы междугородной и международной телефонной </w:t>
      </w:r>
      <w:r w:rsidRPr="00071A44">
        <w:rPr>
          <w:rFonts w:ascii="Times New Roman" w:hAnsi="Times New Roman" w:cs="Times New Roman"/>
          <w:b w:val="0"/>
          <w:bCs w:val="0"/>
          <w:spacing w:val="1"/>
          <w:sz w:val="28"/>
          <w:szCs w:val="28"/>
        </w:rPr>
        <w:t>связи.</w:t>
      </w:r>
    </w:p>
    <w:p w:rsidR="00B34260" w:rsidRPr="00071A44" w:rsidRDefault="00B34260" w:rsidP="00DA3B58">
      <w:pPr>
        <w:shd w:val="clear" w:color="auto" w:fill="FFFFFF"/>
        <w:spacing w:before="10" w:line="360" w:lineRule="auto"/>
        <w:ind w:right="48" w:firstLine="413"/>
        <w:jc w:val="both"/>
        <w:rPr>
          <w:rFonts w:ascii="Times New Roman" w:hAnsi="Times New Roman" w:cs="Times New Roman"/>
          <w:b w:val="0"/>
          <w:sz w:val="28"/>
          <w:szCs w:val="28"/>
        </w:rPr>
      </w:pPr>
      <w:r w:rsidRPr="00071A44">
        <w:rPr>
          <w:rFonts w:ascii="Times New Roman" w:hAnsi="Times New Roman" w:cs="Times New Roman"/>
          <w:b w:val="0"/>
          <w:sz w:val="28"/>
          <w:szCs w:val="28"/>
        </w:rPr>
        <w:lastRenderedPageBreak/>
        <w:t xml:space="preserve"> </w:t>
      </w:r>
      <w:r w:rsidRPr="00071A44">
        <w:rPr>
          <w:rFonts w:ascii="Times New Roman" w:hAnsi="Times New Roman" w:cs="Times New Roman"/>
          <w:b w:val="0"/>
          <w:bCs w:val="0"/>
          <w:color w:val="000000"/>
          <w:spacing w:val="5"/>
          <w:sz w:val="28"/>
          <w:szCs w:val="28"/>
        </w:rPr>
        <w:t xml:space="preserve">В подотрасли почтовой связи экономические взаимоотношения </w:t>
      </w:r>
      <w:r w:rsidRPr="00071A44">
        <w:rPr>
          <w:rFonts w:ascii="Times New Roman" w:hAnsi="Times New Roman" w:cs="Times New Roman"/>
          <w:b w:val="0"/>
          <w:bCs w:val="0"/>
          <w:color w:val="000000"/>
          <w:spacing w:val="2"/>
          <w:sz w:val="28"/>
          <w:szCs w:val="28"/>
        </w:rPr>
        <w:t>национального оператора с другими субъектами предпринимательской деятельности с учетом сферы его ответственно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сти, охватывающей всю территорию страны, выходят за рамки отрасле</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вых. Для обеспечения доставки почтовых отправлений </w:t>
      </w:r>
      <w:r w:rsidRPr="00071A44">
        <w:rPr>
          <w:rFonts w:ascii="Times New Roman" w:hAnsi="Times New Roman" w:cs="Times New Roman"/>
          <w:b w:val="0"/>
          <w:bCs w:val="0"/>
          <w:color w:val="000000"/>
          <w:spacing w:val="2"/>
          <w:sz w:val="28"/>
          <w:szCs w:val="28"/>
        </w:rPr>
        <w:t>использует средства воздушного, железнодорожного, автомо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4"/>
          <w:sz w:val="28"/>
          <w:szCs w:val="28"/>
        </w:rPr>
        <w:t xml:space="preserve">бильного и других видов транспорта, принадлежащего организациям соответствующих ведомств. Взаимодействие почтового оператора с </w:t>
      </w:r>
      <w:r w:rsidRPr="00071A44">
        <w:rPr>
          <w:rFonts w:ascii="Times New Roman" w:hAnsi="Times New Roman" w:cs="Times New Roman"/>
          <w:b w:val="0"/>
          <w:bCs w:val="0"/>
          <w:color w:val="000000"/>
          <w:spacing w:val="5"/>
          <w:sz w:val="28"/>
          <w:szCs w:val="28"/>
        </w:rPr>
        <w:t xml:space="preserve">этими организациями также осуществляется на основе заключения </w:t>
      </w:r>
      <w:r w:rsidRPr="00071A44">
        <w:rPr>
          <w:rFonts w:ascii="Times New Roman" w:hAnsi="Times New Roman" w:cs="Times New Roman"/>
          <w:b w:val="0"/>
          <w:bCs w:val="0"/>
          <w:color w:val="000000"/>
          <w:spacing w:val="2"/>
          <w:sz w:val="28"/>
          <w:szCs w:val="28"/>
        </w:rPr>
        <w:t>договоров, в которых устанавливаются виды услуг, оказываемых пере</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возчиками почты, цены на них и порядок расчетов за объемы перевози</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мых почтовых отправлений с учетом особенностей используемых для этого транспортных средств.</w:t>
      </w:r>
    </w:p>
    <w:p w:rsidR="00B34260" w:rsidRPr="00071A44" w:rsidRDefault="00B34260" w:rsidP="00071A44">
      <w:pPr>
        <w:shd w:val="clear" w:color="auto" w:fill="FFFFFF"/>
        <w:spacing w:before="10" w:line="360" w:lineRule="auto"/>
        <w:ind w:left="24" w:right="14"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1"/>
          <w:sz w:val="28"/>
          <w:szCs w:val="28"/>
        </w:rPr>
        <w:t xml:space="preserve">С учетом действующей в инфокоммуникационном секторе системы управления и регулирования, состояние и динамика рыночной среды во </w:t>
      </w:r>
      <w:r w:rsidRPr="00071A44">
        <w:rPr>
          <w:rFonts w:ascii="Times New Roman" w:hAnsi="Times New Roman" w:cs="Times New Roman"/>
          <w:b w:val="0"/>
          <w:bCs w:val="0"/>
          <w:color w:val="000000"/>
          <w:spacing w:val="3"/>
          <w:sz w:val="28"/>
          <w:szCs w:val="28"/>
        </w:rPr>
        <w:t xml:space="preserve">многом определяется </w:t>
      </w:r>
      <w:r w:rsidRPr="00071A44">
        <w:rPr>
          <w:rFonts w:ascii="Times New Roman" w:hAnsi="Times New Roman" w:cs="Times New Roman"/>
          <w:b w:val="0"/>
          <w:i/>
          <w:iCs/>
          <w:color w:val="000000"/>
          <w:spacing w:val="3"/>
          <w:sz w:val="28"/>
          <w:szCs w:val="28"/>
        </w:rPr>
        <w:t xml:space="preserve">государством, </w:t>
      </w:r>
      <w:r w:rsidRPr="00071A44">
        <w:rPr>
          <w:rFonts w:ascii="Times New Roman" w:hAnsi="Times New Roman" w:cs="Times New Roman"/>
          <w:b w:val="0"/>
          <w:bCs w:val="0"/>
          <w:color w:val="000000"/>
          <w:spacing w:val="3"/>
          <w:sz w:val="28"/>
          <w:szCs w:val="28"/>
        </w:rPr>
        <w:t>роль которого следует рассма</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тривать в нескольких аспектах.</w:t>
      </w:r>
    </w:p>
    <w:p w:rsidR="00B34260" w:rsidRPr="00071A44" w:rsidRDefault="00B34260" w:rsidP="00071A44">
      <w:pPr>
        <w:shd w:val="clear" w:color="auto" w:fill="FFFFFF"/>
        <w:spacing w:before="10" w:line="360" w:lineRule="auto"/>
        <w:ind w:right="19" w:firstLine="432"/>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1"/>
          <w:sz w:val="28"/>
          <w:szCs w:val="28"/>
        </w:rPr>
        <w:t xml:space="preserve">С одной стороны, государственные органы являются потребителями </w:t>
      </w:r>
      <w:r w:rsidRPr="00071A44">
        <w:rPr>
          <w:rFonts w:ascii="Times New Roman" w:hAnsi="Times New Roman" w:cs="Times New Roman"/>
          <w:b w:val="0"/>
          <w:bCs w:val="0"/>
          <w:color w:val="000000"/>
          <w:spacing w:val="1"/>
          <w:sz w:val="28"/>
          <w:szCs w:val="28"/>
        </w:rPr>
        <w:t xml:space="preserve">инфокоммуникационных услуг и субъектами формирования совокупного </w:t>
      </w:r>
      <w:r w:rsidRPr="00071A44">
        <w:rPr>
          <w:rFonts w:ascii="Times New Roman" w:hAnsi="Times New Roman" w:cs="Times New Roman"/>
          <w:b w:val="0"/>
          <w:bCs w:val="0"/>
          <w:color w:val="000000"/>
          <w:sz w:val="28"/>
          <w:szCs w:val="28"/>
        </w:rPr>
        <w:t>спроса. С другой стороны, государство является непосредственным соб</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2"/>
          <w:sz w:val="28"/>
          <w:szCs w:val="28"/>
        </w:rPr>
        <w:t xml:space="preserve">ственником значительного числа объектов связи </w:t>
      </w:r>
      <w:r w:rsidRPr="00071A44">
        <w:rPr>
          <w:rFonts w:ascii="Times New Roman" w:hAnsi="Times New Roman" w:cs="Times New Roman"/>
          <w:b w:val="0"/>
          <w:bCs w:val="0"/>
          <w:color w:val="000000"/>
          <w:spacing w:val="1"/>
          <w:sz w:val="28"/>
          <w:szCs w:val="28"/>
        </w:rPr>
        <w:t>или держателем пакетов акций</w:t>
      </w:r>
      <w:r w:rsidRPr="00071A44">
        <w:rPr>
          <w:rFonts w:ascii="Times New Roman" w:hAnsi="Times New Roman" w:cs="Times New Roman"/>
          <w:b w:val="0"/>
          <w:bCs w:val="0"/>
          <w:color w:val="000000"/>
          <w:spacing w:val="-2"/>
          <w:sz w:val="28"/>
          <w:szCs w:val="28"/>
        </w:rPr>
        <w:t xml:space="preserve">. В последнем случае соответствующие </w:t>
      </w:r>
      <w:r w:rsidRPr="00071A44">
        <w:rPr>
          <w:rFonts w:ascii="Times New Roman" w:hAnsi="Times New Roman" w:cs="Times New Roman"/>
          <w:b w:val="0"/>
          <w:bCs w:val="0"/>
          <w:color w:val="000000"/>
          <w:sz w:val="28"/>
          <w:szCs w:val="28"/>
        </w:rPr>
        <w:t>органы проводят государственную политику в области технического, эко</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1"/>
          <w:sz w:val="28"/>
          <w:szCs w:val="28"/>
        </w:rPr>
        <w:t>номического, инвестиционного развития с целью получения максималь</w:t>
      </w:r>
      <w:r w:rsidRPr="00071A44">
        <w:rPr>
          <w:rFonts w:ascii="Times New Roman" w:hAnsi="Times New Roman" w:cs="Times New Roman"/>
          <w:b w:val="0"/>
          <w:bCs w:val="0"/>
          <w:color w:val="000000"/>
          <w:spacing w:val="1"/>
          <w:sz w:val="28"/>
          <w:szCs w:val="28"/>
        </w:rPr>
        <w:softHyphen/>
        <w:t xml:space="preserve">ного эффекта от производственной и коммерческой деятельности. И, </w:t>
      </w:r>
      <w:r w:rsidRPr="00071A44">
        <w:rPr>
          <w:rFonts w:ascii="Times New Roman" w:hAnsi="Times New Roman" w:cs="Times New Roman"/>
          <w:b w:val="0"/>
          <w:bCs w:val="0"/>
          <w:color w:val="000000"/>
          <w:spacing w:val="-2"/>
          <w:sz w:val="28"/>
          <w:szCs w:val="28"/>
        </w:rPr>
        <w:t>наконец, государственные структуры на всех уровнях управления призва</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ны создавать условия для всемерного развития социально-производ</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z w:val="28"/>
          <w:szCs w:val="28"/>
        </w:rPr>
        <w:t>ственной инфраструктуры, включая связь, с целью обеспечения возмож</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1"/>
          <w:sz w:val="28"/>
          <w:szCs w:val="28"/>
        </w:rPr>
        <w:t xml:space="preserve">ности реализации конституционного права доступа к информации всем </w:t>
      </w:r>
      <w:r w:rsidRPr="00071A44">
        <w:rPr>
          <w:rFonts w:ascii="Times New Roman" w:hAnsi="Times New Roman" w:cs="Times New Roman"/>
          <w:b w:val="0"/>
          <w:bCs w:val="0"/>
          <w:color w:val="000000"/>
          <w:spacing w:val="3"/>
          <w:sz w:val="28"/>
          <w:szCs w:val="28"/>
        </w:rPr>
        <w:lastRenderedPageBreak/>
        <w:t xml:space="preserve">категориям пользователей. Используя методы прямого и косвенного </w:t>
      </w:r>
      <w:r w:rsidRPr="00071A44">
        <w:rPr>
          <w:rFonts w:ascii="Times New Roman" w:hAnsi="Times New Roman" w:cs="Times New Roman"/>
          <w:b w:val="0"/>
          <w:bCs w:val="0"/>
          <w:color w:val="000000"/>
          <w:spacing w:val="-1"/>
          <w:sz w:val="28"/>
          <w:szCs w:val="28"/>
        </w:rPr>
        <w:t>регулирования, государство создает благоприятные условия для форми</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рования и развития рынка связи, способствует достижению его сбаланси</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рованности и решению на этой основе важнейших социально-экономиче</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1"/>
          <w:sz w:val="28"/>
          <w:szCs w:val="28"/>
        </w:rPr>
        <w:t>ских задач с учетом роли инфокоммуникаций во всех сферах жизнедея</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z w:val="28"/>
          <w:szCs w:val="28"/>
        </w:rPr>
        <w:t>тельности современного общества.</w:t>
      </w:r>
    </w:p>
    <w:p w:rsidR="00B34260" w:rsidRPr="00071A44" w:rsidRDefault="00B34260" w:rsidP="00071A44">
      <w:pPr>
        <w:shd w:val="clear" w:color="auto" w:fill="FFFFFF"/>
        <w:spacing w:line="360" w:lineRule="auto"/>
        <w:ind w:right="29" w:firstLine="411"/>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6"/>
          <w:sz w:val="28"/>
          <w:szCs w:val="28"/>
        </w:rPr>
        <w:t xml:space="preserve">Существенным результатом государственного воздействия на </w:t>
      </w:r>
      <w:r w:rsidRPr="00071A44">
        <w:rPr>
          <w:rFonts w:ascii="Times New Roman" w:hAnsi="Times New Roman" w:cs="Times New Roman"/>
          <w:b w:val="0"/>
          <w:bCs w:val="0"/>
          <w:color w:val="000000"/>
          <w:spacing w:val="4"/>
          <w:sz w:val="28"/>
          <w:szCs w:val="28"/>
        </w:rPr>
        <w:t xml:space="preserve">рынок связи через механизмы лицензирования и антимонопольного </w:t>
      </w:r>
      <w:r w:rsidRPr="00071A44">
        <w:rPr>
          <w:rFonts w:ascii="Times New Roman" w:hAnsi="Times New Roman" w:cs="Times New Roman"/>
          <w:b w:val="0"/>
          <w:bCs w:val="0"/>
          <w:color w:val="000000"/>
          <w:spacing w:val="6"/>
          <w:sz w:val="28"/>
          <w:szCs w:val="28"/>
        </w:rPr>
        <w:t xml:space="preserve">регулирования является создание в телекоммуникационном секторе </w:t>
      </w:r>
      <w:r w:rsidRPr="00071A44">
        <w:rPr>
          <w:rFonts w:ascii="Times New Roman" w:hAnsi="Times New Roman" w:cs="Times New Roman"/>
          <w:b w:val="0"/>
          <w:bCs w:val="0"/>
          <w:color w:val="000000"/>
          <w:spacing w:val="4"/>
          <w:sz w:val="28"/>
          <w:szCs w:val="28"/>
        </w:rPr>
        <w:t>конкурентной среды. За период либерализации экономики уполномо</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3"/>
          <w:sz w:val="28"/>
          <w:szCs w:val="28"/>
        </w:rPr>
        <w:t>ченными государственными органами выдано свыше 26 тысяч лицен</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зий на деятельность в области связи, и в настоящее время нет практи</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 xml:space="preserve">чески ни одного товарного сегмента отраслевого рынка, где бы услуги </w:t>
      </w:r>
      <w:r w:rsidRPr="00071A44">
        <w:rPr>
          <w:rFonts w:ascii="Times New Roman" w:hAnsi="Times New Roman" w:cs="Times New Roman"/>
          <w:b w:val="0"/>
          <w:bCs w:val="0"/>
          <w:color w:val="000000"/>
          <w:spacing w:val="5"/>
          <w:sz w:val="28"/>
          <w:szCs w:val="28"/>
        </w:rPr>
        <w:t xml:space="preserve">оказывались только одной компанией. Бурное развитие конкуренции </w:t>
      </w:r>
      <w:r w:rsidRPr="00071A44">
        <w:rPr>
          <w:rFonts w:ascii="Times New Roman" w:hAnsi="Times New Roman" w:cs="Times New Roman"/>
          <w:b w:val="0"/>
          <w:bCs w:val="0"/>
          <w:color w:val="000000"/>
          <w:spacing w:val="7"/>
          <w:sz w:val="28"/>
          <w:szCs w:val="28"/>
        </w:rPr>
        <w:t xml:space="preserve">обусловило устойчивую тенденцию перераспределения рыночных </w:t>
      </w:r>
      <w:r w:rsidRPr="00071A44">
        <w:rPr>
          <w:rFonts w:ascii="Times New Roman" w:hAnsi="Times New Roman" w:cs="Times New Roman"/>
          <w:b w:val="0"/>
          <w:bCs w:val="0"/>
          <w:color w:val="000000"/>
          <w:spacing w:val="3"/>
          <w:sz w:val="28"/>
          <w:szCs w:val="28"/>
        </w:rPr>
        <w:t>долей между традиционными и новыми операторами.</w:t>
      </w:r>
    </w:p>
    <w:p w:rsidR="00B34260" w:rsidRPr="00071A44" w:rsidRDefault="00B34260" w:rsidP="00071A44">
      <w:pPr>
        <w:shd w:val="clear" w:color="auto" w:fill="FFFFFF"/>
        <w:spacing w:before="14" w:line="360" w:lineRule="auto"/>
        <w:ind w:left="53" w:firstLine="422"/>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Новые операто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ры превалируют на сегментах, связанных с предложением инновацион</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ных услуг, имеющих высокий потребительский спрос. Быстро реагируя </w:t>
      </w:r>
      <w:r w:rsidRPr="00071A44">
        <w:rPr>
          <w:rFonts w:ascii="Times New Roman" w:hAnsi="Times New Roman" w:cs="Times New Roman"/>
          <w:b w:val="0"/>
          <w:bCs w:val="0"/>
          <w:color w:val="000000"/>
          <w:spacing w:val="4"/>
          <w:sz w:val="28"/>
          <w:szCs w:val="28"/>
        </w:rPr>
        <w:t xml:space="preserve">на запросы пользователей и изменение рыночной конъюнктуры, они </w:t>
      </w:r>
      <w:r w:rsidRPr="00071A44">
        <w:rPr>
          <w:rFonts w:ascii="Times New Roman" w:hAnsi="Times New Roman" w:cs="Times New Roman"/>
          <w:b w:val="0"/>
          <w:bCs w:val="0"/>
          <w:color w:val="000000"/>
          <w:spacing w:val="1"/>
          <w:sz w:val="28"/>
          <w:szCs w:val="28"/>
        </w:rPr>
        <w:t>укрепляются в своем сегменте и быстро растут, затем проникают в дру</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гие сектора, в том числе и традиционные.</w:t>
      </w:r>
    </w:p>
    <w:p w:rsidR="00B34260" w:rsidRPr="00071A44" w:rsidRDefault="00B34260" w:rsidP="00071A44">
      <w:pPr>
        <w:shd w:val="clear" w:color="auto" w:fill="FFFFFF"/>
        <w:spacing w:before="5" w:line="360" w:lineRule="auto"/>
        <w:ind w:left="53" w:right="29" w:firstLine="389"/>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7"/>
          <w:sz w:val="28"/>
          <w:szCs w:val="28"/>
        </w:rPr>
        <w:t xml:space="preserve">Таким образом, конкуренция является решающим стимулом </w:t>
      </w:r>
      <w:r w:rsidRPr="00071A44">
        <w:rPr>
          <w:rFonts w:ascii="Times New Roman" w:hAnsi="Times New Roman" w:cs="Times New Roman"/>
          <w:b w:val="0"/>
          <w:bCs w:val="0"/>
          <w:color w:val="000000"/>
          <w:spacing w:val="2"/>
          <w:sz w:val="28"/>
          <w:szCs w:val="28"/>
        </w:rPr>
        <w:t>быстрого внедрения новых технологий, освоения новых территориаль</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 xml:space="preserve">ных сегментов, развития базовых сетей, улучшения качества услуг и </w:t>
      </w:r>
      <w:r w:rsidRPr="00071A44">
        <w:rPr>
          <w:rFonts w:ascii="Times New Roman" w:hAnsi="Times New Roman" w:cs="Times New Roman"/>
          <w:b w:val="0"/>
          <w:bCs w:val="0"/>
          <w:color w:val="000000"/>
          <w:spacing w:val="2"/>
          <w:sz w:val="28"/>
          <w:szCs w:val="28"/>
        </w:rPr>
        <w:t>качества обслуживания потребителей.</w:t>
      </w:r>
    </w:p>
    <w:p w:rsidR="00B34260" w:rsidRPr="00071A44" w:rsidRDefault="00B34260" w:rsidP="00071A44">
      <w:pPr>
        <w:shd w:val="clear" w:color="auto" w:fill="FFFFFF"/>
        <w:spacing w:before="10" w:line="360" w:lineRule="auto"/>
        <w:ind w:left="19" w:right="34" w:firstLine="432"/>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Продолжающаяся демонополизация отрасли создает принципи</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2"/>
          <w:sz w:val="28"/>
          <w:szCs w:val="28"/>
        </w:rPr>
        <w:t>ально новую рыночную среду в сегментах, традиционно рассматривае</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 xml:space="preserve">мых как естественная монополия. </w:t>
      </w:r>
    </w:p>
    <w:p w:rsidR="00B34260" w:rsidRPr="00071A44" w:rsidRDefault="00B34260" w:rsidP="00071A44">
      <w:pPr>
        <w:shd w:val="clear" w:color="auto" w:fill="FFFFFF"/>
        <w:spacing w:before="5" w:line="360" w:lineRule="auto"/>
        <w:ind w:right="53"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lastRenderedPageBreak/>
        <w:t xml:space="preserve">Характеризуя тенденции развития отраслевого рынка и оценивая </w:t>
      </w:r>
      <w:r w:rsidRPr="00071A44">
        <w:rPr>
          <w:rFonts w:ascii="Times New Roman" w:hAnsi="Times New Roman" w:cs="Times New Roman"/>
          <w:b w:val="0"/>
          <w:bCs w:val="0"/>
          <w:color w:val="000000"/>
          <w:spacing w:val="5"/>
          <w:sz w:val="28"/>
          <w:szCs w:val="28"/>
        </w:rPr>
        <w:t xml:space="preserve">развитие конкуренции </w:t>
      </w:r>
      <w:r w:rsidRPr="00071A44">
        <w:rPr>
          <w:rFonts w:ascii="Times New Roman" w:hAnsi="Times New Roman" w:cs="Times New Roman"/>
          <w:b w:val="0"/>
          <w:bCs w:val="0"/>
          <w:i/>
          <w:iCs/>
          <w:color w:val="000000"/>
          <w:spacing w:val="5"/>
          <w:sz w:val="28"/>
          <w:szCs w:val="28"/>
        </w:rPr>
        <w:t xml:space="preserve">в </w:t>
      </w:r>
      <w:r w:rsidRPr="00071A44">
        <w:rPr>
          <w:rFonts w:ascii="Times New Roman" w:hAnsi="Times New Roman" w:cs="Times New Roman"/>
          <w:b w:val="0"/>
          <w:bCs w:val="0"/>
          <w:color w:val="000000"/>
          <w:spacing w:val="5"/>
          <w:sz w:val="28"/>
          <w:szCs w:val="28"/>
        </w:rPr>
        <w:t xml:space="preserve">качестве неоспоримого преимущества для </w:t>
      </w:r>
      <w:r w:rsidRPr="00071A44">
        <w:rPr>
          <w:rFonts w:ascii="Times New Roman" w:hAnsi="Times New Roman" w:cs="Times New Roman"/>
          <w:b w:val="0"/>
          <w:bCs w:val="0"/>
          <w:color w:val="000000"/>
          <w:spacing w:val="1"/>
          <w:sz w:val="28"/>
          <w:szCs w:val="28"/>
        </w:rPr>
        <w:t xml:space="preserve">повышения объемов предложения услуг, расширения их номенклатуры, </w:t>
      </w:r>
      <w:r w:rsidRPr="00071A44">
        <w:rPr>
          <w:rFonts w:ascii="Times New Roman" w:hAnsi="Times New Roman" w:cs="Times New Roman"/>
          <w:b w:val="0"/>
          <w:bCs w:val="0"/>
          <w:color w:val="000000"/>
          <w:spacing w:val="2"/>
          <w:sz w:val="28"/>
          <w:szCs w:val="28"/>
        </w:rPr>
        <w:t>роста доступности потребителей к сети связи и удовлетворения плате</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4"/>
          <w:sz w:val="28"/>
          <w:szCs w:val="28"/>
        </w:rPr>
        <w:t xml:space="preserve">жеспособного спроса, следует иметь в виду, что свободный выход на </w:t>
      </w:r>
      <w:r w:rsidRPr="00071A44">
        <w:rPr>
          <w:rFonts w:ascii="Times New Roman" w:hAnsi="Times New Roman" w:cs="Times New Roman"/>
          <w:b w:val="0"/>
          <w:bCs w:val="0"/>
          <w:color w:val="000000"/>
          <w:spacing w:val="3"/>
          <w:sz w:val="28"/>
          <w:szCs w:val="28"/>
        </w:rPr>
        <w:t>рынок все большего числа новых компаний не всегда является факто</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ром эффективного использования телекоммуникационной инфраструк</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4"/>
          <w:sz w:val="28"/>
          <w:szCs w:val="28"/>
        </w:rPr>
        <w:t xml:space="preserve">туры. Подтверждением этому может служить следующий пример. Из нескольких тысяч операторов, имеющих лицензии на оказание услуг </w:t>
      </w:r>
      <w:r w:rsidRPr="00071A44">
        <w:rPr>
          <w:rFonts w:ascii="Times New Roman" w:hAnsi="Times New Roman" w:cs="Times New Roman"/>
          <w:b w:val="0"/>
          <w:bCs w:val="0"/>
          <w:color w:val="000000"/>
          <w:spacing w:val="1"/>
          <w:sz w:val="28"/>
          <w:szCs w:val="28"/>
        </w:rPr>
        <w:t>электросвязи, 100 наиболее крупных обеспечивают около 97 % доходов отрасли. Это означает, что для основной части лицензиатов характерна</w:t>
      </w:r>
      <w:r w:rsidRPr="00071A44">
        <w:rPr>
          <w:rFonts w:ascii="Times New Roman" w:hAnsi="Times New Roman" w:cs="Times New Roman"/>
          <w:b w:val="0"/>
          <w:sz w:val="28"/>
          <w:szCs w:val="28"/>
        </w:rPr>
        <w:t xml:space="preserve"> </w:t>
      </w:r>
      <w:r w:rsidRPr="00071A44">
        <w:rPr>
          <w:rFonts w:ascii="Times New Roman" w:hAnsi="Times New Roman" w:cs="Times New Roman"/>
          <w:b w:val="0"/>
          <w:bCs w:val="0"/>
          <w:color w:val="000000"/>
          <w:spacing w:val="4"/>
          <w:sz w:val="28"/>
          <w:szCs w:val="28"/>
        </w:rPr>
        <w:t xml:space="preserve">крайне низкая концентрация капитала и, как следствие, отсутствие средств на развитие инфраструктуры. Вместе с тем большое число </w:t>
      </w:r>
      <w:r w:rsidRPr="00071A44">
        <w:rPr>
          <w:rFonts w:ascii="Times New Roman" w:hAnsi="Times New Roman" w:cs="Times New Roman"/>
          <w:b w:val="0"/>
          <w:bCs w:val="0"/>
          <w:color w:val="000000"/>
          <w:spacing w:val="3"/>
          <w:sz w:val="28"/>
          <w:szCs w:val="28"/>
        </w:rPr>
        <w:t>поставщиков услуг, объединенных в сеть общего пользования, суще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 xml:space="preserve">ственно усложняет схему межоператорского взаимодействия и систему </w:t>
      </w:r>
      <w:r w:rsidRPr="00071A44">
        <w:rPr>
          <w:rFonts w:ascii="Times New Roman" w:hAnsi="Times New Roman" w:cs="Times New Roman"/>
          <w:b w:val="0"/>
          <w:bCs w:val="0"/>
          <w:color w:val="000000"/>
          <w:spacing w:val="7"/>
          <w:sz w:val="28"/>
          <w:szCs w:val="28"/>
        </w:rPr>
        <w:t xml:space="preserve">расчетов за взаимно предоставляемые технические ресурсы для </w:t>
      </w:r>
      <w:r w:rsidRPr="00071A44">
        <w:rPr>
          <w:rFonts w:ascii="Times New Roman" w:hAnsi="Times New Roman" w:cs="Times New Roman"/>
          <w:b w:val="0"/>
          <w:bCs w:val="0"/>
          <w:color w:val="000000"/>
          <w:spacing w:val="3"/>
          <w:sz w:val="28"/>
          <w:szCs w:val="28"/>
        </w:rPr>
        <w:t>пропуска трафика.</w:t>
      </w:r>
    </w:p>
    <w:p w:rsidR="00B34260" w:rsidRPr="00071A44" w:rsidRDefault="00B34260" w:rsidP="00071A44">
      <w:pPr>
        <w:shd w:val="clear" w:color="auto" w:fill="FFFFFF"/>
        <w:spacing w:line="360" w:lineRule="auto"/>
        <w:ind w:left="10" w:right="38" w:firstLine="39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Наряду с операторскими компаниями в отрасли функционирует </w:t>
      </w:r>
      <w:r w:rsidRPr="00071A44">
        <w:rPr>
          <w:rFonts w:ascii="Times New Roman" w:hAnsi="Times New Roman" w:cs="Times New Roman"/>
          <w:b w:val="0"/>
          <w:bCs w:val="0"/>
          <w:color w:val="000000"/>
          <w:spacing w:val="3"/>
          <w:sz w:val="28"/>
          <w:szCs w:val="28"/>
        </w:rPr>
        <w:t xml:space="preserve">порядка 200 провайдеров, которые не имеют своих сетей, а, оперируя </w:t>
      </w:r>
      <w:r w:rsidRPr="00071A44">
        <w:rPr>
          <w:rFonts w:ascii="Times New Roman" w:hAnsi="Times New Roman" w:cs="Times New Roman"/>
          <w:b w:val="0"/>
          <w:bCs w:val="0"/>
          <w:color w:val="000000"/>
          <w:spacing w:val="2"/>
          <w:sz w:val="28"/>
          <w:szCs w:val="28"/>
        </w:rPr>
        <w:t>различными приложениями, занимаются продвижением услуг и их про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дажей конечным потребителям. Для сравнения, в Японии сеть электро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4"/>
          <w:sz w:val="28"/>
          <w:szCs w:val="28"/>
        </w:rPr>
        <w:t xml:space="preserve">связи образуют 10 операторов, а число провайдеров превышает 40 </w:t>
      </w:r>
      <w:r w:rsidRPr="00071A44">
        <w:rPr>
          <w:rFonts w:ascii="Times New Roman" w:hAnsi="Times New Roman" w:cs="Times New Roman"/>
          <w:b w:val="0"/>
          <w:bCs w:val="0"/>
          <w:color w:val="000000"/>
          <w:spacing w:val="6"/>
          <w:sz w:val="28"/>
          <w:szCs w:val="28"/>
        </w:rPr>
        <w:t xml:space="preserve">тысяч. В странах Западной Европы число провайдеров на порядок </w:t>
      </w:r>
      <w:r w:rsidRPr="00071A44">
        <w:rPr>
          <w:rFonts w:ascii="Times New Roman" w:hAnsi="Times New Roman" w:cs="Times New Roman"/>
          <w:b w:val="0"/>
          <w:bCs w:val="0"/>
          <w:color w:val="000000"/>
          <w:spacing w:val="1"/>
          <w:sz w:val="28"/>
          <w:szCs w:val="28"/>
        </w:rPr>
        <w:t xml:space="preserve">ниже, но тенденция роста их числа и сокращения компаний, владеющих </w:t>
      </w:r>
      <w:r w:rsidRPr="00071A44">
        <w:rPr>
          <w:rFonts w:ascii="Times New Roman" w:hAnsi="Times New Roman" w:cs="Times New Roman"/>
          <w:b w:val="0"/>
          <w:bCs w:val="0"/>
          <w:color w:val="000000"/>
          <w:spacing w:val="3"/>
          <w:sz w:val="28"/>
          <w:szCs w:val="28"/>
        </w:rPr>
        <w:t>сетевыми ресурсами, прослеживается достаточно четко.</w:t>
      </w:r>
    </w:p>
    <w:p w:rsidR="00B34260" w:rsidRPr="00071A44" w:rsidRDefault="00B34260" w:rsidP="00071A44">
      <w:pPr>
        <w:shd w:val="clear" w:color="auto" w:fill="FFFFFF"/>
        <w:spacing w:line="360" w:lineRule="auto"/>
        <w:ind w:left="19" w:right="29" w:firstLine="40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Можно предполагать, что рассмотренные тенденции структурных </w:t>
      </w:r>
      <w:r w:rsidRPr="00071A44">
        <w:rPr>
          <w:rFonts w:ascii="Times New Roman" w:hAnsi="Times New Roman" w:cs="Times New Roman"/>
          <w:b w:val="0"/>
          <w:bCs w:val="0"/>
          <w:color w:val="000000"/>
          <w:spacing w:val="2"/>
          <w:sz w:val="28"/>
          <w:szCs w:val="28"/>
        </w:rPr>
        <w:t xml:space="preserve">изменений на зарубежных телекоммуникационных рынках будут также </w:t>
      </w:r>
      <w:r w:rsidRPr="00071A44">
        <w:rPr>
          <w:rFonts w:ascii="Times New Roman" w:hAnsi="Times New Roman" w:cs="Times New Roman"/>
          <w:b w:val="0"/>
          <w:bCs w:val="0"/>
          <w:color w:val="000000"/>
          <w:spacing w:val="6"/>
          <w:sz w:val="28"/>
          <w:szCs w:val="28"/>
        </w:rPr>
        <w:t xml:space="preserve">характерны в ближайшие годы и для отечественного отраслевого </w:t>
      </w:r>
      <w:r w:rsidRPr="00071A44">
        <w:rPr>
          <w:rFonts w:ascii="Times New Roman" w:hAnsi="Times New Roman" w:cs="Times New Roman"/>
          <w:b w:val="0"/>
          <w:bCs w:val="0"/>
          <w:color w:val="000000"/>
          <w:spacing w:val="2"/>
          <w:sz w:val="28"/>
          <w:szCs w:val="28"/>
        </w:rPr>
        <w:t>рынка.</w:t>
      </w:r>
    </w:p>
    <w:p w:rsidR="00B34260" w:rsidRPr="00071A44" w:rsidRDefault="00B34260" w:rsidP="00071A44">
      <w:pPr>
        <w:shd w:val="clear" w:color="auto" w:fill="FFFFFF"/>
        <w:spacing w:line="360" w:lineRule="auto"/>
        <w:ind w:left="38" w:right="14" w:firstLine="394"/>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5"/>
          <w:sz w:val="28"/>
          <w:szCs w:val="28"/>
        </w:rPr>
        <w:lastRenderedPageBreak/>
        <w:t xml:space="preserve">Еще одной тенденцией развития отраслевого рынка являются </w:t>
      </w:r>
      <w:r w:rsidRPr="00071A44">
        <w:rPr>
          <w:rFonts w:ascii="Times New Roman" w:hAnsi="Times New Roman" w:cs="Times New Roman"/>
          <w:b w:val="0"/>
          <w:bCs w:val="0"/>
          <w:color w:val="000000"/>
          <w:spacing w:val="6"/>
          <w:sz w:val="28"/>
          <w:szCs w:val="28"/>
        </w:rPr>
        <w:t xml:space="preserve">более высокие темпы роста и повышение доли в доходах отрасли </w:t>
      </w:r>
      <w:r w:rsidRPr="00071A44">
        <w:rPr>
          <w:rFonts w:ascii="Times New Roman" w:hAnsi="Times New Roman" w:cs="Times New Roman"/>
          <w:b w:val="0"/>
          <w:bCs w:val="0"/>
          <w:color w:val="000000"/>
          <w:spacing w:val="2"/>
          <w:sz w:val="28"/>
          <w:szCs w:val="28"/>
        </w:rPr>
        <w:t>новых, конвергентных услуг, оказываемых с использованием инфоком-</w:t>
      </w:r>
      <w:r w:rsidRPr="00071A44">
        <w:rPr>
          <w:rFonts w:ascii="Times New Roman" w:hAnsi="Times New Roman" w:cs="Times New Roman"/>
          <w:b w:val="0"/>
          <w:bCs w:val="0"/>
          <w:color w:val="000000"/>
          <w:spacing w:val="4"/>
          <w:sz w:val="28"/>
          <w:szCs w:val="28"/>
        </w:rPr>
        <w:t xml:space="preserve">муникационных технологий. </w:t>
      </w:r>
    </w:p>
    <w:p w:rsidR="00B34260" w:rsidRPr="00071A44" w:rsidRDefault="00B34260" w:rsidP="00DA3B58">
      <w:pPr>
        <w:shd w:val="clear" w:color="auto" w:fill="FFFFFF"/>
        <w:spacing w:before="38" w:line="360" w:lineRule="auto"/>
        <w:ind w:left="53" w:firstLine="379"/>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Поскольку важнейшей целью формирования рыночных отношений является переход от «рынка продавца» к «рынку покупателя», особая </w:t>
      </w:r>
      <w:r w:rsidRPr="00071A44">
        <w:rPr>
          <w:rFonts w:ascii="Times New Roman" w:hAnsi="Times New Roman" w:cs="Times New Roman"/>
          <w:b w:val="0"/>
          <w:bCs w:val="0"/>
          <w:color w:val="000000"/>
          <w:spacing w:val="4"/>
          <w:sz w:val="28"/>
          <w:szCs w:val="28"/>
        </w:rPr>
        <w:t xml:space="preserve">роль в процессе производства и потребления услуг принадлежит их </w:t>
      </w:r>
      <w:r w:rsidRPr="00071A44">
        <w:rPr>
          <w:rFonts w:ascii="Times New Roman" w:hAnsi="Times New Roman" w:cs="Times New Roman"/>
          <w:b w:val="0"/>
          <w:i/>
          <w:iCs/>
          <w:color w:val="000000"/>
          <w:spacing w:val="-4"/>
          <w:sz w:val="28"/>
          <w:szCs w:val="28"/>
        </w:rPr>
        <w:t xml:space="preserve">конечным потребителям, </w:t>
      </w:r>
      <w:r w:rsidRPr="00071A44">
        <w:rPr>
          <w:rFonts w:ascii="Times New Roman" w:hAnsi="Times New Roman" w:cs="Times New Roman"/>
          <w:b w:val="0"/>
          <w:bCs w:val="0"/>
          <w:color w:val="000000"/>
          <w:spacing w:val="-4"/>
          <w:sz w:val="28"/>
          <w:szCs w:val="28"/>
        </w:rPr>
        <w:t xml:space="preserve">включающим </w:t>
      </w:r>
      <w:r w:rsidRPr="00071A44">
        <w:rPr>
          <w:rFonts w:ascii="Times New Roman" w:hAnsi="Times New Roman" w:cs="Times New Roman"/>
          <w:b w:val="0"/>
          <w:i/>
          <w:iCs/>
          <w:color w:val="000000"/>
          <w:spacing w:val="-4"/>
          <w:sz w:val="28"/>
          <w:szCs w:val="28"/>
        </w:rPr>
        <w:t xml:space="preserve">абонентов и пользователей. </w:t>
      </w:r>
      <w:r w:rsidRPr="00071A44">
        <w:rPr>
          <w:rFonts w:ascii="Times New Roman" w:hAnsi="Times New Roman" w:cs="Times New Roman"/>
          <w:b w:val="0"/>
          <w:bCs w:val="0"/>
          <w:color w:val="000000"/>
          <w:spacing w:val="2"/>
          <w:sz w:val="28"/>
          <w:szCs w:val="28"/>
        </w:rPr>
        <w:t xml:space="preserve">Различие между этими двумя категориями состоит в том, что оказание </w:t>
      </w:r>
      <w:r w:rsidRPr="00071A44">
        <w:rPr>
          <w:rFonts w:ascii="Times New Roman" w:hAnsi="Times New Roman" w:cs="Times New Roman"/>
          <w:b w:val="0"/>
          <w:bCs w:val="0"/>
          <w:color w:val="000000"/>
          <w:spacing w:val="4"/>
          <w:sz w:val="28"/>
          <w:szCs w:val="28"/>
        </w:rPr>
        <w:t xml:space="preserve">услуг абонентам осуществляется на основе заключенных договоров с </w:t>
      </w:r>
      <w:r w:rsidRPr="00071A44">
        <w:rPr>
          <w:rFonts w:ascii="Times New Roman" w:hAnsi="Times New Roman" w:cs="Times New Roman"/>
          <w:b w:val="0"/>
          <w:bCs w:val="0"/>
          <w:color w:val="000000"/>
          <w:spacing w:val="1"/>
          <w:sz w:val="28"/>
          <w:szCs w:val="28"/>
        </w:rPr>
        <w:t xml:space="preserve">выделением для этих целей абонентского номера или уникального кода </w:t>
      </w:r>
      <w:r w:rsidRPr="00071A44">
        <w:rPr>
          <w:rFonts w:ascii="Times New Roman" w:hAnsi="Times New Roman" w:cs="Times New Roman"/>
          <w:b w:val="0"/>
          <w:bCs w:val="0"/>
          <w:color w:val="000000"/>
          <w:spacing w:val="4"/>
          <w:sz w:val="28"/>
          <w:szCs w:val="28"/>
        </w:rPr>
        <w:t xml:space="preserve">идентификации. Пользователем же является лицо, заказывающее и </w:t>
      </w:r>
      <w:r w:rsidRPr="00071A44">
        <w:rPr>
          <w:rFonts w:ascii="Times New Roman" w:hAnsi="Times New Roman" w:cs="Times New Roman"/>
          <w:b w:val="0"/>
          <w:bCs w:val="0"/>
          <w:color w:val="000000"/>
          <w:spacing w:val="3"/>
          <w:sz w:val="28"/>
          <w:szCs w:val="28"/>
        </w:rPr>
        <w:t>(или) использующее услуги связи без заключения постоянного догово</w:t>
      </w:r>
      <w:r w:rsidRPr="00071A44">
        <w:rPr>
          <w:rFonts w:ascii="Times New Roman" w:hAnsi="Times New Roman" w:cs="Times New Roman"/>
          <w:b w:val="0"/>
          <w:bCs w:val="0"/>
          <w:color w:val="000000"/>
          <w:spacing w:val="3"/>
          <w:sz w:val="28"/>
          <w:szCs w:val="28"/>
        </w:rPr>
        <w:softHyphen/>
        <w:t xml:space="preserve">ра на их оказание. Например, потребитель, имеющий дома телефон, </w:t>
      </w:r>
      <w:r w:rsidRPr="00071A44">
        <w:rPr>
          <w:rFonts w:ascii="Times New Roman" w:hAnsi="Times New Roman" w:cs="Times New Roman"/>
          <w:b w:val="0"/>
          <w:bCs w:val="0"/>
          <w:color w:val="000000"/>
          <w:spacing w:val="2"/>
          <w:sz w:val="28"/>
          <w:szCs w:val="28"/>
        </w:rPr>
        <w:t>является абонентом местной телефонной сети, но он же, осуществляя местное соединение с помощью уличного таксофона, становится поль</w:t>
      </w:r>
      <w:r w:rsidRPr="00071A44">
        <w:rPr>
          <w:rFonts w:ascii="Times New Roman" w:hAnsi="Times New Roman" w:cs="Times New Roman"/>
          <w:b w:val="0"/>
          <w:bCs w:val="0"/>
          <w:color w:val="000000"/>
          <w:spacing w:val="2"/>
          <w:sz w:val="28"/>
          <w:szCs w:val="28"/>
        </w:rPr>
        <w:softHyphen/>
        <w:t>зователем этой сети.</w:t>
      </w:r>
    </w:p>
    <w:p w:rsidR="00B34260" w:rsidRPr="00071A44" w:rsidRDefault="00B34260" w:rsidP="00071A44">
      <w:pPr>
        <w:shd w:val="clear" w:color="auto" w:fill="FFFFFF"/>
        <w:spacing w:before="10" w:line="360" w:lineRule="auto"/>
        <w:ind w:left="34" w:right="5" w:firstLine="427"/>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10"/>
          <w:sz w:val="28"/>
          <w:szCs w:val="28"/>
        </w:rPr>
        <w:t xml:space="preserve">Конечными потребителями инфокоммуникационных услуг </w:t>
      </w:r>
      <w:r w:rsidRPr="00071A44">
        <w:rPr>
          <w:rFonts w:ascii="Times New Roman" w:hAnsi="Times New Roman" w:cs="Times New Roman"/>
          <w:b w:val="0"/>
          <w:bCs w:val="0"/>
          <w:color w:val="000000"/>
          <w:spacing w:val="7"/>
          <w:sz w:val="28"/>
          <w:szCs w:val="28"/>
        </w:rPr>
        <w:t>являются государственные органы, коммерческий сектор и населе</w:t>
      </w:r>
      <w:r w:rsidRPr="00071A44">
        <w:rPr>
          <w:rFonts w:ascii="Times New Roman" w:hAnsi="Times New Roman" w:cs="Times New Roman"/>
          <w:b w:val="0"/>
          <w:bCs w:val="0"/>
          <w:color w:val="000000"/>
          <w:spacing w:val="7"/>
          <w:sz w:val="28"/>
          <w:szCs w:val="28"/>
        </w:rPr>
        <w:softHyphen/>
      </w:r>
      <w:r w:rsidRPr="00071A44">
        <w:rPr>
          <w:rFonts w:ascii="Times New Roman" w:hAnsi="Times New Roman" w:cs="Times New Roman"/>
          <w:b w:val="0"/>
          <w:bCs w:val="0"/>
          <w:color w:val="000000"/>
          <w:spacing w:val="5"/>
          <w:sz w:val="28"/>
          <w:szCs w:val="28"/>
        </w:rPr>
        <w:t xml:space="preserve">ние. Каждая из перечисленных групп отличается особой мотивацией потребительского поведения, приверженностью к конкретным видам </w:t>
      </w:r>
      <w:r w:rsidRPr="00071A44">
        <w:rPr>
          <w:rFonts w:ascii="Times New Roman" w:hAnsi="Times New Roman" w:cs="Times New Roman"/>
          <w:b w:val="0"/>
          <w:bCs w:val="0"/>
          <w:color w:val="000000"/>
          <w:spacing w:val="6"/>
          <w:sz w:val="28"/>
          <w:szCs w:val="28"/>
        </w:rPr>
        <w:t xml:space="preserve">услуг и средств связи, требованиями к качественным параметрам, </w:t>
      </w:r>
      <w:r w:rsidRPr="00071A44">
        <w:rPr>
          <w:rFonts w:ascii="Times New Roman" w:hAnsi="Times New Roman" w:cs="Times New Roman"/>
          <w:b w:val="0"/>
          <w:bCs w:val="0"/>
          <w:color w:val="000000"/>
          <w:spacing w:val="5"/>
          <w:sz w:val="28"/>
          <w:szCs w:val="28"/>
        </w:rPr>
        <w:t>способам обслуживания и другими характеристиками. Именно конеч</w:t>
      </w:r>
      <w:r w:rsidRPr="00071A44">
        <w:rPr>
          <w:rFonts w:ascii="Times New Roman" w:hAnsi="Times New Roman" w:cs="Times New Roman"/>
          <w:b w:val="0"/>
          <w:bCs w:val="0"/>
          <w:color w:val="000000"/>
          <w:spacing w:val="5"/>
          <w:sz w:val="28"/>
          <w:szCs w:val="28"/>
        </w:rPr>
        <w:softHyphen/>
      </w:r>
      <w:r w:rsidRPr="00071A44">
        <w:rPr>
          <w:rFonts w:ascii="Times New Roman" w:hAnsi="Times New Roman" w:cs="Times New Roman"/>
          <w:b w:val="0"/>
          <w:bCs w:val="0"/>
          <w:color w:val="000000"/>
          <w:spacing w:val="10"/>
          <w:sz w:val="28"/>
          <w:szCs w:val="28"/>
        </w:rPr>
        <w:t xml:space="preserve">ные потребители определяют спрос на инфокоммуникационном </w:t>
      </w:r>
      <w:r w:rsidRPr="00071A44">
        <w:rPr>
          <w:rFonts w:ascii="Times New Roman" w:hAnsi="Times New Roman" w:cs="Times New Roman"/>
          <w:b w:val="0"/>
          <w:bCs w:val="0"/>
          <w:color w:val="000000"/>
          <w:spacing w:val="1"/>
          <w:sz w:val="28"/>
          <w:szCs w:val="28"/>
        </w:rPr>
        <w:t xml:space="preserve">рынке, побуждая операторов внедрять новые технико-технологические </w:t>
      </w:r>
      <w:r w:rsidRPr="00071A44">
        <w:rPr>
          <w:rFonts w:ascii="Times New Roman" w:hAnsi="Times New Roman" w:cs="Times New Roman"/>
          <w:b w:val="0"/>
          <w:bCs w:val="0"/>
          <w:color w:val="000000"/>
          <w:spacing w:val="6"/>
          <w:sz w:val="28"/>
          <w:szCs w:val="28"/>
        </w:rPr>
        <w:t xml:space="preserve">решения, расширять сети и спектр предлагаемых услуг, наделяя их </w:t>
      </w:r>
      <w:r w:rsidRPr="00071A44">
        <w:rPr>
          <w:rFonts w:ascii="Times New Roman" w:hAnsi="Times New Roman" w:cs="Times New Roman"/>
          <w:b w:val="0"/>
          <w:bCs w:val="0"/>
          <w:color w:val="000000"/>
          <w:spacing w:val="4"/>
          <w:sz w:val="28"/>
          <w:szCs w:val="28"/>
        </w:rPr>
        <w:t>новыми потребительскими свойствами. В свою очередь технологиче</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7"/>
          <w:sz w:val="28"/>
          <w:szCs w:val="28"/>
        </w:rPr>
        <w:t xml:space="preserve">ский прогресс в сфере связи и информатики, совершенствование </w:t>
      </w:r>
      <w:r w:rsidRPr="00071A44">
        <w:rPr>
          <w:rFonts w:ascii="Times New Roman" w:hAnsi="Times New Roman" w:cs="Times New Roman"/>
          <w:b w:val="0"/>
          <w:bCs w:val="0"/>
          <w:color w:val="000000"/>
          <w:spacing w:val="10"/>
          <w:sz w:val="28"/>
          <w:szCs w:val="28"/>
        </w:rPr>
        <w:t xml:space="preserve">методов обслуживания абонентов, гибкая тарифная политика </w:t>
      </w:r>
      <w:r w:rsidRPr="00071A44">
        <w:rPr>
          <w:rFonts w:ascii="Times New Roman" w:hAnsi="Times New Roman" w:cs="Times New Roman"/>
          <w:b w:val="0"/>
          <w:bCs w:val="0"/>
          <w:color w:val="000000"/>
          <w:spacing w:val="6"/>
          <w:sz w:val="28"/>
          <w:szCs w:val="28"/>
        </w:rPr>
        <w:lastRenderedPageBreak/>
        <w:t xml:space="preserve">являются важнейшими факторами формирования потребительского </w:t>
      </w:r>
      <w:r w:rsidRPr="00071A44">
        <w:rPr>
          <w:rFonts w:ascii="Times New Roman" w:hAnsi="Times New Roman" w:cs="Times New Roman"/>
          <w:b w:val="0"/>
          <w:bCs w:val="0"/>
          <w:color w:val="000000"/>
          <w:spacing w:val="7"/>
          <w:sz w:val="28"/>
          <w:szCs w:val="28"/>
        </w:rPr>
        <w:t>спроса на традиционные и новые услуги. Такое взаимное воздей</w:t>
      </w:r>
      <w:r w:rsidRPr="00071A44">
        <w:rPr>
          <w:rFonts w:ascii="Times New Roman" w:hAnsi="Times New Roman" w:cs="Times New Roman"/>
          <w:b w:val="0"/>
          <w:bCs w:val="0"/>
          <w:color w:val="000000"/>
          <w:spacing w:val="7"/>
          <w:sz w:val="28"/>
          <w:szCs w:val="28"/>
        </w:rPr>
        <w:softHyphen/>
      </w:r>
      <w:r w:rsidRPr="00071A44">
        <w:rPr>
          <w:rFonts w:ascii="Times New Roman" w:hAnsi="Times New Roman" w:cs="Times New Roman"/>
          <w:b w:val="0"/>
          <w:bCs w:val="0"/>
          <w:color w:val="000000"/>
          <w:spacing w:val="6"/>
          <w:sz w:val="28"/>
          <w:szCs w:val="28"/>
        </w:rPr>
        <w:t xml:space="preserve">ствие поставщиков и потребителей услуг влияет на соотношение спроса и предложения, складывающегося на отраслевом рынке, и </w:t>
      </w:r>
      <w:r w:rsidRPr="00071A44">
        <w:rPr>
          <w:rFonts w:ascii="Times New Roman" w:hAnsi="Times New Roman" w:cs="Times New Roman"/>
          <w:b w:val="0"/>
          <w:bCs w:val="0"/>
          <w:color w:val="000000"/>
          <w:spacing w:val="5"/>
          <w:sz w:val="28"/>
          <w:szCs w:val="28"/>
        </w:rPr>
        <w:t>определяет тенденции его развития.</w:t>
      </w:r>
    </w:p>
    <w:p w:rsidR="00B34260" w:rsidRPr="00071A44" w:rsidRDefault="00B34260" w:rsidP="00071A44">
      <w:pPr>
        <w:shd w:val="clear" w:color="auto" w:fill="FFFFFF"/>
        <w:spacing w:before="10" w:line="360" w:lineRule="auto"/>
        <w:ind w:right="38" w:firstLine="432"/>
        <w:jc w:val="both"/>
        <w:rPr>
          <w:rFonts w:ascii="Times New Roman" w:hAnsi="Times New Roman" w:cs="Times New Roman"/>
          <w:b w:val="0"/>
          <w:bCs w:val="0"/>
          <w:color w:val="000000"/>
          <w:spacing w:val="2"/>
          <w:sz w:val="28"/>
          <w:szCs w:val="28"/>
        </w:rPr>
      </w:pPr>
      <w:r w:rsidRPr="00071A44">
        <w:rPr>
          <w:rFonts w:ascii="Times New Roman" w:hAnsi="Times New Roman" w:cs="Times New Roman"/>
          <w:b w:val="0"/>
          <w:bCs w:val="0"/>
          <w:color w:val="000000"/>
          <w:spacing w:val="5"/>
          <w:sz w:val="28"/>
          <w:szCs w:val="28"/>
        </w:rPr>
        <w:t xml:space="preserve">Развивающаяся конкуренция, демонополизация рынка дальней </w:t>
      </w:r>
      <w:r w:rsidRPr="00071A44">
        <w:rPr>
          <w:rFonts w:ascii="Times New Roman" w:hAnsi="Times New Roman" w:cs="Times New Roman"/>
          <w:b w:val="0"/>
          <w:bCs w:val="0"/>
          <w:color w:val="000000"/>
          <w:spacing w:val="2"/>
          <w:sz w:val="28"/>
          <w:szCs w:val="28"/>
        </w:rPr>
        <w:t>связи, совершенствование отраслевого законодательства направлены на повышение доступности услуг абонентам и пользователям, внедре</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t>ние наиболее удобных и эффективных форм их предоставления и опла</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1"/>
          <w:sz w:val="28"/>
          <w:szCs w:val="28"/>
        </w:rPr>
        <w:t xml:space="preserve">ты. </w:t>
      </w:r>
    </w:p>
    <w:p w:rsidR="00B34260" w:rsidRPr="00071A44" w:rsidRDefault="00B34260" w:rsidP="00071A44">
      <w:pPr>
        <w:shd w:val="clear" w:color="auto" w:fill="FFFFFF"/>
        <w:spacing w:line="360" w:lineRule="auto"/>
        <w:ind w:left="14" w:right="10" w:firstLine="384"/>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Для практической реализации прав абонентов операторы связи </w:t>
      </w:r>
      <w:r w:rsidRPr="00071A44">
        <w:rPr>
          <w:rFonts w:ascii="Times New Roman" w:hAnsi="Times New Roman" w:cs="Times New Roman"/>
          <w:b w:val="0"/>
          <w:bCs w:val="0"/>
          <w:color w:val="000000"/>
          <w:spacing w:val="2"/>
          <w:sz w:val="28"/>
          <w:szCs w:val="28"/>
        </w:rPr>
        <w:t>расширяют сферу своего взаимодействия, обеспечивая большие удоб</w:t>
      </w:r>
      <w:r w:rsidRPr="00071A44">
        <w:rPr>
          <w:rFonts w:ascii="Times New Roman" w:hAnsi="Times New Roman" w:cs="Times New Roman"/>
          <w:b w:val="0"/>
          <w:bCs w:val="0"/>
          <w:color w:val="000000"/>
          <w:spacing w:val="2"/>
          <w:sz w:val="28"/>
          <w:szCs w:val="28"/>
        </w:rPr>
        <w:softHyphen/>
        <w:t>ства для потребителей при пользовании сетевыми услугами. Так, опе</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 xml:space="preserve">раторы подвижной связи, несмотря на жесткую конкуренцию в данном </w:t>
      </w:r>
      <w:r w:rsidRPr="00071A44">
        <w:rPr>
          <w:rFonts w:ascii="Times New Roman" w:hAnsi="Times New Roman" w:cs="Times New Roman"/>
          <w:b w:val="0"/>
          <w:bCs w:val="0"/>
          <w:color w:val="000000"/>
          <w:spacing w:val="4"/>
          <w:sz w:val="28"/>
          <w:szCs w:val="28"/>
        </w:rPr>
        <w:t xml:space="preserve">сегменте рынка и острую борьбу за клиентов, на основе договоров о межсетевом взаимодействии обеспечивают абонентам своих сетей </w:t>
      </w:r>
      <w:r w:rsidRPr="00071A44">
        <w:rPr>
          <w:rFonts w:ascii="Times New Roman" w:hAnsi="Times New Roman" w:cs="Times New Roman"/>
          <w:b w:val="0"/>
          <w:bCs w:val="0"/>
          <w:color w:val="000000"/>
          <w:spacing w:val="3"/>
          <w:sz w:val="28"/>
          <w:szCs w:val="28"/>
        </w:rPr>
        <w:t>возможность бесплатного роуминга с подвижными абонентами конку</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1"/>
          <w:sz w:val="28"/>
          <w:szCs w:val="28"/>
        </w:rPr>
        <w:t xml:space="preserve">рирующих компаний. Операторы, имеющие лицензии на оказание услуг </w:t>
      </w:r>
      <w:r w:rsidRPr="00071A44">
        <w:rPr>
          <w:rFonts w:ascii="Times New Roman" w:hAnsi="Times New Roman" w:cs="Times New Roman"/>
          <w:b w:val="0"/>
          <w:bCs w:val="0"/>
          <w:color w:val="000000"/>
          <w:spacing w:val="2"/>
          <w:sz w:val="28"/>
          <w:szCs w:val="28"/>
        </w:rPr>
        <w:t xml:space="preserve">местной телефонной связи, выполняют на основе агентских договоров </w:t>
      </w:r>
      <w:r w:rsidRPr="00071A44">
        <w:rPr>
          <w:rFonts w:ascii="Times New Roman" w:hAnsi="Times New Roman" w:cs="Times New Roman"/>
          <w:b w:val="0"/>
          <w:bCs w:val="0"/>
          <w:color w:val="000000"/>
          <w:sz w:val="28"/>
          <w:szCs w:val="28"/>
        </w:rPr>
        <w:t>большой объем работ в интересах операторов междугородной и между</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2"/>
          <w:sz w:val="28"/>
          <w:szCs w:val="28"/>
        </w:rPr>
        <w:t>народной телефонной связи в части обеспечения биллинга, выставле</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ния и доставки абонентам счетов, работы с должниками и др.</w:t>
      </w:r>
    </w:p>
    <w:p w:rsidR="00B34260" w:rsidRPr="00071A44" w:rsidRDefault="00B34260" w:rsidP="00DA3B58">
      <w:pPr>
        <w:shd w:val="clear" w:color="auto" w:fill="FFFFFF"/>
        <w:spacing w:line="360" w:lineRule="auto"/>
        <w:ind w:firstLine="384"/>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Таким образом, отечественный рынок связи отличается большим </w:t>
      </w:r>
      <w:r w:rsidRPr="00071A44">
        <w:rPr>
          <w:rFonts w:ascii="Times New Roman" w:hAnsi="Times New Roman" w:cs="Times New Roman"/>
          <w:b w:val="0"/>
          <w:bCs w:val="0"/>
          <w:color w:val="000000"/>
          <w:spacing w:val="4"/>
          <w:sz w:val="28"/>
          <w:szCs w:val="28"/>
        </w:rPr>
        <w:t>разнообразием технико-технологических и организационно-экономи</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2"/>
          <w:sz w:val="28"/>
          <w:szCs w:val="28"/>
        </w:rPr>
        <w:t>ческих аспектов межсетевого взаимодействия его участников, деятель</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ность которых направлена на постоянное совершенствование каче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1"/>
          <w:sz w:val="28"/>
          <w:szCs w:val="28"/>
        </w:rPr>
        <w:t xml:space="preserve">ственных параметров сетей и потребительских свойств традиционных и </w:t>
      </w:r>
      <w:r w:rsidRPr="00071A44">
        <w:rPr>
          <w:rFonts w:ascii="Times New Roman" w:hAnsi="Times New Roman" w:cs="Times New Roman"/>
          <w:b w:val="0"/>
          <w:bCs w:val="0"/>
          <w:color w:val="000000"/>
          <w:spacing w:val="3"/>
          <w:sz w:val="28"/>
          <w:szCs w:val="28"/>
        </w:rPr>
        <w:t>новых услуг для наиболее полного удовлетворения спроса на них со стороны потребителей. Важную роль при этом играет система регули</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рования взаимодействия субъектов хозяйственной деятельности отра</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2"/>
          <w:sz w:val="28"/>
          <w:szCs w:val="28"/>
        </w:rPr>
        <w:lastRenderedPageBreak/>
        <w:t>слевого рынка, которая постоянно совершенствуется с целью адекват</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ного отражения реальных условий, складывающихся в процессе произ</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водства и потребления услуг в динамично развивающейся рыночной </w:t>
      </w:r>
      <w:r w:rsidRPr="00071A44">
        <w:rPr>
          <w:rFonts w:ascii="Times New Roman" w:hAnsi="Times New Roman" w:cs="Times New Roman"/>
          <w:b w:val="0"/>
          <w:bCs w:val="0"/>
          <w:color w:val="000000"/>
          <w:sz w:val="28"/>
          <w:szCs w:val="28"/>
        </w:rPr>
        <w:t>среде.</w:t>
      </w:r>
    </w:p>
    <w:p w:rsidR="00DA3B58" w:rsidRDefault="00DA3B58" w:rsidP="00DA3B58">
      <w:pPr>
        <w:shd w:val="clear" w:color="auto" w:fill="FFFFFF"/>
        <w:spacing w:line="360" w:lineRule="auto"/>
        <w:jc w:val="center"/>
        <w:rPr>
          <w:rFonts w:ascii="Times New Roman" w:hAnsi="Times New Roman" w:cs="Times New Roman"/>
          <w:b w:val="0"/>
          <w:i/>
          <w:iCs/>
          <w:color w:val="000000"/>
          <w:spacing w:val="-3"/>
          <w:sz w:val="24"/>
          <w:szCs w:val="24"/>
        </w:rPr>
      </w:pPr>
    </w:p>
    <w:p w:rsidR="00B34260" w:rsidRPr="005212CD" w:rsidRDefault="00B34260" w:rsidP="00DA3B58">
      <w:pPr>
        <w:shd w:val="clear" w:color="auto" w:fill="FFFFFF"/>
        <w:spacing w:line="360" w:lineRule="auto"/>
        <w:jc w:val="center"/>
        <w:rPr>
          <w:rFonts w:ascii="Times New Roman" w:hAnsi="Times New Roman" w:cs="Times New Roman"/>
          <w:b w:val="0"/>
          <w:sz w:val="24"/>
          <w:szCs w:val="24"/>
        </w:rPr>
      </w:pPr>
      <w:r w:rsidRPr="005212CD">
        <w:rPr>
          <w:rFonts w:ascii="Times New Roman" w:hAnsi="Times New Roman" w:cs="Times New Roman"/>
          <w:b w:val="0"/>
          <w:i/>
          <w:iCs/>
          <w:color w:val="000000"/>
          <w:spacing w:val="-3"/>
          <w:sz w:val="24"/>
          <w:szCs w:val="24"/>
        </w:rPr>
        <w:t xml:space="preserve">3.2. ЭКОНОМИЧЕСКАЯ ХАРАКТЕРИСТИКА, КЛАССИФИКАЦИЯ И </w:t>
      </w:r>
      <w:r w:rsidRPr="005212CD">
        <w:rPr>
          <w:rFonts w:ascii="Times New Roman" w:hAnsi="Times New Roman" w:cs="Times New Roman"/>
          <w:b w:val="0"/>
          <w:i/>
          <w:iCs/>
          <w:color w:val="000000"/>
          <w:spacing w:val="-5"/>
          <w:sz w:val="24"/>
          <w:szCs w:val="24"/>
        </w:rPr>
        <w:t>МЕТОДЫ ИЗМЕРЕНИЯ ОБЪЕМОВ УСЛУГ</w:t>
      </w:r>
    </w:p>
    <w:p w:rsidR="00DA3B58" w:rsidRDefault="00DA3B58" w:rsidP="00DA3B58">
      <w:pPr>
        <w:shd w:val="clear" w:color="auto" w:fill="FFFFFF"/>
        <w:spacing w:line="360" w:lineRule="auto"/>
        <w:ind w:firstLine="395"/>
        <w:jc w:val="both"/>
        <w:rPr>
          <w:rFonts w:ascii="Times New Roman" w:hAnsi="Times New Roman" w:cs="Times New Roman"/>
          <w:b w:val="0"/>
          <w:bCs w:val="0"/>
          <w:color w:val="000000"/>
          <w:spacing w:val="2"/>
          <w:sz w:val="28"/>
          <w:szCs w:val="28"/>
        </w:rPr>
      </w:pPr>
    </w:p>
    <w:p w:rsidR="00B34260" w:rsidRPr="00071A44" w:rsidRDefault="00B34260" w:rsidP="00DA3B58">
      <w:pPr>
        <w:shd w:val="clear" w:color="auto" w:fill="FFFFFF"/>
        <w:spacing w:line="360" w:lineRule="auto"/>
        <w:ind w:firstLine="395"/>
        <w:jc w:val="both"/>
        <w:rPr>
          <w:rFonts w:ascii="Times New Roman" w:hAnsi="Times New Roman" w:cs="Times New Roman"/>
          <w:b w:val="0"/>
          <w:bCs w:val="0"/>
          <w:color w:val="000000"/>
          <w:spacing w:val="1"/>
          <w:sz w:val="28"/>
          <w:szCs w:val="28"/>
        </w:rPr>
      </w:pPr>
      <w:r w:rsidRPr="00071A44">
        <w:rPr>
          <w:rFonts w:ascii="Times New Roman" w:hAnsi="Times New Roman" w:cs="Times New Roman"/>
          <w:b w:val="0"/>
          <w:bCs w:val="0"/>
          <w:color w:val="000000"/>
          <w:spacing w:val="2"/>
          <w:sz w:val="28"/>
          <w:szCs w:val="28"/>
        </w:rPr>
        <w:t>Основная задача отрасли связи состоит в удовлетворении потреб</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 xml:space="preserve">ностей всех сфер общественного производства и населения в передаче </w:t>
      </w:r>
      <w:r w:rsidRPr="00071A44">
        <w:rPr>
          <w:rFonts w:ascii="Times New Roman" w:hAnsi="Times New Roman" w:cs="Times New Roman"/>
          <w:b w:val="0"/>
          <w:bCs w:val="0"/>
          <w:color w:val="000000"/>
          <w:spacing w:val="3"/>
          <w:sz w:val="28"/>
          <w:szCs w:val="28"/>
        </w:rPr>
        <w:t>различного рода информации (сообщений), поэтому важнейшим пока</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6"/>
          <w:sz w:val="28"/>
          <w:szCs w:val="28"/>
        </w:rPr>
        <w:t>зателем деятельности отрасли, ее отдельных подотраслей и хозяй</w:t>
      </w:r>
      <w:r w:rsidRPr="00071A44">
        <w:rPr>
          <w:rFonts w:ascii="Times New Roman" w:hAnsi="Times New Roman" w:cs="Times New Roman"/>
          <w:b w:val="0"/>
          <w:bCs w:val="0"/>
          <w:color w:val="000000"/>
          <w:spacing w:val="2"/>
          <w:sz w:val="28"/>
          <w:szCs w:val="28"/>
        </w:rPr>
        <w:t xml:space="preserve">ствующих субъектов является объем предоставляемых услуг. Именно </w:t>
      </w:r>
      <w:r w:rsidRPr="00071A44">
        <w:rPr>
          <w:rFonts w:ascii="Times New Roman" w:hAnsi="Times New Roman" w:cs="Times New Roman"/>
          <w:b w:val="0"/>
          <w:bCs w:val="0"/>
          <w:color w:val="000000"/>
          <w:spacing w:val="5"/>
          <w:sz w:val="28"/>
          <w:szCs w:val="28"/>
        </w:rPr>
        <w:t xml:space="preserve">объем услуг отражает конечные результаты работы операторов и </w:t>
      </w:r>
      <w:r w:rsidRPr="00071A44">
        <w:rPr>
          <w:rFonts w:ascii="Times New Roman" w:hAnsi="Times New Roman" w:cs="Times New Roman"/>
          <w:b w:val="0"/>
          <w:bCs w:val="0"/>
          <w:color w:val="000000"/>
          <w:spacing w:val="2"/>
          <w:sz w:val="28"/>
          <w:szCs w:val="28"/>
        </w:rPr>
        <w:t>подотраслей связи и характеризует степень удовлетворения производ</w:t>
      </w:r>
      <w:r w:rsidRPr="00071A44">
        <w:rPr>
          <w:rFonts w:ascii="Times New Roman" w:hAnsi="Times New Roman" w:cs="Times New Roman"/>
          <w:b w:val="0"/>
          <w:bCs w:val="0"/>
          <w:color w:val="000000"/>
          <w:spacing w:val="2"/>
          <w:sz w:val="28"/>
          <w:szCs w:val="28"/>
        </w:rPr>
        <w:softHyphen/>
        <w:t>ственных, общественных и личных потребностей в передаче информа</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4"/>
          <w:sz w:val="28"/>
          <w:szCs w:val="28"/>
        </w:rPr>
        <w:t>ции. На основе этого показателя определяются необходимые произ</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3"/>
          <w:sz w:val="28"/>
          <w:szCs w:val="28"/>
        </w:rPr>
        <w:t xml:space="preserve">водственные ресурсы — численность работников, величина основных </w:t>
      </w:r>
      <w:r w:rsidRPr="00071A44">
        <w:rPr>
          <w:rFonts w:ascii="Times New Roman" w:hAnsi="Times New Roman" w:cs="Times New Roman"/>
          <w:b w:val="0"/>
          <w:bCs w:val="0"/>
          <w:color w:val="000000"/>
          <w:spacing w:val="2"/>
          <w:sz w:val="28"/>
          <w:szCs w:val="28"/>
        </w:rPr>
        <w:t>фондов и оборотных средств, он же, в конечном итоге, непосредствен</w:t>
      </w:r>
      <w:r w:rsidRPr="00071A44">
        <w:rPr>
          <w:rFonts w:ascii="Times New Roman" w:hAnsi="Times New Roman" w:cs="Times New Roman"/>
          <w:b w:val="0"/>
          <w:bCs w:val="0"/>
          <w:color w:val="000000"/>
          <w:spacing w:val="2"/>
          <w:sz w:val="28"/>
          <w:szCs w:val="28"/>
        </w:rPr>
        <w:softHyphen/>
        <w:t xml:space="preserve">но влияет на объем получаемых доходов, прибыль и рентабельность </w:t>
      </w:r>
      <w:r w:rsidRPr="00071A44">
        <w:rPr>
          <w:rFonts w:ascii="Times New Roman" w:hAnsi="Times New Roman" w:cs="Times New Roman"/>
          <w:b w:val="0"/>
          <w:bCs w:val="0"/>
          <w:color w:val="000000"/>
          <w:spacing w:val="1"/>
          <w:sz w:val="28"/>
          <w:szCs w:val="28"/>
        </w:rPr>
        <w:t xml:space="preserve">компаний. Таким образом, значение показателя объема услуг состоит в </w:t>
      </w:r>
      <w:r w:rsidRPr="00071A44">
        <w:rPr>
          <w:rFonts w:ascii="Times New Roman" w:hAnsi="Times New Roman" w:cs="Times New Roman"/>
          <w:b w:val="0"/>
          <w:bCs w:val="0"/>
          <w:color w:val="000000"/>
          <w:spacing w:val="2"/>
          <w:sz w:val="28"/>
          <w:szCs w:val="28"/>
        </w:rPr>
        <w:t>том, что он, с одной стороны, является исходной базой для планирова</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4"/>
          <w:sz w:val="28"/>
          <w:szCs w:val="28"/>
        </w:rPr>
        <w:t>ния всей производственной программы организаций связи и характе</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2"/>
          <w:sz w:val="28"/>
          <w:szCs w:val="28"/>
        </w:rPr>
        <w:t>ристики эффективности их деятельности, с другой — служит индикато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5"/>
          <w:sz w:val="28"/>
          <w:szCs w:val="28"/>
        </w:rPr>
        <w:t>ром выполнения социально-производственной миссии связи по удо</w:t>
      </w:r>
      <w:r w:rsidRPr="00071A44">
        <w:rPr>
          <w:rFonts w:ascii="Times New Roman" w:hAnsi="Times New Roman" w:cs="Times New Roman"/>
          <w:b w:val="0"/>
          <w:bCs w:val="0"/>
          <w:color w:val="000000"/>
          <w:spacing w:val="5"/>
          <w:sz w:val="28"/>
          <w:szCs w:val="28"/>
        </w:rPr>
        <w:softHyphen/>
      </w:r>
      <w:r w:rsidRPr="00071A44">
        <w:rPr>
          <w:rFonts w:ascii="Times New Roman" w:hAnsi="Times New Roman" w:cs="Times New Roman"/>
          <w:b w:val="0"/>
          <w:bCs w:val="0"/>
          <w:color w:val="000000"/>
          <w:spacing w:val="2"/>
          <w:sz w:val="28"/>
          <w:szCs w:val="28"/>
        </w:rPr>
        <w:t xml:space="preserve">влетворению спроса в услугах и средствах передачи и распределения </w:t>
      </w:r>
      <w:r w:rsidRPr="00071A44">
        <w:rPr>
          <w:rFonts w:ascii="Times New Roman" w:hAnsi="Times New Roman" w:cs="Times New Roman"/>
          <w:b w:val="0"/>
          <w:bCs w:val="0"/>
          <w:color w:val="000000"/>
          <w:spacing w:val="1"/>
          <w:sz w:val="28"/>
          <w:szCs w:val="28"/>
        </w:rPr>
        <w:t>информации.</w:t>
      </w:r>
    </w:p>
    <w:p w:rsidR="00B34260" w:rsidRPr="00071A44" w:rsidRDefault="00B34260" w:rsidP="00071A44">
      <w:pPr>
        <w:shd w:val="clear" w:color="auto" w:fill="FFFFFF"/>
        <w:spacing w:before="10" w:line="360" w:lineRule="auto"/>
        <w:ind w:left="19" w:right="19" w:firstLine="413"/>
        <w:jc w:val="both"/>
        <w:rPr>
          <w:rFonts w:ascii="Times New Roman" w:hAnsi="Times New Roman" w:cs="Times New Roman"/>
          <w:b w:val="0"/>
          <w:sz w:val="28"/>
          <w:szCs w:val="28"/>
        </w:rPr>
      </w:pPr>
      <w:r w:rsidRPr="00071A44">
        <w:rPr>
          <w:rFonts w:ascii="Times New Roman" w:hAnsi="Times New Roman" w:cs="Times New Roman"/>
          <w:b w:val="0"/>
          <w:color w:val="000000"/>
          <w:sz w:val="28"/>
          <w:szCs w:val="28"/>
        </w:rPr>
        <w:t xml:space="preserve">Услуга связи </w:t>
      </w:r>
      <w:r w:rsidRPr="00071A44">
        <w:rPr>
          <w:rFonts w:ascii="Times New Roman" w:hAnsi="Times New Roman" w:cs="Times New Roman"/>
          <w:b w:val="0"/>
          <w:bCs w:val="0"/>
          <w:color w:val="000000"/>
          <w:sz w:val="28"/>
          <w:szCs w:val="28"/>
        </w:rPr>
        <w:t xml:space="preserve">— это результат деятельности по приему, обработке, </w:t>
      </w:r>
      <w:r w:rsidRPr="00071A44">
        <w:rPr>
          <w:rFonts w:ascii="Times New Roman" w:hAnsi="Times New Roman" w:cs="Times New Roman"/>
          <w:b w:val="0"/>
          <w:bCs w:val="0"/>
          <w:color w:val="000000"/>
          <w:spacing w:val="3"/>
          <w:sz w:val="28"/>
          <w:szCs w:val="28"/>
        </w:rPr>
        <w:t>хранению, передаче и доставке различного рода сообщений электро</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1"/>
          <w:sz w:val="28"/>
          <w:szCs w:val="28"/>
        </w:rPr>
        <w:t>связи или почтовых отправлений. Экономическая характеристика и осо</w:t>
      </w:r>
      <w:r w:rsidRPr="00071A44">
        <w:rPr>
          <w:rFonts w:ascii="Times New Roman" w:hAnsi="Times New Roman" w:cs="Times New Roman"/>
          <w:b w:val="0"/>
          <w:bCs w:val="0"/>
          <w:color w:val="000000"/>
          <w:spacing w:val="1"/>
          <w:sz w:val="28"/>
          <w:szCs w:val="28"/>
        </w:rPr>
        <w:softHyphen/>
        <w:t xml:space="preserve">бенности услуг связи определяются спецификой отрасли, которая была </w:t>
      </w:r>
      <w:r w:rsidRPr="00071A44">
        <w:rPr>
          <w:rFonts w:ascii="Times New Roman" w:hAnsi="Times New Roman" w:cs="Times New Roman"/>
          <w:b w:val="0"/>
          <w:bCs w:val="0"/>
          <w:color w:val="000000"/>
          <w:spacing w:val="4"/>
          <w:sz w:val="28"/>
          <w:szCs w:val="28"/>
        </w:rPr>
        <w:lastRenderedPageBreak/>
        <w:t>рассмотрена в разделе 1.1. Основными из них, оказывающими наи</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3"/>
          <w:sz w:val="28"/>
          <w:szCs w:val="28"/>
        </w:rPr>
        <w:t>большее влияние на экономику и организацию деятельности операто</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ров связи и отрасли в целом, являются невещественный характер соз</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 xml:space="preserve">даваемого продукта, совпадение во времени процесса производства и потребления услуг, участие в их создании, как правило, нескольких </w:t>
      </w:r>
      <w:r w:rsidRPr="00071A44">
        <w:rPr>
          <w:rFonts w:ascii="Times New Roman" w:hAnsi="Times New Roman" w:cs="Times New Roman"/>
          <w:b w:val="0"/>
          <w:bCs w:val="0"/>
          <w:color w:val="000000"/>
          <w:spacing w:val="2"/>
          <w:sz w:val="28"/>
          <w:szCs w:val="28"/>
        </w:rPr>
        <w:t>самостоятельных хозяйствующих субъектов.</w:t>
      </w:r>
    </w:p>
    <w:p w:rsidR="00B34260" w:rsidRPr="00071A44" w:rsidRDefault="00B34260" w:rsidP="00071A44">
      <w:pPr>
        <w:shd w:val="clear" w:color="auto" w:fill="FFFFFF"/>
        <w:spacing w:before="5" w:line="360" w:lineRule="auto"/>
        <w:ind w:left="10" w:right="38" w:firstLine="41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Невещественный характер конечного продукта производственной </w:t>
      </w:r>
      <w:r w:rsidRPr="00071A44">
        <w:rPr>
          <w:rFonts w:ascii="Times New Roman" w:hAnsi="Times New Roman" w:cs="Times New Roman"/>
          <w:b w:val="0"/>
          <w:bCs w:val="0"/>
          <w:color w:val="000000"/>
          <w:spacing w:val="2"/>
          <w:sz w:val="28"/>
          <w:szCs w:val="28"/>
        </w:rPr>
        <w:t>деятельности организаций связи обусловил применение для его харак</w:t>
      </w:r>
      <w:r w:rsidRPr="00071A44">
        <w:rPr>
          <w:rFonts w:ascii="Times New Roman" w:hAnsi="Times New Roman" w:cs="Times New Roman"/>
          <w:b w:val="0"/>
          <w:bCs w:val="0"/>
          <w:color w:val="000000"/>
          <w:spacing w:val="2"/>
          <w:sz w:val="28"/>
          <w:szCs w:val="28"/>
        </w:rPr>
        <w:softHyphen/>
        <w:t xml:space="preserve">теристики термина «услуга». Понятие «услуга», в отличие от понятий </w:t>
      </w:r>
      <w:r w:rsidRPr="00071A44">
        <w:rPr>
          <w:rFonts w:ascii="Times New Roman" w:hAnsi="Times New Roman" w:cs="Times New Roman"/>
          <w:b w:val="0"/>
          <w:bCs w:val="0"/>
          <w:color w:val="000000"/>
          <w:sz w:val="28"/>
          <w:szCs w:val="28"/>
        </w:rPr>
        <w:t>«товар», «изделие», возникает и применяется тогда, когда потребитель</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1"/>
          <w:sz w:val="28"/>
          <w:szCs w:val="28"/>
        </w:rPr>
        <w:t>ная стоимость выступает не в виде вещи, имеющей материальную обо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лочку, а в форме деятельности, итогом которой является полезный </w:t>
      </w:r>
      <w:r w:rsidRPr="00071A44">
        <w:rPr>
          <w:rFonts w:ascii="Times New Roman" w:hAnsi="Times New Roman" w:cs="Times New Roman"/>
          <w:b w:val="0"/>
          <w:bCs w:val="0"/>
          <w:color w:val="000000"/>
          <w:spacing w:val="2"/>
          <w:sz w:val="28"/>
          <w:szCs w:val="28"/>
        </w:rPr>
        <w:t>результат (эффект). Полезный результат от передачи различного рода сообщений для потребителей является услугой и имеет соответствую</w:t>
      </w:r>
      <w:r w:rsidRPr="00071A44">
        <w:rPr>
          <w:rFonts w:ascii="Times New Roman" w:hAnsi="Times New Roman" w:cs="Times New Roman"/>
          <w:b w:val="0"/>
          <w:bCs w:val="0"/>
          <w:color w:val="000000"/>
          <w:spacing w:val="2"/>
          <w:sz w:val="28"/>
          <w:szCs w:val="28"/>
        </w:rPr>
        <w:softHyphen/>
        <w:t>щую потребительную стоимость и стоимость.</w:t>
      </w:r>
    </w:p>
    <w:p w:rsidR="00B34260" w:rsidRPr="00071A44" w:rsidRDefault="00B34260" w:rsidP="00071A44">
      <w:pPr>
        <w:shd w:val="clear" w:color="auto" w:fill="FFFFFF"/>
        <w:spacing w:line="360" w:lineRule="auto"/>
        <w:ind w:right="48" w:firstLine="41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Вследствие неотделимости процессов производства и потребле</w:t>
      </w:r>
      <w:r w:rsidRPr="00071A44">
        <w:rPr>
          <w:rFonts w:ascii="Times New Roman" w:hAnsi="Times New Roman" w:cs="Times New Roman"/>
          <w:b w:val="0"/>
          <w:bCs w:val="0"/>
          <w:color w:val="000000"/>
          <w:spacing w:val="3"/>
          <w:sz w:val="28"/>
          <w:szCs w:val="28"/>
        </w:rPr>
        <w:softHyphen/>
        <w:t xml:space="preserve">ния услуг связи, они не могут существовать вне сферы производства, храниться на складе, поступать в сферу обращения. В отношении их </w:t>
      </w:r>
      <w:r w:rsidRPr="00071A44">
        <w:rPr>
          <w:rFonts w:ascii="Times New Roman" w:hAnsi="Times New Roman" w:cs="Times New Roman"/>
          <w:b w:val="0"/>
          <w:bCs w:val="0"/>
          <w:color w:val="000000"/>
          <w:spacing w:val="5"/>
          <w:sz w:val="28"/>
          <w:szCs w:val="28"/>
        </w:rPr>
        <w:t xml:space="preserve">информационно-содержательной сущности предъявляются жесткие </w:t>
      </w:r>
      <w:r w:rsidRPr="00071A44">
        <w:rPr>
          <w:rFonts w:ascii="Times New Roman" w:hAnsi="Times New Roman" w:cs="Times New Roman"/>
          <w:b w:val="0"/>
          <w:bCs w:val="0"/>
          <w:color w:val="000000"/>
          <w:spacing w:val="2"/>
          <w:sz w:val="28"/>
          <w:szCs w:val="28"/>
        </w:rPr>
        <w:t>критерии, требующие абсолютной точности при обработке, передаче и</w:t>
      </w:r>
      <w:r w:rsidRPr="00071A44">
        <w:rPr>
          <w:rFonts w:ascii="Times New Roman" w:hAnsi="Times New Roman" w:cs="Times New Roman"/>
          <w:b w:val="0"/>
          <w:sz w:val="28"/>
          <w:szCs w:val="28"/>
        </w:rPr>
        <w:t xml:space="preserve"> </w:t>
      </w:r>
      <w:r w:rsidRPr="00071A44">
        <w:rPr>
          <w:rFonts w:ascii="Times New Roman" w:hAnsi="Times New Roman" w:cs="Times New Roman"/>
          <w:b w:val="0"/>
          <w:bCs w:val="0"/>
          <w:color w:val="000000"/>
          <w:spacing w:val="3"/>
          <w:sz w:val="28"/>
          <w:szCs w:val="28"/>
        </w:rPr>
        <w:t>воспроизведении. Обеспечиваются эти требования с помощью систе</w:t>
      </w:r>
      <w:r w:rsidRPr="00071A44">
        <w:rPr>
          <w:rFonts w:ascii="Times New Roman" w:hAnsi="Times New Roman" w:cs="Times New Roman"/>
          <w:b w:val="0"/>
          <w:bCs w:val="0"/>
          <w:color w:val="000000"/>
          <w:spacing w:val="3"/>
          <w:sz w:val="28"/>
          <w:szCs w:val="28"/>
        </w:rPr>
        <w:softHyphen/>
        <w:t>мы оценки и контроля качества услуг связи, а также разработки и реа</w:t>
      </w:r>
      <w:r w:rsidRPr="00071A44">
        <w:rPr>
          <w:rFonts w:ascii="Times New Roman" w:hAnsi="Times New Roman" w:cs="Times New Roman"/>
          <w:b w:val="0"/>
          <w:bCs w:val="0"/>
          <w:color w:val="000000"/>
          <w:spacing w:val="3"/>
          <w:sz w:val="28"/>
          <w:szCs w:val="28"/>
        </w:rPr>
        <w:softHyphen/>
        <w:t>лизации мероприятий по его улучшению.</w:t>
      </w:r>
    </w:p>
    <w:p w:rsidR="00B34260" w:rsidRPr="00071A44" w:rsidRDefault="00B34260" w:rsidP="00071A44">
      <w:pPr>
        <w:shd w:val="clear" w:color="auto" w:fill="FFFFFF"/>
        <w:spacing w:line="360" w:lineRule="auto"/>
        <w:ind w:firstLine="394"/>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Участие в передаче многих видов информации нескольких само</w:t>
      </w:r>
      <w:r w:rsidRPr="00071A44">
        <w:rPr>
          <w:rFonts w:ascii="Times New Roman" w:hAnsi="Times New Roman" w:cs="Times New Roman"/>
          <w:b w:val="0"/>
          <w:bCs w:val="0"/>
          <w:color w:val="000000"/>
          <w:spacing w:val="4"/>
          <w:sz w:val="28"/>
          <w:szCs w:val="28"/>
        </w:rPr>
        <w:softHyphen/>
        <w:t xml:space="preserve">стоятельных хозяйствующих субъектов или их филиалов приводит к </w:t>
      </w:r>
      <w:r w:rsidRPr="00071A44">
        <w:rPr>
          <w:rFonts w:ascii="Times New Roman" w:hAnsi="Times New Roman" w:cs="Times New Roman"/>
          <w:b w:val="0"/>
          <w:bCs w:val="0"/>
          <w:color w:val="000000"/>
          <w:spacing w:val="2"/>
          <w:sz w:val="28"/>
          <w:szCs w:val="28"/>
        </w:rPr>
        <w:t>тому, что процесс создания услуги состоит из совокупности взаимосвя</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 xml:space="preserve">занных этапов: исходящего, транзитного и входящего. На каждом их них </w:t>
      </w:r>
      <w:r w:rsidRPr="00071A44">
        <w:rPr>
          <w:rFonts w:ascii="Times New Roman" w:hAnsi="Times New Roman" w:cs="Times New Roman"/>
          <w:b w:val="0"/>
          <w:bCs w:val="0"/>
          <w:color w:val="000000"/>
          <w:spacing w:val="4"/>
          <w:sz w:val="28"/>
          <w:szCs w:val="28"/>
        </w:rPr>
        <w:t xml:space="preserve">отдельный оператор связи выполняет конкретные производственные </w:t>
      </w:r>
      <w:r w:rsidRPr="00071A44">
        <w:rPr>
          <w:rFonts w:ascii="Times New Roman" w:hAnsi="Times New Roman" w:cs="Times New Roman"/>
          <w:b w:val="0"/>
          <w:bCs w:val="0"/>
          <w:color w:val="000000"/>
          <w:spacing w:val="2"/>
          <w:sz w:val="28"/>
          <w:szCs w:val="28"/>
        </w:rPr>
        <w:t xml:space="preserve">функции, обусловленные технологией создания сетевых услуг, к числу </w:t>
      </w:r>
      <w:r w:rsidRPr="00071A44">
        <w:rPr>
          <w:rFonts w:ascii="Times New Roman" w:hAnsi="Times New Roman" w:cs="Times New Roman"/>
          <w:b w:val="0"/>
          <w:bCs w:val="0"/>
          <w:color w:val="000000"/>
          <w:spacing w:val="6"/>
          <w:sz w:val="28"/>
          <w:szCs w:val="28"/>
        </w:rPr>
        <w:lastRenderedPageBreak/>
        <w:t xml:space="preserve">которых относятся услуги почтовой, телеграфной, междугородной </w:t>
      </w:r>
      <w:r w:rsidRPr="00071A44">
        <w:rPr>
          <w:rFonts w:ascii="Times New Roman" w:hAnsi="Times New Roman" w:cs="Times New Roman"/>
          <w:b w:val="0"/>
          <w:bCs w:val="0"/>
          <w:color w:val="000000"/>
          <w:spacing w:val="3"/>
          <w:sz w:val="28"/>
          <w:szCs w:val="28"/>
        </w:rPr>
        <w:t>телефонной связи, телематические услуги и некоторые другие.</w:t>
      </w:r>
    </w:p>
    <w:p w:rsidR="00B34260" w:rsidRPr="00071A44" w:rsidRDefault="00B34260" w:rsidP="00071A44">
      <w:pPr>
        <w:shd w:val="clear" w:color="auto" w:fill="FFFFFF"/>
        <w:spacing w:line="360" w:lineRule="auto"/>
        <w:ind w:left="10" w:right="5" w:firstLine="40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5"/>
          <w:sz w:val="28"/>
          <w:szCs w:val="28"/>
        </w:rPr>
        <w:t xml:space="preserve">Например, в процессе передачи междугородного телефонного </w:t>
      </w:r>
      <w:r w:rsidRPr="00071A44">
        <w:rPr>
          <w:rFonts w:ascii="Times New Roman" w:hAnsi="Times New Roman" w:cs="Times New Roman"/>
          <w:b w:val="0"/>
          <w:bCs w:val="0"/>
          <w:color w:val="000000"/>
          <w:spacing w:val="4"/>
          <w:sz w:val="28"/>
          <w:szCs w:val="28"/>
        </w:rPr>
        <w:t>сообщения по автоматической связи между абонентами двух областей</w:t>
      </w:r>
      <w:r w:rsidRPr="00071A44">
        <w:rPr>
          <w:rFonts w:ascii="Times New Roman" w:hAnsi="Times New Roman" w:cs="Times New Roman"/>
          <w:b w:val="0"/>
          <w:bCs w:val="0"/>
          <w:color w:val="000000"/>
          <w:sz w:val="28"/>
          <w:szCs w:val="28"/>
        </w:rPr>
        <w:t xml:space="preserve"> участвуют по крайней мере три самостоятельных теле</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4"/>
          <w:sz w:val="28"/>
          <w:szCs w:val="28"/>
        </w:rPr>
        <w:t xml:space="preserve">коммуникационных оператора: две межрегиональные компании </w:t>
      </w:r>
      <w:r w:rsidRPr="00071A44">
        <w:rPr>
          <w:rFonts w:ascii="Times New Roman" w:hAnsi="Times New Roman" w:cs="Times New Roman"/>
          <w:b w:val="0"/>
          <w:bCs w:val="0"/>
          <w:color w:val="000000"/>
          <w:spacing w:val="1"/>
          <w:sz w:val="28"/>
          <w:szCs w:val="28"/>
        </w:rPr>
        <w:t xml:space="preserve">на исходящем и входящем концах и оператор, имеющий </w:t>
      </w:r>
      <w:r w:rsidRPr="00071A44">
        <w:rPr>
          <w:rFonts w:ascii="Times New Roman" w:hAnsi="Times New Roman" w:cs="Times New Roman"/>
          <w:b w:val="0"/>
          <w:bCs w:val="0"/>
          <w:color w:val="000000"/>
          <w:spacing w:val="4"/>
          <w:sz w:val="28"/>
          <w:szCs w:val="28"/>
        </w:rPr>
        <w:t>лицензию на оказание услуг междугородной телефонной</w:t>
      </w:r>
      <w:r w:rsidRPr="00071A44">
        <w:rPr>
          <w:rFonts w:ascii="Times New Roman" w:hAnsi="Times New Roman" w:cs="Times New Roman"/>
          <w:b w:val="0"/>
          <w:bCs w:val="0"/>
          <w:color w:val="000000"/>
          <w:spacing w:val="1"/>
          <w:sz w:val="28"/>
          <w:szCs w:val="28"/>
        </w:rPr>
        <w:t xml:space="preserve">. </w:t>
      </w:r>
      <w:r w:rsidRPr="00071A44">
        <w:rPr>
          <w:rFonts w:ascii="Times New Roman" w:hAnsi="Times New Roman" w:cs="Times New Roman"/>
          <w:b w:val="0"/>
          <w:bCs w:val="0"/>
          <w:color w:val="000000"/>
          <w:spacing w:val="3"/>
          <w:sz w:val="28"/>
          <w:szCs w:val="28"/>
        </w:rPr>
        <w:t xml:space="preserve">Схема прохождения междугородного сообщения может быть намного </w:t>
      </w:r>
      <w:r w:rsidRPr="00071A44">
        <w:rPr>
          <w:rFonts w:ascii="Times New Roman" w:hAnsi="Times New Roman" w:cs="Times New Roman"/>
          <w:b w:val="0"/>
          <w:bCs w:val="0"/>
          <w:color w:val="000000"/>
          <w:spacing w:val="1"/>
          <w:sz w:val="28"/>
          <w:szCs w:val="28"/>
        </w:rPr>
        <w:t>сложнее, если в оконечных пунктах функционируют выделенные город</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ские телефонные сети и междугородные телефонные станции, либо между населенными пунктами отсутствует прямая связь и требуется </w:t>
      </w:r>
      <w:r w:rsidRPr="00071A44">
        <w:rPr>
          <w:rFonts w:ascii="Times New Roman" w:hAnsi="Times New Roman" w:cs="Times New Roman"/>
          <w:b w:val="0"/>
          <w:bCs w:val="0"/>
          <w:color w:val="000000"/>
          <w:spacing w:val="2"/>
          <w:sz w:val="28"/>
          <w:szCs w:val="28"/>
        </w:rPr>
        <w:t>участие транзитных операторов.</w:t>
      </w:r>
    </w:p>
    <w:p w:rsidR="00B34260" w:rsidRPr="00071A44" w:rsidRDefault="00B34260" w:rsidP="00071A44">
      <w:pPr>
        <w:shd w:val="clear" w:color="auto" w:fill="FFFFFF"/>
        <w:spacing w:line="360" w:lineRule="auto"/>
        <w:ind w:left="10"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В процессе передачи почтовых отправлений участвуют региональ</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t xml:space="preserve">ные филиалы— почтамты, прижелезнодорожные </w:t>
      </w:r>
      <w:r w:rsidRPr="00071A44">
        <w:rPr>
          <w:rFonts w:ascii="Times New Roman" w:hAnsi="Times New Roman" w:cs="Times New Roman"/>
          <w:b w:val="0"/>
          <w:bCs w:val="0"/>
          <w:color w:val="000000"/>
          <w:spacing w:val="4"/>
          <w:sz w:val="28"/>
          <w:szCs w:val="28"/>
        </w:rPr>
        <w:t xml:space="preserve">почтамты, отделения перевозки почты, а также организации других </w:t>
      </w:r>
      <w:r w:rsidRPr="00071A44">
        <w:rPr>
          <w:rFonts w:ascii="Times New Roman" w:hAnsi="Times New Roman" w:cs="Times New Roman"/>
          <w:b w:val="0"/>
          <w:bCs w:val="0"/>
          <w:color w:val="000000"/>
          <w:spacing w:val="7"/>
          <w:sz w:val="28"/>
          <w:szCs w:val="28"/>
        </w:rPr>
        <w:t xml:space="preserve">ведомств, осуществляющие перевозку почты различными видами </w:t>
      </w:r>
      <w:r w:rsidRPr="00071A44">
        <w:rPr>
          <w:rFonts w:ascii="Times New Roman" w:hAnsi="Times New Roman" w:cs="Times New Roman"/>
          <w:b w:val="0"/>
          <w:bCs w:val="0"/>
          <w:color w:val="000000"/>
          <w:spacing w:val="2"/>
          <w:sz w:val="28"/>
          <w:szCs w:val="28"/>
        </w:rPr>
        <w:t>транспорта.</w:t>
      </w:r>
    </w:p>
    <w:p w:rsidR="00B34260" w:rsidRPr="00071A44" w:rsidRDefault="00B34260" w:rsidP="00071A44">
      <w:pPr>
        <w:shd w:val="clear" w:color="auto" w:fill="FFFFFF"/>
        <w:spacing w:line="360" w:lineRule="auto"/>
        <w:ind w:left="14" w:right="5" w:firstLine="394"/>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Таким образом, услуги связи создаются в масштабе подотрасли </w:t>
      </w:r>
      <w:r w:rsidRPr="00071A44">
        <w:rPr>
          <w:rFonts w:ascii="Times New Roman" w:hAnsi="Times New Roman" w:cs="Times New Roman"/>
          <w:b w:val="0"/>
          <w:bCs w:val="0"/>
          <w:color w:val="000000"/>
          <w:spacing w:val="2"/>
          <w:sz w:val="28"/>
          <w:szCs w:val="28"/>
        </w:rPr>
        <w:t xml:space="preserve">связи, отдельные операторы и их филиалы выполняют определенный </w:t>
      </w:r>
      <w:r w:rsidRPr="00071A44">
        <w:rPr>
          <w:rFonts w:ascii="Times New Roman" w:hAnsi="Times New Roman" w:cs="Times New Roman"/>
          <w:b w:val="0"/>
          <w:bCs w:val="0"/>
          <w:color w:val="000000"/>
          <w:spacing w:val="3"/>
          <w:sz w:val="28"/>
          <w:szCs w:val="28"/>
        </w:rPr>
        <w:t>объем работ по передаче информации (сообщений) на соответствую</w:t>
      </w:r>
      <w:r w:rsidRPr="00071A44">
        <w:rPr>
          <w:rFonts w:ascii="Times New Roman" w:hAnsi="Times New Roman" w:cs="Times New Roman"/>
          <w:b w:val="0"/>
          <w:bCs w:val="0"/>
          <w:color w:val="000000"/>
          <w:spacing w:val="3"/>
          <w:sz w:val="28"/>
          <w:szCs w:val="28"/>
        </w:rPr>
        <w:softHyphen/>
        <w:t>щем этапе. В конкретных организациях связи и их филиалах осущест</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вляется учет объема работ (обмена) по передаче исходящих, транзит</w:t>
      </w:r>
      <w:r w:rsidRPr="00071A44">
        <w:rPr>
          <w:rFonts w:ascii="Times New Roman" w:hAnsi="Times New Roman" w:cs="Times New Roman"/>
          <w:b w:val="0"/>
          <w:bCs w:val="0"/>
          <w:color w:val="000000"/>
          <w:spacing w:val="2"/>
          <w:sz w:val="28"/>
          <w:szCs w:val="28"/>
        </w:rPr>
        <w:softHyphen/>
        <w:t>ных, входящих сообщений, обслуживанию различного вида оборудова</w:t>
      </w:r>
      <w:r w:rsidRPr="00071A44">
        <w:rPr>
          <w:rFonts w:ascii="Times New Roman" w:hAnsi="Times New Roman" w:cs="Times New Roman"/>
          <w:b w:val="0"/>
          <w:bCs w:val="0"/>
          <w:color w:val="000000"/>
          <w:spacing w:val="2"/>
          <w:sz w:val="28"/>
          <w:szCs w:val="28"/>
        </w:rPr>
        <w:softHyphen/>
        <w:t>ния и каналов связи. Это необходимо для определения требуемых тру</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довых и материальных ресурсов в целях бесперебойного функциониро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вания средств связи и создания высококачественных услуг.</w:t>
      </w:r>
    </w:p>
    <w:p w:rsidR="00B34260" w:rsidRPr="00071A44" w:rsidRDefault="00B34260" w:rsidP="00DA3B58">
      <w:pPr>
        <w:shd w:val="clear" w:color="auto" w:fill="FFFFFF"/>
        <w:spacing w:line="360" w:lineRule="auto"/>
        <w:ind w:firstLine="567"/>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На сети связи общего пользования потребителям оказываются </w:t>
      </w:r>
      <w:r w:rsidRPr="00071A44">
        <w:rPr>
          <w:rFonts w:ascii="Times New Roman" w:hAnsi="Times New Roman" w:cs="Times New Roman"/>
          <w:b w:val="0"/>
          <w:bCs w:val="0"/>
          <w:color w:val="000000"/>
          <w:spacing w:val="3"/>
          <w:sz w:val="28"/>
          <w:szCs w:val="28"/>
        </w:rPr>
        <w:t xml:space="preserve">только </w:t>
      </w:r>
      <w:r w:rsidRPr="00071A44">
        <w:rPr>
          <w:rFonts w:ascii="Times New Roman" w:hAnsi="Times New Roman" w:cs="Times New Roman"/>
          <w:b w:val="0"/>
          <w:i/>
          <w:iCs/>
          <w:color w:val="000000"/>
          <w:spacing w:val="3"/>
          <w:sz w:val="28"/>
          <w:szCs w:val="28"/>
        </w:rPr>
        <w:t xml:space="preserve">лицензируемые услуги, </w:t>
      </w:r>
      <w:r w:rsidRPr="00071A44">
        <w:rPr>
          <w:rFonts w:ascii="Times New Roman" w:hAnsi="Times New Roman" w:cs="Times New Roman"/>
          <w:b w:val="0"/>
          <w:bCs w:val="0"/>
          <w:color w:val="000000"/>
          <w:spacing w:val="3"/>
          <w:sz w:val="28"/>
          <w:szCs w:val="28"/>
        </w:rPr>
        <w:t>перечень которых утверждается Пра</w:t>
      </w:r>
      <w:r w:rsidRPr="00071A44">
        <w:rPr>
          <w:rFonts w:ascii="Times New Roman" w:hAnsi="Times New Roman" w:cs="Times New Roman"/>
          <w:b w:val="0"/>
          <w:bCs w:val="0"/>
          <w:color w:val="000000"/>
          <w:spacing w:val="-1"/>
          <w:sz w:val="28"/>
          <w:szCs w:val="28"/>
        </w:rPr>
        <w:t xml:space="preserve"> вительством РУз. Операторы, помимо </w:t>
      </w:r>
      <w:r w:rsidRPr="00071A44">
        <w:rPr>
          <w:rFonts w:ascii="Times New Roman" w:hAnsi="Times New Roman" w:cs="Times New Roman"/>
          <w:b w:val="0"/>
          <w:bCs w:val="0"/>
          <w:color w:val="000000"/>
          <w:spacing w:val="-4"/>
          <w:sz w:val="28"/>
          <w:szCs w:val="28"/>
        </w:rPr>
        <w:t xml:space="preserve">услуг, отраженных в перечне, могут </w:t>
      </w:r>
      <w:r w:rsidRPr="00071A44">
        <w:rPr>
          <w:rFonts w:ascii="Times New Roman" w:hAnsi="Times New Roman" w:cs="Times New Roman"/>
          <w:b w:val="0"/>
          <w:bCs w:val="0"/>
          <w:color w:val="000000"/>
          <w:spacing w:val="-4"/>
          <w:sz w:val="28"/>
          <w:szCs w:val="28"/>
        </w:rPr>
        <w:lastRenderedPageBreak/>
        <w:t xml:space="preserve">оказывать и другие услуги, если они </w:t>
      </w:r>
      <w:r w:rsidRPr="00071A44">
        <w:rPr>
          <w:rFonts w:ascii="Times New Roman" w:hAnsi="Times New Roman" w:cs="Times New Roman"/>
          <w:b w:val="0"/>
          <w:bCs w:val="0"/>
          <w:color w:val="000000"/>
          <w:spacing w:val="-2"/>
          <w:sz w:val="28"/>
          <w:szCs w:val="28"/>
        </w:rPr>
        <w:t>технологически неразрывно связаны с указанными в перечне и напра</w:t>
      </w:r>
      <w:r w:rsidRPr="00071A44">
        <w:rPr>
          <w:rFonts w:ascii="Times New Roman" w:hAnsi="Times New Roman" w:cs="Times New Roman"/>
          <w:b w:val="0"/>
          <w:bCs w:val="0"/>
          <w:color w:val="000000"/>
          <w:spacing w:val="-2"/>
          <w:sz w:val="28"/>
          <w:szCs w:val="28"/>
        </w:rPr>
        <w:softHyphen/>
        <w:t xml:space="preserve">влены на повышение потребительской ценности услуг, если для этого </w:t>
      </w:r>
      <w:r w:rsidRPr="00071A44">
        <w:rPr>
          <w:rFonts w:ascii="Times New Roman" w:hAnsi="Times New Roman" w:cs="Times New Roman"/>
          <w:b w:val="0"/>
          <w:bCs w:val="0"/>
          <w:color w:val="000000"/>
          <w:spacing w:val="-4"/>
          <w:sz w:val="28"/>
          <w:szCs w:val="28"/>
        </w:rPr>
        <w:t>не требуется отдельной лицензии.</w:t>
      </w:r>
    </w:p>
    <w:p w:rsidR="00B34260" w:rsidRPr="00071A44" w:rsidRDefault="00B34260" w:rsidP="00071A44">
      <w:pPr>
        <w:shd w:val="clear" w:color="auto" w:fill="FFFFFF"/>
        <w:spacing w:before="24" w:line="360" w:lineRule="auto"/>
        <w:ind w:left="110" w:right="29" w:firstLine="427"/>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Перечень оказываемых услуг составляет их </w:t>
      </w:r>
      <w:r w:rsidRPr="00071A44">
        <w:rPr>
          <w:rFonts w:ascii="Times New Roman" w:hAnsi="Times New Roman" w:cs="Times New Roman"/>
          <w:b w:val="0"/>
          <w:i/>
          <w:iCs/>
          <w:color w:val="000000"/>
          <w:spacing w:val="-4"/>
          <w:sz w:val="28"/>
          <w:szCs w:val="28"/>
        </w:rPr>
        <w:t>отраслевую номен</w:t>
      </w:r>
      <w:r w:rsidRPr="00071A44">
        <w:rPr>
          <w:rFonts w:ascii="Times New Roman" w:hAnsi="Times New Roman" w:cs="Times New Roman"/>
          <w:b w:val="0"/>
          <w:i/>
          <w:iCs/>
          <w:color w:val="000000"/>
          <w:spacing w:val="-4"/>
          <w:sz w:val="28"/>
          <w:szCs w:val="28"/>
        </w:rPr>
        <w:softHyphen/>
        <w:t xml:space="preserve">клатуру, </w:t>
      </w:r>
      <w:r w:rsidRPr="00071A44">
        <w:rPr>
          <w:rFonts w:ascii="Times New Roman" w:hAnsi="Times New Roman" w:cs="Times New Roman"/>
          <w:b w:val="0"/>
          <w:bCs w:val="0"/>
          <w:i/>
          <w:iCs/>
          <w:color w:val="000000"/>
          <w:spacing w:val="-4"/>
          <w:sz w:val="28"/>
          <w:szCs w:val="28"/>
        </w:rPr>
        <w:t xml:space="preserve">в </w:t>
      </w:r>
      <w:r w:rsidRPr="00071A44">
        <w:rPr>
          <w:rFonts w:ascii="Times New Roman" w:hAnsi="Times New Roman" w:cs="Times New Roman"/>
          <w:b w:val="0"/>
          <w:bCs w:val="0"/>
          <w:color w:val="000000"/>
          <w:spacing w:val="-4"/>
          <w:sz w:val="28"/>
          <w:szCs w:val="28"/>
        </w:rPr>
        <w:t xml:space="preserve">которой отражены конечные, с точки зрения потребителей, </w:t>
      </w:r>
      <w:r w:rsidRPr="00071A44">
        <w:rPr>
          <w:rFonts w:ascii="Times New Roman" w:hAnsi="Times New Roman" w:cs="Times New Roman"/>
          <w:b w:val="0"/>
          <w:bCs w:val="0"/>
          <w:color w:val="000000"/>
          <w:spacing w:val="-2"/>
          <w:sz w:val="28"/>
          <w:szCs w:val="28"/>
        </w:rPr>
        <w:t>результаты деятельности операторов по передаче информации соот</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 xml:space="preserve">ветствующего вида или предоставление потребителям технических </w:t>
      </w:r>
      <w:r w:rsidRPr="00071A44">
        <w:rPr>
          <w:rFonts w:ascii="Times New Roman" w:hAnsi="Times New Roman" w:cs="Times New Roman"/>
          <w:b w:val="0"/>
          <w:bCs w:val="0"/>
          <w:color w:val="000000"/>
          <w:spacing w:val="-5"/>
          <w:sz w:val="28"/>
          <w:szCs w:val="28"/>
        </w:rPr>
        <w:t>устройств доступа к сети или каналов связи в аренду. Такая номенклату</w:t>
      </w:r>
      <w:r w:rsidRPr="00071A44">
        <w:rPr>
          <w:rFonts w:ascii="Times New Roman" w:hAnsi="Times New Roman" w:cs="Times New Roman"/>
          <w:b w:val="0"/>
          <w:bCs w:val="0"/>
          <w:color w:val="000000"/>
          <w:spacing w:val="-5"/>
          <w:sz w:val="28"/>
          <w:szCs w:val="28"/>
        </w:rPr>
        <w:softHyphen/>
      </w:r>
      <w:r w:rsidRPr="00071A44">
        <w:rPr>
          <w:rFonts w:ascii="Times New Roman" w:hAnsi="Times New Roman" w:cs="Times New Roman"/>
          <w:b w:val="0"/>
          <w:bCs w:val="0"/>
          <w:color w:val="000000"/>
          <w:spacing w:val="-1"/>
          <w:sz w:val="28"/>
          <w:szCs w:val="28"/>
        </w:rPr>
        <w:t xml:space="preserve">ра формируется каждым оператором в соответствии с полученной лицензией (или лицензиями), и ее позиции, как правило, совпадают с </w:t>
      </w:r>
      <w:r w:rsidRPr="00071A44">
        <w:rPr>
          <w:rFonts w:ascii="Times New Roman" w:hAnsi="Times New Roman" w:cs="Times New Roman"/>
          <w:b w:val="0"/>
          <w:bCs w:val="0"/>
          <w:color w:val="000000"/>
          <w:spacing w:val="-6"/>
          <w:sz w:val="28"/>
          <w:szCs w:val="28"/>
        </w:rPr>
        <w:t>перечнем платных услуг.</w:t>
      </w:r>
    </w:p>
    <w:p w:rsidR="00B34260" w:rsidRPr="00071A44" w:rsidRDefault="00B34260" w:rsidP="00071A44">
      <w:pPr>
        <w:shd w:val="clear" w:color="auto" w:fill="FFFFFF"/>
        <w:spacing w:before="34" w:line="360" w:lineRule="auto"/>
        <w:ind w:left="62" w:right="58" w:firstLine="446"/>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В практической деятельности организаций связи позиции отрасле</w:t>
      </w:r>
      <w:r w:rsidRPr="00071A44">
        <w:rPr>
          <w:rFonts w:ascii="Times New Roman" w:hAnsi="Times New Roman" w:cs="Times New Roman"/>
          <w:b w:val="0"/>
          <w:bCs w:val="0"/>
          <w:color w:val="000000"/>
          <w:spacing w:val="-4"/>
          <w:sz w:val="28"/>
          <w:szCs w:val="28"/>
        </w:rPr>
        <w:softHyphen/>
        <w:t xml:space="preserve">вой номенклатуры конкретизируются с учетом разновидностей и типов </w:t>
      </w:r>
      <w:r w:rsidRPr="00071A44">
        <w:rPr>
          <w:rFonts w:ascii="Times New Roman" w:hAnsi="Times New Roman" w:cs="Times New Roman"/>
          <w:b w:val="0"/>
          <w:bCs w:val="0"/>
          <w:color w:val="000000"/>
          <w:spacing w:val="-5"/>
          <w:sz w:val="28"/>
          <w:szCs w:val="28"/>
        </w:rPr>
        <w:t xml:space="preserve">услуг на промежуточных этапах производства или работ по выполнению </w:t>
      </w:r>
      <w:r w:rsidRPr="00071A44">
        <w:rPr>
          <w:rFonts w:ascii="Times New Roman" w:hAnsi="Times New Roman" w:cs="Times New Roman"/>
          <w:b w:val="0"/>
          <w:bCs w:val="0"/>
          <w:color w:val="000000"/>
          <w:spacing w:val="-4"/>
          <w:sz w:val="28"/>
          <w:szCs w:val="28"/>
        </w:rPr>
        <w:t xml:space="preserve">производственного цикла. Например, услуга отраслевой номенклатуры </w:t>
      </w:r>
      <w:r w:rsidRPr="00071A44">
        <w:rPr>
          <w:rFonts w:ascii="Times New Roman" w:hAnsi="Times New Roman" w:cs="Times New Roman"/>
          <w:b w:val="0"/>
          <w:bCs w:val="0"/>
          <w:color w:val="000000"/>
          <w:spacing w:val="-7"/>
          <w:sz w:val="28"/>
          <w:szCs w:val="28"/>
        </w:rPr>
        <w:t>«Письма и бандероли с объявленной ценностью» в номенклатуре органи</w:t>
      </w:r>
      <w:r w:rsidRPr="00071A44">
        <w:rPr>
          <w:rFonts w:ascii="Times New Roman" w:hAnsi="Times New Roman" w:cs="Times New Roman"/>
          <w:b w:val="0"/>
          <w:bCs w:val="0"/>
          <w:color w:val="000000"/>
          <w:spacing w:val="-7"/>
          <w:sz w:val="28"/>
          <w:szCs w:val="28"/>
        </w:rPr>
        <w:softHyphen/>
      </w:r>
      <w:r w:rsidRPr="00071A44">
        <w:rPr>
          <w:rFonts w:ascii="Times New Roman" w:hAnsi="Times New Roman" w:cs="Times New Roman"/>
          <w:b w:val="0"/>
          <w:bCs w:val="0"/>
          <w:color w:val="000000"/>
          <w:spacing w:val="2"/>
          <w:sz w:val="28"/>
          <w:szCs w:val="28"/>
        </w:rPr>
        <w:t xml:space="preserve">заций почтовой связи имеет три позиции: «Письма и бандероли с </w:t>
      </w:r>
      <w:r w:rsidRPr="00071A44">
        <w:rPr>
          <w:rFonts w:ascii="Times New Roman" w:hAnsi="Times New Roman" w:cs="Times New Roman"/>
          <w:b w:val="0"/>
          <w:bCs w:val="0"/>
          <w:color w:val="000000"/>
          <w:spacing w:val="-6"/>
          <w:sz w:val="28"/>
          <w:szCs w:val="28"/>
        </w:rPr>
        <w:t>объявленной ценностью: исходящие, входящие, транзитные». Аналогич</w:t>
      </w:r>
      <w:r w:rsidRPr="00071A44">
        <w:rPr>
          <w:rFonts w:ascii="Times New Roman" w:hAnsi="Times New Roman" w:cs="Times New Roman"/>
          <w:b w:val="0"/>
          <w:bCs w:val="0"/>
          <w:color w:val="000000"/>
          <w:spacing w:val="-6"/>
          <w:sz w:val="28"/>
          <w:szCs w:val="28"/>
        </w:rPr>
        <w:softHyphen/>
        <w:t>ным образом услуга для конечных пользователей «Междугородное теле</w:t>
      </w:r>
      <w:r w:rsidRPr="00071A44">
        <w:rPr>
          <w:rFonts w:ascii="Times New Roman" w:hAnsi="Times New Roman" w:cs="Times New Roman"/>
          <w:b w:val="0"/>
          <w:bCs w:val="0"/>
          <w:color w:val="000000"/>
          <w:spacing w:val="-6"/>
          <w:sz w:val="28"/>
          <w:szCs w:val="28"/>
        </w:rPr>
        <w:softHyphen/>
      </w:r>
      <w:r w:rsidRPr="00071A44">
        <w:rPr>
          <w:rFonts w:ascii="Times New Roman" w:hAnsi="Times New Roman" w:cs="Times New Roman"/>
          <w:b w:val="0"/>
          <w:bCs w:val="0"/>
          <w:color w:val="000000"/>
          <w:spacing w:val="-7"/>
          <w:sz w:val="28"/>
          <w:szCs w:val="28"/>
        </w:rPr>
        <w:t>фонное соединение» в номенклатуре оператора электросвязи учитывает</w:t>
      </w:r>
      <w:r w:rsidRPr="00071A44">
        <w:rPr>
          <w:rFonts w:ascii="Times New Roman" w:hAnsi="Times New Roman" w:cs="Times New Roman"/>
          <w:b w:val="0"/>
          <w:bCs w:val="0"/>
          <w:color w:val="000000"/>
          <w:spacing w:val="-7"/>
          <w:sz w:val="28"/>
          <w:szCs w:val="28"/>
        </w:rPr>
        <w:softHyphen/>
      </w:r>
      <w:r w:rsidRPr="00071A44">
        <w:rPr>
          <w:rFonts w:ascii="Times New Roman" w:hAnsi="Times New Roman" w:cs="Times New Roman"/>
          <w:b w:val="0"/>
          <w:bCs w:val="0"/>
          <w:color w:val="000000"/>
          <w:spacing w:val="-8"/>
          <w:sz w:val="28"/>
          <w:szCs w:val="28"/>
        </w:rPr>
        <w:t xml:space="preserve">ся по этапам установления соединения, то есть исходящему, входящему и </w:t>
      </w:r>
      <w:r w:rsidRPr="00071A44">
        <w:rPr>
          <w:rFonts w:ascii="Times New Roman" w:hAnsi="Times New Roman" w:cs="Times New Roman"/>
          <w:b w:val="0"/>
          <w:bCs w:val="0"/>
          <w:color w:val="000000"/>
          <w:spacing w:val="-7"/>
          <w:sz w:val="28"/>
          <w:szCs w:val="28"/>
        </w:rPr>
        <w:t>транзитному. Такой порядок характерен для всех сетевых услуг, в процес</w:t>
      </w:r>
      <w:r w:rsidRPr="00071A44">
        <w:rPr>
          <w:rFonts w:ascii="Times New Roman" w:hAnsi="Times New Roman" w:cs="Times New Roman"/>
          <w:b w:val="0"/>
          <w:bCs w:val="0"/>
          <w:color w:val="000000"/>
          <w:spacing w:val="-7"/>
          <w:sz w:val="28"/>
          <w:szCs w:val="28"/>
        </w:rPr>
        <w:softHyphen/>
      </w:r>
      <w:r w:rsidRPr="00071A44">
        <w:rPr>
          <w:rFonts w:ascii="Times New Roman" w:hAnsi="Times New Roman" w:cs="Times New Roman"/>
          <w:b w:val="0"/>
          <w:bCs w:val="0"/>
          <w:color w:val="000000"/>
          <w:spacing w:val="-5"/>
          <w:sz w:val="28"/>
          <w:szCs w:val="28"/>
        </w:rPr>
        <w:t>се оказания которых участвует несколько операторов связи.</w:t>
      </w:r>
    </w:p>
    <w:p w:rsidR="00B34260" w:rsidRPr="00071A44" w:rsidRDefault="00B34260" w:rsidP="00071A44">
      <w:pPr>
        <w:shd w:val="clear" w:color="auto" w:fill="FFFFFF"/>
        <w:spacing w:before="19" w:line="360" w:lineRule="auto"/>
        <w:ind w:left="43" w:right="106"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1"/>
          <w:sz w:val="28"/>
          <w:szCs w:val="28"/>
        </w:rPr>
        <w:t>Услуги связи классифицируются по различным признакам, кото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рые в наибольшей степени отражают особенности процессов их произ</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водства и потребления. Наиболее часто встречающиеся классифика</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ционные признаки и соответствующие им характеристики услуг пред</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5"/>
          <w:sz w:val="28"/>
          <w:szCs w:val="28"/>
        </w:rPr>
        <w:t>ставлены в таблице 4.3.</w:t>
      </w:r>
    </w:p>
    <w:p w:rsidR="00B34260" w:rsidRPr="00071A44" w:rsidRDefault="00B34260" w:rsidP="00071A44">
      <w:pPr>
        <w:shd w:val="clear" w:color="auto" w:fill="FFFFFF"/>
        <w:spacing w:before="53" w:line="360" w:lineRule="auto"/>
        <w:ind w:left="34" w:right="115"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z w:val="28"/>
          <w:szCs w:val="28"/>
        </w:rPr>
        <w:t xml:space="preserve">В зависимости </w:t>
      </w:r>
      <w:r w:rsidRPr="00071A44">
        <w:rPr>
          <w:rFonts w:ascii="Times New Roman" w:hAnsi="Times New Roman" w:cs="Times New Roman"/>
          <w:b w:val="0"/>
          <w:color w:val="000000"/>
          <w:sz w:val="28"/>
          <w:szCs w:val="28"/>
        </w:rPr>
        <w:t xml:space="preserve">от </w:t>
      </w:r>
      <w:r w:rsidRPr="00071A44">
        <w:rPr>
          <w:rFonts w:ascii="Times New Roman" w:hAnsi="Times New Roman" w:cs="Times New Roman"/>
          <w:b w:val="0"/>
          <w:i/>
          <w:iCs/>
          <w:color w:val="000000"/>
          <w:sz w:val="28"/>
          <w:szCs w:val="28"/>
        </w:rPr>
        <w:t xml:space="preserve">характера создаваемого потребительского эффекта </w:t>
      </w:r>
      <w:r w:rsidRPr="00071A44">
        <w:rPr>
          <w:rFonts w:ascii="Times New Roman" w:hAnsi="Times New Roman" w:cs="Times New Roman"/>
          <w:b w:val="0"/>
          <w:bCs w:val="0"/>
          <w:color w:val="000000"/>
          <w:sz w:val="28"/>
          <w:szCs w:val="28"/>
        </w:rPr>
        <w:t>услуги связи выступают в двух формах:</w:t>
      </w:r>
    </w:p>
    <w:p w:rsidR="00B34260" w:rsidRPr="00DA3B58" w:rsidRDefault="00B34260" w:rsidP="000031A2">
      <w:pPr>
        <w:pStyle w:val="a6"/>
        <w:numPr>
          <w:ilvl w:val="0"/>
          <w:numId w:val="24"/>
        </w:numPr>
        <w:shd w:val="clear" w:color="auto" w:fill="FFFFFF"/>
        <w:spacing w:before="29" w:line="360" w:lineRule="auto"/>
        <w:ind w:left="0" w:right="134" w:firstLine="426"/>
        <w:jc w:val="both"/>
        <w:rPr>
          <w:rFonts w:ascii="Times New Roman" w:hAnsi="Times New Roman" w:cs="Times New Roman"/>
          <w:sz w:val="28"/>
          <w:szCs w:val="28"/>
        </w:rPr>
      </w:pPr>
      <w:r w:rsidRPr="00DA3B58">
        <w:rPr>
          <w:rFonts w:ascii="Times New Roman" w:hAnsi="Times New Roman" w:cs="Times New Roman"/>
          <w:color w:val="000000"/>
          <w:spacing w:val="-3"/>
          <w:sz w:val="28"/>
          <w:szCs w:val="28"/>
        </w:rPr>
        <w:lastRenderedPageBreak/>
        <w:t xml:space="preserve">в </w:t>
      </w:r>
      <w:r w:rsidRPr="00DA3B58">
        <w:rPr>
          <w:rFonts w:ascii="Times New Roman" w:hAnsi="Times New Roman" w:cs="Times New Roman"/>
          <w:i/>
          <w:iCs/>
          <w:color w:val="000000"/>
          <w:spacing w:val="-3"/>
          <w:sz w:val="28"/>
          <w:szCs w:val="28"/>
        </w:rPr>
        <w:t>форме передачи (пересылки) единичных сообщений (отправле</w:t>
      </w:r>
      <w:r w:rsidRPr="00DA3B58">
        <w:rPr>
          <w:rFonts w:ascii="Times New Roman" w:hAnsi="Times New Roman" w:cs="Times New Roman"/>
          <w:i/>
          <w:iCs/>
          <w:color w:val="000000"/>
          <w:spacing w:val="-3"/>
          <w:sz w:val="28"/>
          <w:szCs w:val="28"/>
        </w:rPr>
        <w:softHyphen/>
        <w:t xml:space="preserve">ний), </w:t>
      </w:r>
      <w:r w:rsidRPr="00DA3B58">
        <w:rPr>
          <w:rFonts w:ascii="Times New Roman" w:hAnsi="Times New Roman" w:cs="Times New Roman"/>
          <w:color w:val="000000"/>
          <w:spacing w:val="-3"/>
          <w:sz w:val="28"/>
          <w:szCs w:val="28"/>
        </w:rPr>
        <w:t>например, телеграмм, телефонных разговоров, писем, посылок и т.п. или, как условно принято называть, в форме обмена;</w:t>
      </w:r>
    </w:p>
    <w:p w:rsidR="00B34260" w:rsidRPr="00DA3B58" w:rsidRDefault="00B34260" w:rsidP="000031A2">
      <w:pPr>
        <w:pStyle w:val="a6"/>
        <w:numPr>
          <w:ilvl w:val="0"/>
          <w:numId w:val="24"/>
        </w:numPr>
        <w:shd w:val="clear" w:color="auto" w:fill="FFFFFF"/>
        <w:spacing w:before="19" w:line="360" w:lineRule="auto"/>
        <w:ind w:left="0" w:right="139" w:firstLine="426"/>
        <w:jc w:val="both"/>
        <w:rPr>
          <w:rFonts w:ascii="Times New Roman" w:hAnsi="Times New Roman" w:cs="Times New Roman"/>
          <w:color w:val="000000"/>
          <w:spacing w:val="-3"/>
          <w:sz w:val="28"/>
          <w:szCs w:val="28"/>
        </w:rPr>
      </w:pPr>
      <w:r w:rsidRPr="00DA3B58">
        <w:rPr>
          <w:rFonts w:ascii="Times New Roman" w:hAnsi="Times New Roman" w:cs="Times New Roman"/>
          <w:color w:val="000000"/>
          <w:spacing w:val="-4"/>
          <w:sz w:val="28"/>
          <w:szCs w:val="28"/>
        </w:rPr>
        <w:t xml:space="preserve">в </w:t>
      </w:r>
      <w:r w:rsidRPr="00DA3B58">
        <w:rPr>
          <w:rFonts w:ascii="Times New Roman" w:hAnsi="Times New Roman" w:cs="Times New Roman"/>
          <w:i/>
          <w:iCs/>
          <w:color w:val="000000"/>
          <w:spacing w:val="-4"/>
          <w:sz w:val="28"/>
          <w:szCs w:val="28"/>
        </w:rPr>
        <w:t xml:space="preserve">форме предоставления потребителям абонентского устройства </w:t>
      </w:r>
      <w:r w:rsidRPr="00DA3B58">
        <w:rPr>
          <w:rFonts w:ascii="Times New Roman" w:hAnsi="Times New Roman" w:cs="Times New Roman"/>
          <w:i/>
          <w:iCs/>
          <w:color w:val="000000"/>
          <w:sz w:val="28"/>
          <w:szCs w:val="28"/>
        </w:rPr>
        <w:t xml:space="preserve">доступа к сети </w:t>
      </w:r>
      <w:r w:rsidRPr="00DA3B58">
        <w:rPr>
          <w:rFonts w:ascii="Times New Roman" w:hAnsi="Times New Roman" w:cs="Times New Roman"/>
          <w:color w:val="000000"/>
          <w:sz w:val="28"/>
          <w:szCs w:val="28"/>
        </w:rPr>
        <w:t>(абонентских линий, таксофонов, радиоточек, установок</w:t>
      </w:r>
      <w:r w:rsidRPr="00DA3B58">
        <w:rPr>
          <w:rFonts w:ascii="Times New Roman" w:hAnsi="Times New Roman" w:cs="Times New Roman"/>
          <w:sz w:val="28"/>
          <w:szCs w:val="28"/>
        </w:rPr>
        <w:t xml:space="preserve"> </w:t>
      </w:r>
      <w:r w:rsidRPr="00DA3B58">
        <w:rPr>
          <w:rFonts w:ascii="Times New Roman" w:hAnsi="Times New Roman" w:cs="Times New Roman"/>
          <w:color w:val="000000"/>
          <w:spacing w:val="-1"/>
          <w:sz w:val="28"/>
          <w:szCs w:val="28"/>
        </w:rPr>
        <w:t xml:space="preserve">абонентского телеграфа и других) или технических средств в аренду, </w:t>
      </w:r>
      <w:r w:rsidRPr="00DA3B58">
        <w:rPr>
          <w:rFonts w:ascii="Times New Roman" w:hAnsi="Times New Roman" w:cs="Times New Roman"/>
          <w:color w:val="000000"/>
          <w:spacing w:val="-2"/>
          <w:sz w:val="28"/>
          <w:szCs w:val="28"/>
        </w:rPr>
        <w:t xml:space="preserve">которые используются абонентами для передачи и приема различных </w:t>
      </w:r>
      <w:r w:rsidRPr="00DA3B58">
        <w:rPr>
          <w:rFonts w:ascii="Times New Roman" w:hAnsi="Times New Roman" w:cs="Times New Roman"/>
          <w:color w:val="000000"/>
          <w:spacing w:val="-3"/>
          <w:sz w:val="28"/>
          <w:szCs w:val="28"/>
        </w:rPr>
        <w:t>видов информации.</w:t>
      </w:r>
    </w:p>
    <w:p w:rsidR="00B34260" w:rsidRPr="00071A44" w:rsidRDefault="00B34260" w:rsidP="00071A44">
      <w:pPr>
        <w:shd w:val="clear" w:color="auto" w:fill="FFFFFF"/>
        <w:spacing w:before="19" w:line="360" w:lineRule="auto"/>
        <w:ind w:left="72" w:right="5" w:firstLine="470"/>
        <w:jc w:val="both"/>
        <w:rPr>
          <w:rFonts w:ascii="Times New Roman" w:hAnsi="Times New Roman" w:cs="Times New Roman"/>
          <w:b w:val="0"/>
          <w:bCs w:val="0"/>
          <w:color w:val="000000"/>
          <w:spacing w:val="2"/>
          <w:sz w:val="28"/>
          <w:szCs w:val="28"/>
        </w:rPr>
      </w:pPr>
      <w:r w:rsidRPr="00071A44">
        <w:rPr>
          <w:rFonts w:ascii="Times New Roman" w:hAnsi="Times New Roman" w:cs="Times New Roman"/>
          <w:b w:val="0"/>
          <w:bCs w:val="0"/>
          <w:color w:val="000000"/>
          <w:sz w:val="28"/>
          <w:szCs w:val="28"/>
        </w:rPr>
        <w:t>По своим потребительским свойствам услуги в форме предоставле</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3"/>
          <w:sz w:val="28"/>
          <w:szCs w:val="28"/>
        </w:rPr>
        <w:t>ния технических средств доступа или сдачи их в аренду являются наи</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 xml:space="preserve">более удобными и максимально приближенными к пользователям. Они </w:t>
      </w:r>
      <w:r w:rsidRPr="00071A44">
        <w:rPr>
          <w:rFonts w:ascii="Times New Roman" w:hAnsi="Times New Roman" w:cs="Times New Roman"/>
          <w:b w:val="0"/>
          <w:bCs w:val="0"/>
          <w:color w:val="000000"/>
          <w:spacing w:val="4"/>
          <w:sz w:val="28"/>
          <w:szCs w:val="28"/>
        </w:rPr>
        <w:t>создают значительную экономию времени при обмене информацией, обеспечивают возможность быстрого ее анализа, выработки адекват</w:t>
      </w:r>
      <w:r w:rsidRPr="00071A44">
        <w:rPr>
          <w:rFonts w:ascii="Times New Roman" w:hAnsi="Times New Roman" w:cs="Times New Roman"/>
          <w:b w:val="0"/>
          <w:bCs w:val="0"/>
          <w:color w:val="000000"/>
          <w:spacing w:val="4"/>
          <w:sz w:val="28"/>
          <w:szCs w:val="28"/>
        </w:rPr>
        <w:softHyphen/>
        <w:t xml:space="preserve">ного решения и оперативного ответа на исходное сообщение. В ряде </w:t>
      </w:r>
      <w:r w:rsidRPr="00071A44">
        <w:rPr>
          <w:rFonts w:ascii="Times New Roman" w:hAnsi="Times New Roman" w:cs="Times New Roman"/>
          <w:b w:val="0"/>
          <w:bCs w:val="0"/>
          <w:color w:val="000000"/>
          <w:spacing w:val="3"/>
          <w:sz w:val="28"/>
          <w:szCs w:val="28"/>
        </w:rPr>
        <w:t xml:space="preserve">случаев наличие у абонента технического устройства позволяет ему </w:t>
      </w:r>
      <w:r w:rsidRPr="00071A44">
        <w:rPr>
          <w:rFonts w:ascii="Times New Roman" w:hAnsi="Times New Roman" w:cs="Times New Roman"/>
          <w:b w:val="0"/>
          <w:bCs w:val="0"/>
          <w:color w:val="000000"/>
          <w:spacing w:val="4"/>
          <w:sz w:val="28"/>
          <w:szCs w:val="28"/>
        </w:rPr>
        <w:t xml:space="preserve">пользоваться услугами различных видов и подотраслей. Например, </w:t>
      </w:r>
      <w:r w:rsidRPr="00071A44">
        <w:rPr>
          <w:rFonts w:ascii="Times New Roman" w:hAnsi="Times New Roman" w:cs="Times New Roman"/>
          <w:b w:val="0"/>
          <w:bCs w:val="0"/>
          <w:color w:val="000000"/>
          <w:spacing w:val="1"/>
          <w:sz w:val="28"/>
          <w:szCs w:val="28"/>
        </w:rPr>
        <w:t xml:space="preserve">имея телефонный аппарат, потребитель может не только осуществлять </w:t>
      </w:r>
      <w:r w:rsidRPr="00071A44">
        <w:rPr>
          <w:rFonts w:ascii="Times New Roman" w:hAnsi="Times New Roman" w:cs="Times New Roman"/>
          <w:b w:val="0"/>
          <w:bCs w:val="0"/>
          <w:color w:val="000000"/>
          <w:spacing w:val="3"/>
          <w:sz w:val="28"/>
          <w:szCs w:val="28"/>
        </w:rPr>
        <w:t>местное телефонное соединение, но и пользоваться междугородной и международной телефонной связью, сделать заказ на передачу теле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1"/>
          <w:sz w:val="28"/>
          <w:szCs w:val="28"/>
        </w:rPr>
        <w:t>граммы, а при соответствующем дооборудовании — передавать факси</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мильные сообщения и пользоваться услугами электронной почты. Эти </w:t>
      </w:r>
      <w:r w:rsidRPr="00071A44">
        <w:rPr>
          <w:rFonts w:ascii="Times New Roman" w:hAnsi="Times New Roman" w:cs="Times New Roman"/>
          <w:b w:val="0"/>
          <w:bCs w:val="0"/>
          <w:color w:val="000000"/>
          <w:spacing w:val="4"/>
          <w:sz w:val="28"/>
          <w:szCs w:val="28"/>
        </w:rPr>
        <w:t xml:space="preserve">свойства и возможности, которые обеспечиваются при пользовании </w:t>
      </w:r>
      <w:r w:rsidRPr="00071A44">
        <w:rPr>
          <w:rFonts w:ascii="Times New Roman" w:hAnsi="Times New Roman" w:cs="Times New Roman"/>
          <w:b w:val="0"/>
          <w:bCs w:val="0"/>
          <w:color w:val="000000"/>
          <w:spacing w:val="3"/>
          <w:sz w:val="28"/>
          <w:szCs w:val="28"/>
        </w:rPr>
        <w:t xml:space="preserve">услугами в форме технических устройств, определяют их очевидные </w:t>
      </w:r>
      <w:r w:rsidRPr="00071A44">
        <w:rPr>
          <w:rFonts w:ascii="Times New Roman" w:hAnsi="Times New Roman" w:cs="Times New Roman"/>
          <w:b w:val="0"/>
          <w:bCs w:val="0"/>
          <w:color w:val="000000"/>
          <w:spacing w:val="4"/>
          <w:sz w:val="28"/>
          <w:szCs w:val="28"/>
        </w:rPr>
        <w:t xml:space="preserve">преимущества по сравнению с услугами в форме обмена. Поэтому не </w:t>
      </w:r>
      <w:r w:rsidRPr="00071A44">
        <w:rPr>
          <w:rFonts w:ascii="Times New Roman" w:hAnsi="Times New Roman" w:cs="Times New Roman"/>
          <w:b w:val="0"/>
          <w:bCs w:val="0"/>
          <w:color w:val="000000"/>
          <w:sz w:val="28"/>
          <w:szCs w:val="28"/>
        </w:rPr>
        <w:t xml:space="preserve">случайно во всем мире, </w:t>
      </w:r>
      <w:r w:rsidRPr="00071A44">
        <w:rPr>
          <w:rFonts w:ascii="Times New Roman" w:hAnsi="Times New Roman" w:cs="Times New Roman"/>
          <w:b w:val="0"/>
          <w:bCs w:val="0"/>
          <w:i/>
          <w:iCs/>
          <w:color w:val="000000"/>
          <w:sz w:val="28"/>
          <w:szCs w:val="28"/>
        </w:rPr>
        <w:t xml:space="preserve">в </w:t>
      </w:r>
      <w:r w:rsidRPr="00071A44">
        <w:rPr>
          <w:rFonts w:ascii="Times New Roman" w:hAnsi="Times New Roman" w:cs="Times New Roman"/>
          <w:b w:val="0"/>
          <w:bCs w:val="0"/>
          <w:color w:val="000000"/>
          <w:sz w:val="28"/>
          <w:szCs w:val="28"/>
        </w:rPr>
        <w:t>том числе и на отечественном рынке телеком</w:t>
      </w:r>
      <w:r w:rsidRPr="00071A44">
        <w:rPr>
          <w:rFonts w:ascii="Times New Roman" w:hAnsi="Times New Roman" w:cs="Times New Roman"/>
          <w:b w:val="0"/>
          <w:bCs w:val="0"/>
          <w:color w:val="000000"/>
          <w:sz w:val="28"/>
          <w:szCs w:val="28"/>
        </w:rPr>
        <w:softHyphen/>
      </w:r>
      <w:r w:rsidR="00071A44" w:rsidRPr="00071A44">
        <w:rPr>
          <w:rFonts w:ascii="Times New Roman" w:hAnsi="Times New Roman" w:cs="Times New Roman"/>
          <w:b w:val="0"/>
          <w:bCs w:val="0"/>
          <w:color w:val="000000"/>
          <w:spacing w:val="2"/>
          <w:sz w:val="28"/>
          <w:szCs w:val="28"/>
        </w:rPr>
        <w:t xml:space="preserve">муникационных услуг </w:t>
      </w:r>
      <w:r w:rsidRPr="00071A44">
        <w:rPr>
          <w:rFonts w:ascii="Times New Roman" w:hAnsi="Times New Roman" w:cs="Times New Roman"/>
          <w:b w:val="0"/>
          <w:bCs w:val="0"/>
          <w:color w:val="000000"/>
          <w:spacing w:val="2"/>
          <w:sz w:val="28"/>
          <w:szCs w:val="28"/>
        </w:rPr>
        <w:t xml:space="preserve">наблюдается тенденция к снижению доли услуг в </w:t>
      </w:r>
      <w:r w:rsidRPr="00071A44">
        <w:rPr>
          <w:rFonts w:ascii="Times New Roman" w:hAnsi="Times New Roman" w:cs="Times New Roman"/>
          <w:b w:val="0"/>
          <w:bCs w:val="0"/>
          <w:color w:val="000000"/>
          <w:spacing w:val="4"/>
          <w:sz w:val="28"/>
          <w:szCs w:val="28"/>
        </w:rPr>
        <w:t xml:space="preserve">форме обмена и существенному росту удельного веса услуг в форме </w:t>
      </w:r>
      <w:r w:rsidRPr="00071A44">
        <w:rPr>
          <w:rFonts w:ascii="Times New Roman" w:hAnsi="Times New Roman" w:cs="Times New Roman"/>
          <w:b w:val="0"/>
          <w:bCs w:val="0"/>
          <w:color w:val="000000"/>
          <w:spacing w:val="2"/>
          <w:sz w:val="28"/>
          <w:szCs w:val="28"/>
        </w:rPr>
        <w:t>предоставления технических устройств.</w:t>
      </w:r>
    </w:p>
    <w:p w:rsidR="00B34260" w:rsidRPr="00071A44" w:rsidRDefault="00B34260" w:rsidP="00071A44">
      <w:pPr>
        <w:shd w:val="clear" w:color="auto" w:fill="FFFFFF"/>
        <w:spacing w:before="19" w:line="360" w:lineRule="auto"/>
        <w:ind w:left="72" w:right="5" w:firstLine="470"/>
        <w:jc w:val="both"/>
        <w:rPr>
          <w:rFonts w:ascii="Times New Roman" w:hAnsi="Times New Roman" w:cs="Times New Roman"/>
          <w:b w:val="0"/>
          <w:bCs w:val="0"/>
          <w:color w:val="000000"/>
          <w:sz w:val="28"/>
          <w:szCs w:val="28"/>
        </w:rPr>
      </w:pPr>
      <w:r w:rsidRPr="00071A44">
        <w:rPr>
          <w:rFonts w:ascii="Times New Roman" w:hAnsi="Times New Roman" w:cs="Times New Roman"/>
          <w:b w:val="0"/>
          <w:i/>
          <w:iCs/>
          <w:color w:val="000000"/>
          <w:spacing w:val="1"/>
          <w:sz w:val="28"/>
          <w:szCs w:val="28"/>
        </w:rPr>
        <w:t xml:space="preserve">Потребительские свойства услуг </w:t>
      </w:r>
      <w:r w:rsidRPr="00071A44">
        <w:rPr>
          <w:rFonts w:ascii="Times New Roman" w:hAnsi="Times New Roman" w:cs="Times New Roman"/>
          <w:b w:val="0"/>
          <w:bCs w:val="0"/>
          <w:color w:val="000000"/>
          <w:spacing w:val="1"/>
          <w:sz w:val="28"/>
          <w:szCs w:val="28"/>
        </w:rPr>
        <w:t xml:space="preserve">учитываются также при их </w:t>
      </w:r>
      <w:r w:rsidRPr="00071A44">
        <w:rPr>
          <w:rFonts w:ascii="Times New Roman" w:hAnsi="Times New Roman" w:cs="Times New Roman"/>
          <w:b w:val="0"/>
          <w:bCs w:val="0"/>
          <w:color w:val="000000"/>
          <w:spacing w:val="3"/>
          <w:sz w:val="28"/>
          <w:szCs w:val="28"/>
        </w:rPr>
        <w:t xml:space="preserve">делении </w:t>
      </w:r>
      <w:r w:rsidRPr="00071A44">
        <w:rPr>
          <w:rFonts w:ascii="Times New Roman" w:hAnsi="Times New Roman" w:cs="Times New Roman"/>
          <w:b w:val="0"/>
          <w:bCs w:val="0"/>
          <w:color w:val="000000"/>
          <w:spacing w:val="3"/>
          <w:sz w:val="28"/>
          <w:szCs w:val="28"/>
        </w:rPr>
        <w:lastRenderedPageBreak/>
        <w:t xml:space="preserve">на основные и дополнительные. </w:t>
      </w:r>
      <w:r w:rsidRPr="00071A44">
        <w:rPr>
          <w:rFonts w:ascii="Times New Roman" w:hAnsi="Times New Roman" w:cs="Times New Roman"/>
          <w:b w:val="0"/>
          <w:bCs w:val="0"/>
          <w:i/>
          <w:iCs/>
          <w:color w:val="000000"/>
          <w:spacing w:val="3"/>
          <w:sz w:val="28"/>
          <w:szCs w:val="28"/>
        </w:rPr>
        <w:t xml:space="preserve">Основные услуги </w:t>
      </w:r>
      <w:r w:rsidRPr="00071A44">
        <w:rPr>
          <w:rFonts w:ascii="Times New Roman" w:hAnsi="Times New Roman" w:cs="Times New Roman"/>
          <w:b w:val="0"/>
          <w:bCs w:val="0"/>
          <w:color w:val="000000"/>
          <w:spacing w:val="3"/>
          <w:sz w:val="28"/>
          <w:szCs w:val="28"/>
        </w:rPr>
        <w:t xml:space="preserve">отражают конечную цель процесса передачи информации, а </w:t>
      </w:r>
      <w:r w:rsidRPr="00071A44">
        <w:rPr>
          <w:rFonts w:ascii="Times New Roman" w:hAnsi="Times New Roman" w:cs="Times New Roman"/>
          <w:b w:val="0"/>
          <w:bCs w:val="0"/>
          <w:i/>
          <w:iCs/>
          <w:color w:val="000000"/>
          <w:spacing w:val="3"/>
          <w:sz w:val="28"/>
          <w:szCs w:val="28"/>
        </w:rPr>
        <w:t xml:space="preserve">дополнительные </w:t>
      </w:r>
      <w:r w:rsidRPr="00071A44">
        <w:rPr>
          <w:rFonts w:ascii="Times New Roman" w:hAnsi="Times New Roman" w:cs="Times New Roman"/>
          <w:b w:val="0"/>
          <w:bCs w:val="0"/>
          <w:color w:val="000000"/>
          <w:spacing w:val="4"/>
          <w:sz w:val="28"/>
          <w:szCs w:val="28"/>
        </w:rPr>
        <w:t>придают основным услугам некоторые новые потребительские свой</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3"/>
          <w:sz w:val="28"/>
          <w:szCs w:val="28"/>
        </w:rPr>
        <w:t>ства, делающие их более удобными и эффективными при использова</w:t>
      </w:r>
      <w:r w:rsidRPr="00071A44">
        <w:rPr>
          <w:rFonts w:ascii="Times New Roman" w:hAnsi="Times New Roman" w:cs="Times New Roman"/>
          <w:b w:val="0"/>
          <w:bCs w:val="0"/>
          <w:color w:val="000000"/>
          <w:spacing w:val="3"/>
          <w:sz w:val="28"/>
          <w:szCs w:val="28"/>
        </w:rPr>
        <w:softHyphen/>
        <w:t>нии. Например, при осуществлении междугородного телефонного раз</w:t>
      </w:r>
      <w:r w:rsidRPr="00071A44">
        <w:rPr>
          <w:rFonts w:ascii="Times New Roman" w:hAnsi="Times New Roman" w:cs="Times New Roman"/>
          <w:b w:val="0"/>
          <w:bCs w:val="0"/>
          <w:color w:val="000000"/>
          <w:spacing w:val="3"/>
          <w:sz w:val="28"/>
          <w:szCs w:val="28"/>
        </w:rPr>
        <w:softHyphen/>
        <w:t>говора могут быть оказаны такие дополнительные услуги, как вызов определенного лица, наведение справки о номере телефона абонента другого города, оплата разговора за счет вызываемого абонента и др. По мере совершенствования технико-технологической базы производ</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4"/>
          <w:sz w:val="28"/>
          <w:szCs w:val="28"/>
        </w:rPr>
        <w:t>ства, многие основные услуги совершенствуются и дополняются раз</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1"/>
          <w:sz w:val="28"/>
          <w:szCs w:val="28"/>
        </w:rPr>
        <w:t xml:space="preserve">личными потребительскими свойствами. Так, предоставление доступа к </w:t>
      </w:r>
      <w:r w:rsidRPr="00071A44">
        <w:rPr>
          <w:rFonts w:ascii="Times New Roman" w:hAnsi="Times New Roman" w:cs="Times New Roman"/>
          <w:b w:val="0"/>
          <w:bCs w:val="0"/>
          <w:color w:val="000000"/>
          <w:spacing w:val="3"/>
          <w:sz w:val="28"/>
          <w:szCs w:val="28"/>
        </w:rPr>
        <w:t>сети местной телефонной связи, использующей электронные системы коммутации, дает возможность абоненту осуществлять переадресовку соединения на другой телефон данной сети, сделать запрет на входя</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1"/>
          <w:sz w:val="28"/>
          <w:szCs w:val="28"/>
        </w:rPr>
        <w:t xml:space="preserve">щие соединения от определенных абонентов, использовать телефон «в </w:t>
      </w:r>
      <w:r w:rsidRPr="00071A44">
        <w:rPr>
          <w:rFonts w:ascii="Times New Roman" w:hAnsi="Times New Roman" w:cs="Times New Roman"/>
          <w:b w:val="0"/>
          <w:bCs w:val="0"/>
          <w:color w:val="000000"/>
          <w:sz w:val="28"/>
          <w:szCs w:val="28"/>
        </w:rPr>
        <w:t xml:space="preserve">режиме будильника» и иметь многие виды других дополнительных услуг. </w:t>
      </w:r>
    </w:p>
    <w:p w:rsidR="00B34260" w:rsidRPr="00071A44" w:rsidRDefault="00B34260" w:rsidP="00071A44">
      <w:pPr>
        <w:shd w:val="clear" w:color="auto" w:fill="FFFFFF"/>
        <w:spacing w:before="19" w:line="360" w:lineRule="auto"/>
        <w:ind w:left="72" w:right="5" w:firstLine="470"/>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В зависимости от </w:t>
      </w:r>
      <w:r w:rsidRPr="00071A44">
        <w:rPr>
          <w:rFonts w:ascii="Times New Roman" w:hAnsi="Times New Roman" w:cs="Times New Roman"/>
          <w:b w:val="0"/>
          <w:i/>
          <w:iCs/>
          <w:color w:val="000000"/>
          <w:spacing w:val="2"/>
          <w:sz w:val="28"/>
          <w:szCs w:val="28"/>
        </w:rPr>
        <w:t xml:space="preserve">вида передаваемой информации </w:t>
      </w:r>
      <w:r w:rsidRPr="00071A44">
        <w:rPr>
          <w:rFonts w:ascii="Times New Roman" w:hAnsi="Times New Roman" w:cs="Times New Roman"/>
          <w:b w:val="0"/>
          <w:bCs w:val="0"/>
          <w:color w:val="000000"/>
          <w:spacing w:val="2"/>
          <w:sz w:val="28"/>
          <w:szCs w:val="28"/>
        </w:rPr>
        <w:t xml:space="preserve">услуги связи </w:t>
      </w:r>
      <w:r w:rsidRPr="00071A44">
        <w:rPr>
          <w:rFonts w:ascii="Times New Roman" w:hAnsi="Times New Roman" w:cs="Times New Roman"/>
          <w:b w:val="0"/>
          <w:bCs w:val="0"/>
          <w:color w:val="000000"/>
          <w:spacing w:val="1"/>
          <w:sz w:val="28"/>
          <w:szCs w:val="28"/>
        </w:rPr>
        <w:t xml:space="preserve">могут быть разделены на четыре группы: передача текста (телеграмма, </w:t>
      </w:r>
      <w:r w:rsidRPr="00071A44">
        <w:rPr>
          <w:rFonts w:ascii="Times New Roman" w:hAnsi="Times New Roman" w:cs="Times New Roman"/>
          <w:b w:val="0"/>
          <w:bCs w:val="0"/>
          <w:color w:val="000000"/>
          <w:spacing w:val="3"/>
          <w:sz w:val="28"/>
          <w:szCs w:val="28"/>
        </w:rPr>
        <w:t xml:space="preserve">факс, электронная почта), голоса (телефонная связь), изображения </w:t>
      </w:r>
      <w:r w:rsidRPr="00071A44">
        <w:rPr>
          <w:rFonts w:ascii="Times New Roman" w:hAnsi="Times New Roman" w:cs="Times New Roman"/>
          <w:b w:val="0"/>
          <w:bCs w:val="0"/>
          <w:color w:val="000000"/>
          <w:spacing w:val="2"/>
          <w:sz w:val="28"/>
          <w:szCs w:val="28"/>
        </w:rPr>
        <w:t xml:space="preserve">(телевидение, Интернет) и услуги мультимедиа (объединение в одной </w:t>
      </w:r>
      <w:r w:rsidRPr="00071A44">
        <w:rPr>
          <w:rFonts w:ascii="Times New Roman" w:hAnsi="Times New Roman" w:cs="Times New Roman"/>
          <w:b w:val="0"/>
          <w:bCs w:val="0"/>
          <w:color w:val="000000"/>
          <w:spacing w:val="1"/>
          <w:sz w:val="28"/>
          <w:szCs w:val="28"/>
        </w:rPr>
        <w:t xml:space="preserve">услуге данных, голоса и изображения). Для оказания первых трех групп </w:t>
      </w:r>
      <w:r w:rsidRPr="00071A44">
        <w:rPr>
          <w:rFonts w:ascii="Times New Roman" w:hAnsi="Times New Roman" w:cs="Times New Roman"/>
          <w:b w:val="0"/>
          <w:bCs w:val="0"/>
          <w:color w:val="000000"/>
          <w:spacing w:val="3"/>
          <w:sz w:val="28"/>
          <w:szCs w:val="28"/>
        </w:rPr>
        <w:t xml:space="preserve">услуг операторы могут использовать раздельные коммутируемые сети передачи данных, телефонной связи и видеоинформации. В условиях </w:t>
      </w:r>
      <w:r w:rsidRPr="00071A44">
        <w:rPr>
          <w:rFonts w:ascii="Times New Roman" w:hAnsi="Times New Roman" w:cs="Times New Roman"/>
          <w:b w:val="0"/>
          <w:bCs w:val="0"/>
          <w:color w:val="000000"/>
          <w:sz w:val="28"/>
          <w:szCs w:val="28"/>
        </w:rPr>
        <w:t xml:space="preserve">интеграции и конвергенции сетей и служб для передачи всех трех видов </w:t>
      </w:r>
      <w:r w:rsidRPr="00071A44">
        <w:rPr>
          <w:rFonts w:ascii="Times New Roman" w:hAnsi="Times New Roman" w:cs="Times New Roman"/>
          <w:b w:val="0"/>
          <w:bCs w:val="0"/>
          <w:color w:val="000000"/>
          <w:spacing w:val="1"/>
          <w:sz w:val="28"/>
          <w:szCs w:val="28"/>
        </w:rPr>
        <w:t>информации создается единая коммутируемая сеть, позволяющая ока</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зывать гибридные мультимедийные услуги, которые в англоязычной </w:t>
      </w:r>
      <w:r w:rsidRPr="00071A44">
        <w:rPr>
          <w:rFonts w:ascii="Times New Roman" w:hAnsi="Times New Roman" w:cs="Times New Roman"/>
          <w:b w:val="0"/>
          <w:bCs w:val="0"/>
          <w:color w:val="000000"/>
          <w:spacing w:val="-3"/>
          <w:sz w:val="28"/>
          <w:szCs w:val="28"/>
        </w:rPr>
        <w:t xml:space="preserve">литературе называются «1пр1е-р1ау зеп/юез». Такие услуги объединяют в </w:t>
      </w:r>
      <w:r w:rsidRPr="00071A44">
        <w:rPr>
          <w:rFonts w:ascii="Times New Roman" w:hAnsi="Times New Roman" w:cs="Times New Roman"/>
          <w:b w:val="0"/>
          <w:bCs w:val="0"/>
          <w:color w:val="000000"/>
          <w:spacing w:val="4"/>
          <w:sz w:val="28"/>
          <w:szCs w:val="28"/>
        </w:rPr>
        <w:t xml:space="preserve">себе голос, видеоизображение (текст, графика, анимация, реальные </w:t>
      </w:r>
      <w:r w:rsidRPr="00071A44">
        <w:rPr>
          <w:rFonts w:ascii="Times New Roman" w:hAnsi="Times New Roman" w:cs="Times New Roman"/>
          <w:b w:val="0"/>
          <w:bCs w:val="0"/>
          <w:color w:val="000000"/>
          <w:sz w:val="28"/>
          <w:szCs w:val="28"/>
        </w:rPr>
        <w:t xml:space="preserve">объекты) и данные и имеют необычайно высокий рыночный потенциал с </w:t>
      </w:r>
      <w:r w:rsidRPr="00071A44">
        <w:rPr>
          <w:rFonts w:ascii="Times New Roman" w:hAnsi="Times New Roman" w:cs="Times New Roman"/>
          <w:b w:val="0"/>
          <w:bCs w:val="0"/>
          <w:color w:val="000000"/>
          <w:spacing w:val="3"/>
          <w:sz w:val="28"/>
          <w:szCs w:val="28"/>
        </w:rPr>
        <w:lastRenderedPageBreak/>
        <w:t>точки зрения роста доходов операторов.</w:t>
      </w:r>
    </w:p>
    <w:p w:rsidR="00B34260" w:rsidRPr="00071A44" w:rsidRDefault="00B34260" w:rsidP="00071A44">
      <w:pPr>
        <w:shd w:val="clear" w:color="auto" w:fill="FFFFFF"/>
        <w:spacing w:line="360" w:lineRule="auto"/>
        <w:ind w:left="5" w:right="10" w:firstLine="408"/>
        <w:jc w:val="both"/>
        <w:rPr>
          <w:rFonts w:ascii="Times New Roman" w:hAnsi="Times New Roman" w:cs="Times New Roman"/>
          <w:b w:val="0"/>
          <w:sz w:val="28"/>
          <w:szCs w:val="28"/>
        </w:rPr>
      </w:pPr>
      <w:r w:rsidRPr="00071A44">
        <w:rPr>
          <w:rFonts w:ascii="Times New Roman" w:hAnsi="Times New Roman" w:cs="Times New Roman"/>
          <w:b w:val="0"/>
          <w:color w:val="000000"/>
          <w:spacing w:val="1"/>
          <w:sz w:val="28"/>
          <w:szCs w:val="28"/>
        </w:rPr>
        <w:t xml:space="preserve">По </w:t>
      </w:r>
      <w:r w:rsidRPr="00071A44">
        <w:rPr>
          <w:rFonts w:ascii="Times New Roman" w:hAnsi="Times New Roman" w:cs="Times New Roman"/>
          <w:b w:val="0"/>
          <w:i/>
          <w:iCs/>
          <w:color w:val="000000"/>
          <w:spacing w:val="1"/>
          <w:sz w:val="28"/>
          <w:szCs w:val="28"/>
        </w:rPr>
        <w:t xml:space="preserve">виду доступа </w:t>
      </w:r>
      <w:r w:rsidRPr="00071A44">
        <w:rPr>
          <w:rFonts w:ascii="Times New Roman" w:hAnsi="Times New Roman" w:cs="Times New Roman"/>
          <w:b w:val="0"/>
          <w:bCs w:val="0"/>
          <w:color w:val="000000"/>
          <w:spacing w:val="1"/>
          <w:sz w:val="28"/>
          <w:szCs w:val="28"/>
        </w:rPr>
        <w:t>различают услуги с доступом в течение опреде</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 xml:space="preserve">ленного времени (передача почтовых отправлений, телеграмм, услуги, </w:t>
      </w:r>
      <w:r w:rsidRPr="00071A44">
        <w:rPr>
          <w:rFonts w:ascii="Times New Roman" w:hAnsi="Times New Roman" w:cs="Times New Roman"/>
          <w:b w:val="0"/>
          <w:bCs w:val="0"/>
          <w:color w:val="000000"/>
          <w:spacing w:val="4"/>
          <w:sz w:val="28"/>
          <w:szCs w:val="28"/>
        </w:rPr>
        <w:t xml:space="preserve">оказываемые с таксофонов и в пунктах коллективного доступа к сети </w:t>
      </w:r>
      <w:r w:rsidRPr="00071A44">
        <w:rPr>
          <w:rFonts w:ascii="Times New Roman" w:hAnsi="Times New Roman" w:cs="Times New Roman"/>
          <w:b w:val="0"/>
          <w:bCs w:val="0"/>
          <w:color w:val="000000"/>
          <w:spacing w:val="5"/>
          <w:sz w:val="28"/>
          <w:szCs w:val="28"/>
        </w:rPr>
        <w:t xml:space="preserve">Интернет); услуги фиксированного доступа (услуги фиксированных </w:t>
      </w:r>
      <w:r w:rsidRPr="00071A44">
        <w:rPr>
          <w:rFonts w:ascii="Times New Roman" w:hAnsi="Times New Roman" w:cs="Times New Roman"/>
          <w:b w:val="0"/>
          <w:bCs w:val="0"/>
          <w:color w:val="000000"/>
          <w:spacing w:val="2"/>
          <w:sz w:val="28"/>
          <w:szCs w:val="28"/>
        </w:rPr>
        <w:t>телефонных сетей, передачи данных, персонального доступа в Интер</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нет); услуги подвижного доступа (подвижная радиотелефонная связь, пейджинговая связь).</w:t>
      </w:r>
    </w:p>
    <w:p w:rsidR="00B34260" w:rsidRPr="00071A44" w:rsidRDefault="00B34260" w:rsidP="00071A44">
      <w:pPr>
        <w:shd w:val="clear" w:color="auto" w:fill="FFFFFF"/>
        <w:spacing w:line="360" w:lineRule="auto"/>
        <w:ind w:left="10" w:right="5" w:firstLine="408"/>
        <w:jc w:val="both"/>
        <w:rPr>
          <w:rFonts w:ascii="Times New Roman" w:hAnsi="Times New Roman" w:cs="Times New Roman"/>
          <w:b w:val="0"/>
          <w:sz w:val="28"/>
          <w:szCs w:val="28"/>
        </w:rPr>
      </w:pPr>
      <w:r w:rsidRPr="00071A44">
        <w:rPr>
          <w:rFonts w:ascii="Times New Roman" w:hAnsi="Times New Roman" w:cs="Times New Roman"/>
          <w:b w:val="0"/>
          <w:color w:val="000000"/>
          <w:spacing w:val="4"/>
          <w:sz w:val="28"/>
          <w:szCs w:val="28"/>
        </w:rPr>
        <w:t xml:space="preserve">По </w:t>
      </w:r>
      <w:r w:rsidRPr="00071A44">
        <w:rPr>
          <w:rFonts w:ascii="Times New Roman" w:hAnsi="Times New Roman" w:cs="Times New Roman"/>
          <w:b w:val="0"/>
          <w:i/>
          <w:iCs/>
          <w:color w:val="000000"/>
          <w:spacing w:val="4"/>
          <w:sz w:val="28"/>
          <w:szCs w:val="28"/>
        </w:rPr>
        <w:t xml:space="preserve">способу обмена информацией </w:t>
      </w:r>
      <w:r w:rsidRPr="00071A44">
        <w:rPr>
          <w:rFonts w:ascii="Times New Roman" w:hAnsi="Times New Roman" w:cs="Times New Roman"/>
          <w:b w:val="0"/>
          <w:bCs w:val="0"/>
          <w:color w:val="000000"/>
          <w:spacing w:val="4"/>
          <w:sz w:val="28"/>
          <w:szCs w:val="28"/>
        </w:rPr>
        <w:t>услуги связи носят односто</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3"/>
          <w:sz w:val="28"/>
          <w:szCs w:val="28"/>
        </w:rPr>
        <w:t>ронний или двусторонний характер. К первой группе относятся тради</w:t>
      </w:r>
      <w:r w:rsidRPr="00071A44">
        <w:rPr>
          <w:rFonts w:ascii="Times New Roman" w:hAnsi="Times New Roman" w:cs="Times New Roman"/>
          <w:b w:val="0"/>
          <w:bCs w:val="0"/>
          <w:color w:val="000000"/>
          <w:spacing w:val="3"/>
          <w:sz w:val="28"/>
          <w:szCs w:val="28"/>
        </w:rPr>
        <w:softHyphen/>
        <w:t>ционные услуги радиовещания и телевидения. Типичными представи</w:t>
      </w:r>
      <w:r w:rsidRPr="00071A44">
        <w:rPr>
          <w:rFonts w:ascii="Times New Roman" w:hAnsi="Times New Roman" w:cs="Times New Roman"/>
          <w:b w:val="0"/>
          <w:bCs w:val="0"/>
          <w:color w:val="000000"/>
          <w:spacing w:val="3"/>
          <w:sz w:val="28"/>
          <w:szCs w:val="28"/>
        </w:rPr>
        <w:softHyphen/>
        <w:t>телями услуг с двусторонним обменом информацией являются теле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1"/>
          <w:sz w:val="28"/>
          <w:szCs w:val="28"/>
        </w:rPr>
        <w:t xml:space="preserve">фонная и видеотелефонная связь, передача данных и Интернет, видео и </w:t>
      </w:r>
      <w:r w:rsidRPr="00071A44">
        <w:rPr>
          <w:rFonts w:ascii="Times New Roman" w:hAnsi="Times New Roman" w:cs="Times New Roman"/>
          <w:b w:val="0"/>
          <w:bCs w:val="0"/>
          <w:color w:val="000000"/>
          <w:spacing w:val="1"/>
          <w:sz w:val="28"/>
          <w:szCs w:val="28"/>
        </w:rPr>
        <w:t>аудиоконференции. Внедрение новых технологий в телекоммуникациях обеспечивает придание услугам интерактивных свойств, которые в про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цессе двустороннего обмена информацией обеспечивают пользовате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1"/>
          <w:sz w:val="28"/>
          <w:szCs w:val="28"/>
        </w:rPr>
        <w:t xml:space="preserve">лям возможность управления отдельными параметрами услуг в режиме </w:t>
      </w:r>
      <w:r w:rsidRPr="00071A44">
        <w:rPr>
          <w:rFonts w:ascii="Times New Roman" w:hAnsi="Times New Roman" w:cs="Times New Roman"/>
          <w:b w:val="0"/>
          <w:bCs w:val="0"/>
          <w:color w:val="000000"/>
          <w:spacing w:val="3"/>
          <w:sz w:val="28"/>
          <w:szCs w:val="28"/>
        </w:rPr>
        <w:t xml:space="preserve">реального времени: видео по требованию (фильмы, новости, музыка); </w:t>
      </w:r>
      <w:r w:rsidRPr="00071A44">
        <w:rPr>
          <w:rFonts w:ascii="Times New Roman" w:hAnsi="Times New Roman" w:cs="Times New Roman"/>
          <w:b w:val="0"/>
          <w:bCs w:val="0"/>
          <w:color w:val="000000"/>
          <w:spacing w:val="2"/>
          <w:sz w:val="28"/>
          <w:szCs w:val="28"/>
        </w:rPr>
        <w:t>интерактивные игры, телепродажа, телемедицина, телеобучение и др.</w:t>
      </w:r>
    </w:p>
    <w:p w:rsidR="00B34260" w:rsidRPr="00071A44" w:rsidRDefault="00B34260" w:rsidP="00DA3B58">
      <w:pPr>
        <w:shd w:val="clear" w:color="auto" w:fill="FFFFFF"/>
        <w:spacing w:line="360" w:lineRule="auto"/>
        <w:ind w:left="48" w:firstLine="370"/>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5"/>
          <w:sz w:val="28"/>
          <w:szCs w:val="28"/>
        </w:rPr>
        <w:t xml:space="preserve">В зависимости от </w:t>
      </w:r>
      <w:r w:rsidRPr="00071A44">
        <w:rPr>
          <w:rFonts w:ascii="Times New Roman" w:hAnsi="Times New Roman" w:cs="Times New Roman"/>
          <w:b w:val="0"/>
          <w:i/>
          <w:iCs/>
          <w:color w:val="000000"/>
          <w:spacing w:val="5"/>
          <w:sz w:val="28"/>
          <w:szCs w:val="28"/>
        </w:rPr>
        <w:t xml:space="preserve">скорости пересылки отправлений </w:t>
      </w:r>
      <w:r w:rsidRPr="00071A44">
        <w:rPr>
          <w:rFonts w:ascii="Times New Roman" w:hAnsi="Times New Roman" w:cs="Times New Roman"/>
          <w:b w:val="0"/>
          <w:bCs w:val="0"/>
          <w:color w:val="000000"/>
          <w:spacing w:val="5"/>
          <w:sz w:val="28"/>
          <w:szCs w:val="28"/>
        </w:rPr>
        <w:t xml:space="preserve">услуги </w:t>
      </w:r>
      <w:r w:rsidRPr="00071A44">
        <w:rPr>
          <w:rFonts w:ascii="Times New Roman" w:hAnsi="Times New Roman" w:cs="Times New Roman"/>
          <w:b w:val="0"/>
          <w:bCs w:val="0"/>
          <w:color w:val="000000"/>
          <w:sz w:val="28"/>
          <w:szCs w:val="28"/>
        </w:rPr>
        <w:t xml:space="preserve">могут быть </w:t>
      </w:r>
      <w:r w:rsidRPr="00071A44">
        <w:rPr>
          <w:rFonts w:ascii="Times New Roman" w:hAnsi="Times New Roman" w:cs="Times New Roman"/>
          <w:b w:val="0"/>
          <w:bCs w:val="0"/>
          <w:i/>
          <w:iCs/>
          <w:color w:val="000000"/>
          <w:sz w:val="28"/>
          <w:szCs w:val="28"/>
        </w:rPr>
        <w:t xml:space="preserve">простыми </w:t>
      </w:r>
      <w:r w:rsidRPr="00071A44">
        <w:rPr>
          <w:rFonts w:ascii="Times New Roman" w:hAnsi="Times New Roman" w:cs="Times New Roman"/>
          <w:b w:val="0"/>
          <w:bCs w:val="0"/>
          <w:color w:val="000000"/>
          <w:sz w:val="28"/>
          <w:szCs w:val="28"/>
        </w:rPr>
        <w:t xml:space="preserve">(обыкновенными) и </w:t>
      </w:r>
      <w:r w:rsidRPr="00071A44">
        <w:rPr>
          <w:rFonts w:ascii="Times New Roman" w:hAnsi="Times New Roman" w:cs="Times New Roman"/>
          <w:b w:val="0"/>
          <w:bCs w:val="0"/>
          <w:i/>
          <w:iCs/>
          <w:color w:val="000000"/>
          <w:sz w:val="28"/>
          <w:szCs w:val="28"/>
        </w:rPr>
        <w:t xml:space="preserve">срочными </w:t>
      </w:r>
      <w:r w:rsidRPr="00071A44">
        <w:rPr>
          <w:rFonts w:ascii="Times New Roman" w:hAnsi="Times New Roman" w:cs="Times New Roman"/>
          <w:b w:val="0"/>
          <w:bCs w:val="0"/>
          <w:color w:val="000000"/>
          <w:sz w:val="28"/>
          <w:szCs w:val="28"/>
        </w:rPr>
        <w:t>(срочные телеграм</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1"/>
          <w:sz w:val="28"/>
          <w:szCs w:val="28"/>
        </w:rPr>
        <w:t xml:space="preserve">мы, внутризоновые и междугородные телефонные разговоры) и от </w:t>
      </w:r>
      <w:r w:rsidRPr="00071A44">
        <w:rPr>
          <w:rFonts w:ascii="Times New Roman" w:hAnsi="Times New Roman" w:cs="Times New Roman"/>
          <w:b w:val="0"/>
          <w:i/>
          <w:iCs/>
          <w:color w:val="000000"/>
          <w:spacing w:val="1"/>
          <w:sz w:val="28"/>
          <w:szCs w:val="28"/>
        </w:rPr>
        <w:t>ско</w:t>
      </w:r>
      <w:r w:rsidRPr="00071A44">
        <w:rPr>
          <w:rFonts w:ascii="Times New Roman" w:hAnsi="Times New Roman" w:cs="Times New Roman"/>
          <w:b w:val="0"/>
          <w:i/>
          <w:iCs/>
          <w:color w:val="000000"/>
          <w:spacing w:val="1"/>
          <w:sz w:val="28"/>
          <w:szCs w:val="28"/>
        </w:rPr>
        <w:softHyphen/>
        <w:t xml:space="preserve">рости передачи информации </w:t>
      </w:r>
      <w:r w:rsidRPr="00071A44">
        <w:rPr>
          <w:rFonts w:ascii="Times New Roman" w:hAnsi="Times New Roman" w:cs="Times New Roman"/>
          <w:b w:val="0"/>
          <w:bCs w:val="0"/>
          <w:color w:val="000000"/>
          <w:spacing w:val="1"/>
          <w:sz w:val="28"/>
          <w:szCs w:val="28"/>
        </w:rPr>
        <w:t xml:space="preserve">по сети электросвязи — </w:t>
      </w:r>
      <w:r w:rsidRPr="00071A44">
        <w:rPr>
          <w:rFonts w:ascii="Times New Roman" w:hAnsi="Times New Roman" w:cs="Times New Roman"/>
          <w:b w:val="0"/>
          <w:bCs w:val="0"/>
          <w:i/>
          <w:iCs/>
          <w:color w:val="000000"/>
          <w:spacing w:val="1"/>
          <w:sz w:val="28"/>
          <w:szCs w:val="28"/>
        </w:rPr>
        <w:t>низкоскорост</w:t>
      </w:r>
      <w:r w:rsidRPr="00071A44">
        <w:rPr>
          <w:rFonts w:ascii="Times New Roman" w:hAnsi="Times New Roman" w:cs="Times New Roman"/>
          <w:b w:val="0"/>
          <w:bCs w:val="0"/>
          <w:i/>
          <w:iCs/>
          <w:color w:val="000000"/>
          <w:spacing w:val="1"/>
          <w:sz w:val="28"/>
          <w:szCs w:val="28"/>
        </w:rPr>
        <w:softHyphen/>
      </w:r>
      <w:r w:rsidRPr="00071A44">
        <w:rPr>
          <w:rFonts w:ascii="Times New Roman" w:hAnsi="Times New Roman" w:cs="Times New Roman"/>
          <w:b w:val="0"/>
          <w:bCs w:val="0"/>
          <w:i/>
          <w:iCs/>
          <w:color w:val="000000"/>
          <w:sz w:val="28"/>
          <w:szCs w:val="28"/>
        </w:rPr>
        <w:t xml:space="preserve">ные </w:t>
      </w:r>
      <w:r w:rsidRPr="00071A44">
        <w:rPr>
          <w:rFonts w:ascii="Times New Roman" w:hAnsi="Times New Roman" w:cs="Times New Roman"/>
          <w:b w:val="0"/>
          <w:bCs w:val="0"/>
          <w:color w:val="000000"/>
          <w:sz w:val="28"/>
          <w:szCs w:val="28"/>
        </w:rPr>
        <w:t>(телефонная связь, низкополосный Интернет, подвижная связь вто</w:t>
      </w:r>
      <w:r w:rsidRPr="00071A44">
        <w:rPr>
          <w:rFonts w:ascii="Times New Roman" w:hAnsi="Times New Roman" w:cs="Times New Roman"/>
          <w:b w:val="0"/>
          <w:bCs w:val="0"/>
          <w:color w:val="000000"/>
          <w:sz w:val="28"/>
          <w:szCs w:val="28"/>
        </w:rPr>
        <w:softHyphen/>
        <w:t xml:space="preserve">рого поколения — 2(3) и высокоскоростные (широкополосный Интернет, </w:t>
      </w:r>
      <w:r w:rsidRPr="00071A44">
        <w:rPr>
          <w:rFonts w:ascii="Times New Roman" w:hAnsi="Times New Roman" w:cs="Times New Roman"/>
          <w:b w:val="0"/>
          <w:bCs w:val="0"/>
          <w:color w:val="000000"/>
          <w:spacing w:val="3"/>
          <w:sz w:val="28"/>
          <w:szCs w:val="28"/>
        </w:rPr>
        <w:t>подвижная связь третьего поколения — 3(3). К широкополосным также</w:t>
      </w:r>
      <w:r w:rsidRPr="00071A44">
        <w:rPr>
          <w:rFonts w:ascii="Times New Roman" w:hAnsi="Times New Roman" w:cs="Times New Roman"/>
          <w:b w:val="0"/>
          <w:bCs w:val="0"/>
          <w:color w:val="000000"/>
          <w:spacing w:val="-1"/>
          <w:sz w:val="28"/>
          <w:szCs w:val="28"/>
        </w:rPr>
        <w:t xml:space="preserve">относятся услуги цифровых сетей с интеграцией служб — </w:t>
      </w:r>
      <w:r w:rsidRPr="00071A44">
        <w:rPr>
          <w:rFonts w:ascii="Times New Roman" w:hAnsi="Times New Roman" w:cs="Times New Roman"/>
          <w:b w:val="0"/>
          <w:bCs w:val="0"/>
          <w:color w:val="000000"/>
          <w:spacing w:val="-1"/>
          <w:sz w:val="28"/>
          <w:szCs w:val="28"/>
          <w:lang w:val="en-US"/>
        </w:rPr>
        <w:t>ISDN</w:t>
      </w:r>
      <w:r w:rsidRPr="00071A44">
        <w:rPr>
          <w:rFonts w:ascii="Times New Roman" w:hAnsi="Times New Roman" w:cs="Times New Roman"/>
          <w:b w:val="0"/>
          <w:bCs w:val="0"/>
          <w:color w:val="000000"/>
          <w:spacing w:val="-1"/>
          <w:sz w:val="28"/>
          <w:szCs w:val="28"/>
        </w:rPr>
        <w:t>, обеспе</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чивающие передачу всех типов информации, включая голос, текст и </w:t>
      </w:r>
      <w:r w:rsidRPr="00071A44">
        <w:rPr>
          <w:rFonts w:ascii="Times New Roman" w:hAnsi="Times New Roman" w:cs="Times New Roman"/>
          <w:b w:val="0"/>
          <w:bCs w:val="0"/>
          <w:color w:val="000000"/>
          <w:spacing w:val="5"/>
          <w:sz w:val="28"/>
          <w:szCs w:val="28"/>
        </w:rPr>
        <w:t xml:space="preserve">изображение со скоростью 64 кбит/с и выше. Увеличение скорости </w:t>
      </w:r>
      <w:r w:rsidRPr="00071A44">
        <w:rPr>
          <w:rFonts w:ascii="Times New Roman" w:hAnsi="Times New Roman" w:cs="Times New Roman"/>
          <w:b w:val="0"/>
          <w:bCs w:val="0"/>
          <w:color w:val="000000"/>
          <w:spacing w:val="4"/>
          <w:sz w:val="28"/>
          <w:szCs w:val="28"/>
        </w:rPr>
        <w:lastRenderedPageBreak/>
        <w:t>пересылки сообщений и передачи информации обеспечивает суще</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3"/>
          <w:sz w:val="28"/>
          <w:szCs w:val="28"/>
        </w:rPr>
        <w:t xml:space="preserve">ственное улучшение потребительских свойств и качественных параметров </w:t>
      </w:r>
      <w:r w:rsidRPr="00071A44">
        <w:rPr>
          <w:rFonts w:ascii="Times New Roman" w:hAnsi="Times New Roman" w:cs="Times New Roman"/>
          <w:b w:val="0"/>
          <w:bCs w:val="0"/>
          <w:color w:val="000000"/>
          <w:spacing w:val="1"/>
          <w:sz w:val="28"/>
          <w:szCs w:val="28"/>
        </w:rPr>
        <w:t>соответствующих услуг.</w:t>
      </w:r>
    </w:p>
    <w:p w:rsidR="00B34260" w:rsidRPr="00071A44" w:rsidRDefault="00B34260" w:rsidP="00071A44">
      <w:pPr>
        <w:shd w:val="clear" w:color="auto" w:fill="FFFFFF"/>
        <w:spacing w:before="10" w:line="360" w:lineRule="auto"/>
        <w:ind w:left="34" w:right="5" w:firstLine="418"/>
        <w:jc w:val="both"/>
        <w:rPr>
          <w:rFonts w:ascii="Times New Roman" w:hAnsi="Times New Roman" w:cs="Times New Roman"/>
          <w:b w:val="0"/>
          <w:sz w:val="28"/>
          <w:szCs w:val="28"/>
        </w:rPr>
      </w:pPr>
      <w:r w:rsidRPr="00071A44">
        <w:rPr>
          <w:rFonts w:ascii="Times New Roman" w:hAnsi="Times New Roman" w:cs="Times New Roman"/>
          <w:b w:val="0"/>
          <w:color w:val="000000"/>
          <w:spacing w:val="-2"/>
          <w:sz w:val="28"/>
          <w:szCs w:val="28"/>
        </w:rPr>
        <w:t xml:space="preserve">По </w:t>
      </w:r>
      <w:r w:rsidRPr="00071A44">
        <w:rPr>
          <w:rFonts w:ascii="Times New Roman" w:hAnsi="Times New Roman" w:cs="Times New Roman"/>
          <w:b w:val="0"/>
          <w:i/>
          <w:iCs/>
          <w:color w:val="000000"/>
          <w:spacing w:val="-2"/>
          <w:sz w:val="28"/>
          <w:szCs w:val="28"/>
        </w:rPr>
        <w:t xml:space="preserve">территориальному охвату </w:t>
      </w:r>
      <w:r w:rsidRPr="00071A44">
        <w:rPr>
          <w:rFonts w:ascii="Times New Roman" w:hAnsi="Times New Roman" w:cs="Times New Roman"/>
          <w:b w:val="0"/>
          <w:bCs w:val="0"/>
          <w:color w:val="000000"/>
          <w:spacing w:val="-2"/>
          <w:sz w:val="28"/>
          <w:szCs w:val="28"/>
        </w:rPr>
        <w:t xml:space="preserve">пользователей все услуги делятся </w:t>
      </w:r>
      <w:r w:rsidRPr="00071A44">
        <w:rPr>
          <w:rFonts w:ascii="Times New Roman" w:hAnsi="Times New Roman" w:cs="Times New Roman"/>
          <w:b w:val="0"/>
          <w:bCs w:val="0"/>
          <w:color w:val="000000"/>
          <w:spacing w:val="2"/>
          <w:sz w:val="28"/>
          <w:szCs w:val="28"/>
        </w:rPr>
        <w:t xml:space="preserve">на </w:t>
      </w:r>
      <w:r w:rsidRPr="00071A44">
        <w:rPr>
          <w:rFonts w:ascii="Times New Roman" w:hAnsi="Times New Roman" w:cs="Times New Roman"/>
          <w:b w:val="0"/>
          <w:bCs w:val="0"/>
          <w:i/>
          <w:iCs/>
          <w:color w:val="000000"/>
          <w:spacing w:val="2"/>
          <w:sz w:val="28"/>
          <w:szCs w:val="28"/>
        </w:rPr>
        <w:t xml:space="preserve">внутренние </w:t>
      </w:r>
      <w:r w:rsidRPr="00071A44">
        <w:rPr>
          <w:rFonts w:ascii="Times New Roman" w:hAnsi="Times New Roman" w:cs="Times New Roman"/>
          <w:b w:val="0"/>
          <w:bCs w:val="0"/>
          <w:color w:val="000000"/>
          <w:spacing w:val="2"/>
          <w:sz w:val="28"/>
          <w:szCs w:val="28"/>
        </w:rPr>
        <w:t xml:space="preserve">и </w:t>
      </w:r>
      <w:r w:rsidRPr="00071A44">
        <w:rPr>
          <w:rFonts w:ascii="Times New Roman" w:hAnsi="Times New Roman" w:cs="Times New Roman"/>
          <w:b w:val="0"/>
          <w:bCs w:val="0"/>
          <w:i/>
          <w:iCs/>
          <w:color w:val="000000"/>
          <w:spacing w:val="2"/>
          <w:sz w:val="28"/>
          <w:szCs w:val="28"/>
        </w:rPr>
        <w:t xml:space="preserve">международные. </w:t>
      </w:r>
      <w:r w:rsidRPr="00071A44">
        <w:rPr>
          <w:rFonts w:ascii="Times New Roman" w:hAnsi="Times New Roman" w:cs="Times New Roman"/>
          <w:b w:val="0"/>
          <w:bCs w:val="0"/>
          <w:color w:val="000000"/>
          <w:spacing w:val="2"/>
          <w:sz w:val="28"/>
          <w:szCs w:val="28"/>
        </w:rPr>
        <w:t>Предоставление потребителям вну</w:t>
      </w:r>
      <w:r w:rsidRPr="00071A44">
        <w:rPr>
          <w:rFonts w:ascii="Times New Roman" w:hAnsi="Times New Roman" w:cs="Times New Roman"/>
          <w:b w:val="0"/>
          <w:bCs w:val="0"/>
          <w:color w:val="000000"/>
          <w:spacing w:val="2"/>
          <w:sz w:val="28"/>
          <w:szCs w:val="28"/>
        </w:rPr>
        <w:softHyphen/>
        <w:t>тренних (местных, внутризоновых, междугородных) услуг осуществля</w:t>
      </w:r>
      <w:r w:rsidRPr="00071A44">
        <w:rPr>
          <w:rFonts w:ascii="Times New Roman" w:hAnsi="Times New Roman" w:cs="Times New Roman"/>
          <w:b w:val="0"/>
          <w:bCs w:val="0"/>
          <w:color w:val="000000"/>
          <w:spacing w:val="2"/>
          <w:sz w:val="28"/>
          <w:szCs w:val="28"/>
        </w:rPr>
        <w:softHyphen/>
        <w:t>ется в соответствии с правилами оказания конкретного их вида, утвер</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5"/>
          <w:sz w:val="28"/>
          <w:szCs w:val="28"/>
        </w:rPr>
        <w:t xml:space="preserve">ждаемыми Правительством РУз. Производство и </w:t>
      </w:r>
      <w:r w:rsidRPr="00071A44">
        <w:rPr>
          <w:rFonts w:ascii="Times New Roman" w:hAnsi="Times New Roman" w:cs="Times New Roman"/>
          <w:b w:val="0"/>
          <w:bCs w:val="0"/>
          <w:color w:val="000000"/>
          <w:spacing w:val="2"/>
          <w:sz w:val="28"/>
          <w:szCs w:val="28"/>
        </w:rPr>
        <w:t>оказание международных услуг должно соответствовать нормам и пра</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5"/>
          <w:sz w:val="28"/>
          <w:szCs w:val="28"/>
        </w:rPr>
        <w:t xml:space="preserve">вилам, установленным международными организациями в области </w:t>
      </w:r>
      <w:r w:rsidRPr="00071A44">
        <w:rPr>
          <w:rFonts w:ascii="Times New Roman" w:hAnsi="Times New Roman" w:cs="Times New Roman"/>
          <w:b w:val="0"/>
          <w:bCs w:val="0"/>
          <w:color w:val="000000"/>
          <w:spacing w:val="1"/>
          <w:sz w:val="28"/>
          <w:szCs w:val="28"/>
        </w:rPr>
        <w:t xml:space="preserve">связи, в том числе Международным союзом электросвязи и Всемирным </w:t>
      </w:r>
      <w:r w:rsidRPr="00071A44">
        <w:rPr>
          <w:rFonts w:ascii="Times New Roman" w:hAnsi="Times New Roman" w:cs="Times New Roman"/>
          <w:b w:val="0"/>
          <w:bCs w:val="0"/>
          <w:color w:val="000000"/>
          <w:spacing w:val="3"/>
          <w:sz w:val="28"/>
          <w:szCs w:val="28"/>
        </w:rPr>
        <w:t>почтовым союзом.</w:t>
      </w:r>
    </w:p>
    <w:p w:rsidR="00B34260" w:rsidRPr="00071A44" w:rsidRDefault="00B34260" w:rsidP="00071A44">
      <w:pPr>
        <w:shd w:val="clear" w:color="auto" w:fill="FFFFFF"/>
        <w:spacing w:before="14" w:line="360" w:lineRule="auto"/>
        <w:ind w:left="14" w:right="14" w:firstLine="427"/>
        <w:jc w:val="both"/>
        <w:rPr>
          <w:rFonts w:ascii="Times New Roman" w:hAnsi="Times New Roman" w:cs="Times New Roman"/>
          <w:b w:val="0"/>
          <w:sz w:val="28"/>
          <w:szCs w:val="28"/>
        </w:rPr>
      </w:pPr>
      <w:r w:rsidRPr="00071A44">
        <w:rPr>
          <w:rFonts w:ascii="Times New Roman" w:hAnsi="Times New Roman" w:cs="Times New Roman"/>
          <w:b w:val="0"/>
          <w:color w:val="000000"/>
          <w:spacing w:val="-3"/>
          <w:sz w:val="28"/>
          <w:szCs w:val="28"/>
        </w:rPr>
        <w:t xml:space="preserve">По </w:t>
      </w:r>
      <w:r w:rsidRPr="00071A44">
        <w:rPr>
          <w:rFonts w:ascii="Times New Roman" w:hAnsi="Times New Roman" w:cs="Times New Roman"/>
          <w:b w:val="0"/>
          <w:i/>
          <w:iCs/>
          <w:color w:val="000000"/>
          <w:spacing w:val="-3"/>
          <w:sz w:val="28"/>
          <w:szCs w:val="28"/>
        </w:rPr>
        <w:t xml:space="preserve">уровню доступности потребителям </w:t>
      </w:r>
      <w:r w:rsidRPr="00071A44">
        <w:rPr>
          <w:rFonts w:ascii="Times New Roman" w:hAnsi="Times New Roman" w:cs="Times New Roman"/>
          <w:b w:val="0"/>
          <w:bCs w:val="0"/>
          <w:color w:val="000000"/>
          <w:spacing w:val="-3"/>
          <w:sz w:val="28"/>
          <w:szCs w:val="28"/>
        </w:rPr>
        <w:t xml:space="preserve">можно выделить услуги </w:t>
      </w:r>
      <w:r w:rsidRPr="00071A44">
        <w:rPr>
          <w:rFonts w:ascii="Times New Roman" w:hAnsi="Times New Roman" w:cs="Times New Roman"/>
          <w:b w:val="0"/>
          <w:bCs w:val="0"/>
          <w:i/>
          <w:iCs/>
          <w:color w:val="000000"/>
          <w:spacing w:val="3"/>
          <w:sz w:val="28"/>
          <w:szCs w:val="28"/>
        </w:rPr>
        <w:t xml:space="preserve">общедоступные, </w:t>
      </w:r>
      <w:r w:rsidRPr="00071A44">
        <w:rPr>
          <w:rFonts w:ascii="Times New Roman" w:hAnsi="Times New Roman" w:cs="Times New Roman"/>
          <w:b w:val="0"/>
          <w:bCs w:val="0"/>
          <w:color w:val="000000"/>
          <w:spacing w:val="3"/>
          <w:sz w:val="28"/>
          <w:szCs w:val="28"/>
        </w:rPr>
        <w:t xml:space="preserve">оказываемые операторами сети общего пользования </w:t>
      </w:r>
      <w:r w:rsidRPr="00071A44">
        <w:rPr>
          <w:rFonts w:ascii="Times New Roman" w:hAnsi="Times New Roman" w:cs="Times New Roman"/>
          <w:b w:val="0"/>
          <w:bCs w:val="0"/>
          <w:color w:val="000000"/>
          <w:spacing w:val="4"/>
          <w:sz w:val="28"/>
          <w:szCs w:val="28"/>
        </w:rPr>
        <w:t xml:space="preserve">в соответствии с полученной лицензией и в которых они при наличии технической возможности не могут отказать пользователю, и </w:t>
      </w:r>
      <w:r w:rsidRPr="00071A44">
        <w:rPr>
          <w:rFonts w:ascii="Times New Roman" w:hAnsi="Times New Roman" w:cs="Times New Roman"/>
          <w:b w:val="0"/>
          <w:bCs w:val="0"/>
          <w:i/>
          <w:iCs/>
          <w:color w:val="000000"/>
          <w:spacing w:val="4"/>
          <w:sz w:val="28"/>
          <w:szCs w:val="28"/>
        </w:rPr>
        <w:t>универ</w:t>
      </w:r>
      <w:r w:rsidRPr="00071A44">
        <w:rPr>
          <w:rFonts w:ascii="Times New Roman" w:hAnsi="Times New Roman" w:cs="Times New Roman"/>
          <w:b w:val="0"/>
          <w:bCs w:val="0"/>
          <w:i/>
          <w:iCs/>
          <w:color w:val="000000"/>
          <w:spacing w:val="4"/>
          <w:sz w:val="28"/>
          <w:szCs w:val="28"/>
        </w:rPr>
        <w:softHyphen/>
      </w:r>
      <w:r w:rsidRPr="00071A44">
        <w:rPr>
          <w:rFonts w:ascii="Times New Roman" w:hAnsi="Times New Roman" w:cs="Times New Roman"/>
          <w:b w:val="0"/>
          <w:bCs w:val="0"/>
          <w:i/>
          <w:iCs/>
          <w:color w:val="000000"/>
          <w:spacing w:val="2"/>
          <w:sz w:val="28"/>
          <w:szCs w:val="28"/>
        </w:rPr>
        <w:t xml:space="preserve">сальные, </w:t>
      </w:r>
      <w:r w:rsidRPr="00071A44">
        <w:rPr>
          <w:rFonts w:ascii="Times New Roman" w:hAnsi="Times New Roman" w:cs="Times New Roman"/>
          <w:b w:val="0"/>
          <w:bCs w:val="0"/>
          <w:color w:val="000000"/>
          <w:spacing w:val="2"/>
          <w:sz w:val="28"/>
          <w:szCs w:val="28"/>
        </w:rPr>
        <w:t xml:space="preserve">оказание которых на всей территории Республики </w:t>
      </w:r>
      <w:r w:rsidRPr="00071A44">
        <w:rPr>
          <w:rFonts w:ascii="Times New Roman" w:hAnsi="Times New Roman" w:cs="Times New Roman"/>
          <w:b w:val="0"/>
          <w:bCs w:val="0"/>
          <w:color w:val="000000"/>
          <w:spacing w:val="4"/>
          <w:sz w:val="28"/>
          <w:szCs w:val="28"/>
        </w:rPr>
        <w:t xml:space="preserve">в заданный срок, с установленным качеством и по доступной цене </w:t>
      </w:r>
      <w:r w:rsidRPr="00071A44">
        <w:rPr>
          <w:rFonts w:ascii="Times New Roman" w:hAnsi="Times New Roman" w:cs="Times New Roman"/>
          <w:b w:val="0"/>
          <w:bCs w:val="0"/>
          <w:color w:val="000000"/>
          <w:spacing w:val="2"/>
          <w:sz w:val="28"/>
          <w:szCs w:val="28"/>
        </w:rPr>
        <w:t>является обязательным для операторов универсального обслуживания (более подробному рассмотрению универсальных услуг посвящен раз</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дел 4.4).</w:t>
      </w:r>
    </w:p>
    <w:p w:rsidR="00B34260" w:rsidRPr="00071A44" w:rsidRDefault="00B34260" w:rsidP="00071A44">
      <w:pPr>
        <w:shd w:val="clear" w:color="auto" w:fill="FFFFFF"/>
        <w:spacing w:before="14" w:line="360" w:lineRule="auto"/>
        <w:ind w:right="24" w:firstLine="403"/>
        <w:jc w:val="both"/>
        <w:rPr>
          <w:rFonts w:ascii="Times New Roman" w:hAnsi="Times New Roman" w:cs="Times New Roman"/>
          <w:b w:val="0"/>
          <w:sz w:val="28"/>
          <w:szCs w:val="28"/>
        </w:rPr>
      </w:pPr>
      <w:r w:rsidRPr="00071A44">
        <w:rPr>
          <w:rFonts w:ascii="Times New Roman" w:hAnsi="Times New Roman" w:cs="Times New Roman"/>
          <w:b w:val="0"/>
          <w:i/>
          <w:iCs/>
          <w:color w:val="000000"/>
          <w:sz w:val="28"/>
          <w:szCs w:val="28"/>
        </w:rPr>
        <w:t xml:space="preserve">Характер использования </w:t>
      </w:r>
      <w:r w:rsidRPr="00071A44">
        <w:rPr>
          <w:rFonts w:ascii="Times New Roman" w:hAnsi="Times New Roman" w:cs="Times New Roman"/>
          <w:b w:val="0"/>
          <w:bCs w:val="0"/>
          <w:color w:val="000000"/>
          <w:sz w:val="28"/>
          <w:szCs w:val="28"/>
        </w:rPr>
        <w:t xml:space="preserve">услуг определяется целью потребления </w:t>
      </w:r>
      <w:r w:rsidRPr="00071A44">
        <w:rPr>
          <w:rFonts w:ascii="Times New Roman" w:hAnsi="Times New Roman" w:cs="Times New Roman"/>
          <w:b w:val="0"/>
          <w:bCs w:val="0"/>
          <w:color w:val="000000"/>
          <w:spacing w:val="3"/>
          <w:sz w:val="28"/>
          <w:szCs w:val="28"/>
        </w:rPr>
        <w:t xml:space="preserve">создаваемого эффекта и этапами их производства. </w:t>
      </w:r>
      <w:r w:rsidRPr="00071A44">
        <w:rPr>
          <w:rFonts w:ascii="Times New Roman" w:hAnsi="Times New Roman" w:cs="Times New Roman"/>
          <w:b w:val="0"/>
          <w:bCs w:val="0"/>
          <w:i/>
          <w:iCs/>
          <w:color w:val="000000"/>
          <w:spacing w:val="3"/>
          <w:sz w:val="28"/>
          <w:szCs w:val="28"/>
        </w:rPr>
        <w:t xml:space="preserve">Услуги конечным пользователям </w:t>
      </w:r>
      <w:r w:rsidRPr="00071A44">
        <w:rPr>
          <w:rFonts w:ascii="Times New Roman" w:hAnsi="Times New Roman" w:cs="Times New Roman"/>
          <w:b w:val="0"/>
          <w:bCs w:val="0"/>
          <w:color w:val="000000"/>
          <w:spacing w:val="3"/>
          <w:sz w:val="28"/>
          <w:szCs w:val="28"/>
        </w:rPr>
        <w:t>охватывают все этапы производственного процесса (исходящий, транзитный и входящий) передачи информации (сообще</w:t>
      </w:r>
      <w:r w:rsidRPr="00071A44">
        <w:rPr>
          <w:rFonts w:ascii="Times New Roman" w:hAnsi="Times New Roman" w:cs="Times New Roman"/>
          <w:b w:val="0"/>
          <w:bCs w:val="0"/>
          <w:color w:val="000000"/>
          <w:spacing w:val="3"/>
          <w:sz w:val="28"/>
          <w:szCs w:val="28"/>
        </w:rPr>
        <w:softHyphen/>
        <w:t>ний) между абонентами или пользователями. Они являются закончен</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ными, обладают всеми потребительскими свойствами в соответствии с их физическим содержанием и используются для удовлетворения лич</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 xml:space="preserve">ных, производственных или общественных потребностей. </w:t>
      </w:r>
      <w:r w:rsidRPr="00071A44">
        <w:rPr>
          <w:rFonts w:ascii="Times New Roman" w:hAnsi="Times New Roman" w:cs="Times New Roman"/>
          <w:b w:val="0"/>
          <w:bCs w:val="0"/>
          <w:i/>
          <w:iCs/>
          <w:color w:val="000000"/>
          <w:spacing w:val="3"/>
          <w:sz w:val="28"/>
          <w:szCs w:val="28"/>
        </w:rPr>
        <w:t>Услуги при</w:t>
      </w:r>
      <w:r w:rsidRPr="00071A44">
        <w:rPr>
          <w:rFonts w:ascii="Times New Roman" w:hAnsi="Times New Roman" w:cs="Times New Roman"/>
          <w:b w:val="0"/>
          <w:bCs w:val="0"/>
          <w:i/>
          <w:iCs/>
          <w:color w:val="000000"/>
          <w:spacing w:val="3"/>
          <w:sz w:val="28"/>
          <w:szCs w:val="28"/>
        </w:rPr>
        <w:softHyphen/>
      </w:r>
      <w:r w:rsidRPr="00071A44">
        <w:rPr>
          <w:rFonts w:ascii="Times New Roman" w:hAnsi="Times New Roman" w:cs="Times New Roman"/>
          <w:b w:val="0"/>
          <w:bCs w:val="0"/>
          <w:i/>
          <w:iCs/>
          <w:color w:val="000000"/>
          <w:spacing w:val="1"/>
          <w:sz w:val="28"/>
          <w:szCs w:val="28"/>
        </w:rPr>
        <w:t xml:space="preserve">соединения и передачи трафика — </w:t>
      </w:r>
      <w:r w:rsidRPr="00071A44">
        <w:rPr>
          <w:rFonts w:ascii="Times New Roman" w:hAnsi="Times New Roman" w:cs="Times New Roman"/>
          <w:b w:val="0"/>
          <w:bCs w:val="0"/>
          <w:color w:val="000000"/>
          <w:spacing w:val="1"/>
          <w:sz w:val="28"/>
          <w:szCs w:val="28"/>
        </w:rPr>
        <w:t>это результат деятельности по удо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lastRenderedPageBreak/>
        <w:t xml:space="preserve">влетворению потребностей операторов в организации взаимодействия сетей, при котором становится возможным установление соединения и </w:t>
      </w:r>
      <w:r w:rsidRPr="00071A44">
        <w:rPr>
          <w:rFonts w:ascii="Times New Roman" w:hAnsi="Times New Roman" w:cs="Times New Roman"/>
          <w:b w:val="0"/>
          <w:bCs w:val="0"/>
          <w:color w:val="000000"/>
          <w:spacing w:val="5"/>
          <w:sz w:val="28"/>
          <w:szCs w:val="28"/>
        </w:rPr>
        <w:t xml:space="preserve">передача информации между пользователями взаимодействующих </w:t>
      </w:r>
      <w:r w:rsidRPr="00071A44">
        <w:rPr>
          <w:rFonts w:ascii="Times New Roman" w:hAnsi="Times New Roman" w:cs="Times New Roman"/>
          <w:b w:val="0"/>
          <w:bCs w:val="0"/>
          <w:color w:val="000000"/>
          <w:spacing w:val="4"/>
          <w:sz w:val="28"/>
          <w:szCs w:val="28"/>
        </w:rPr>
        <w:t xml:space="preserve">сетей электросвязи. Перечень, приведенный в приложении к данной </w:t>
      </w:r>
      <w:r w:rsidRPr="00071A44">
        <w:rPr>
          <w:rFonts w:ascii="Times New Roman" w:hAnsi="Times New Roman" w:cs="Times New Roman"/>
          <w:b w:val="0"/>
          <w:bCs w:val="0"/>
          <w:color w:val="000000"/>
          <w:spacing w:val="3"/>
          <w:sz w:val="28"/>
          <w:szCs w:val="28"/>
        </w:rPr>
        <w:t>главе, свидетельствует о существенной специфике услуг присоедине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4"/>
          <w:sz w:val="28"/>
          <w:szCs w:val="28"/>
        </w:rPr>
        <w:t>ния и пропуска трафика с точки зрения стадий их производства, кото</w:t>
      </w:r>
      <w:r w:rsidRPr="00071A44">
        <w:rPr>
          <w:rFonts w:ascii="Times New Roman" w:hAnsi="Times New Roman" w:cs="Times New Roman"/>
          <w:b w:val="0"/>
          <w:bCs w:val="0"/>
          <w:color w:val="000000"/>
          <w:spacing w:val="3"/>
          <w:sz w:val="28"/>
          <w:szCs w:val="28"/>
        </w:rPr>
        <w:t xml:space="preserve">рые охватывают отдельные его этапы: непосредственное физическое </w:t>
      </w:r>
      <w:r w:rsidRPr="00071A44">
        <w:rPr>
          <w:rFonts w:ascii="Times New Roman" w:hAnsi="Times New Roman" w:cs="Times New Roman"/>
          <w:b w:val="0"/>
          <w:bCs w:val="0"/>
          <w:color w:val="000000"/>
          <w:spacing w:val="2"/>
          <w:sz w:val="28"/>
          <w:szCs w:val="28"/>
        </w:rPr>
        <w:t>соединение взаимодействующих сетей, обслуживание инициированно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го (исходящего) вызова, транзитного вызова и вызова завершения (вхо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дящего) на различных уровнях присоединения сетей. Сфера практическо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2"/>
          <w:sz w:val="28"/>
          <w:szCs w:val="28"/>
        </w:rPr>
        <w:t>го применения данного класса услуг ограничивается системой взаимо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7"/>
          <w:sz w:val="28"/>
          <w:szCs w:val="28"/>
        </w:rPr>
        <w:t xml:space="preserve">расчетов между операторами, участвующими в создании сетевых </w:t>
      </w:r>
      <w:r w:rsidRPr="00071A44">
        <w:rPr>
          <w:rFonts w:ascii="Times New Roman" w:hAnsi="Times New Roman" w:cs="Times New Roman"/>
          <w:b w:val="0"/>
          <w:bCs w:val="0"/>
          <w:color w:val="000000"/>
          <w:spacing w:val="-3"/>
          <w:sz w:val="28"/>
          <w:szCs w:val="28"/>
        </w:rPr>
        <w:t>услуг.</w:t>
      </w:r>
    </w:p>
    <w:p w:rsidR="00B34260" w:rsidRPr="00071A44" w:rsidRDefault="00B34260" w:rsidP="00071A44">
      <w:pPr>
        <w:shd w:val="clear" w:color="auto" w:fill="FFFFFF"/>
        <w:spacing w:line="360" w:lineRule="auto"/>
        <w:ind w:right="10" w:firstLine="408"/>
        <w:jc w:val="both"/>
        <w:rPr>
          <w:rFonts w:ascii="Times New Roman" w:hAnsi="Times New Roman" w:cs="Times New Roman"/>
          <w:b w:val="0"/>
          <w:sz w:val="28"/>
          <w:szCs w:val="28"/>
        </w:rPr>
      </w:pPr>
      <w:r w:rsidRPr="00071A44">
        <w:rPr>
          <w:rFonts w:ascii="Times New Roman" w:hAnsi="Times New Roman" w:cs="Times New Roman"/>
          <w:b w:val="0"/>
          <w:color w:val="000000"/>
          <w:sz w:val="28"/>
          <w:szCs w:val="28"/>
        </w:rPr>
        <w:t xml:space="preserve">По </w:t>
      </w:r>
      <w:r w:rsidRPr="00071A44">
        <w:rPr>
          <w:rFonts w:ascii="Times New Roman" w:hAnsi="Times New Roman" w:cs="Times New Roman"/>
          <w:b w:val="0"/>
          <w:i/>
          <w:iCs/>
          <w:color w:val="000000"/>
          <w:sz w:val="28"/>
          <w:szCs w:val="28"/>
        </w:rPr>
        <w:t xml:space="preserve">стадии (фазе) жизненного цикла </w:t>
      </w:r>
      <w:r w:rsidRPr="00071A44">
        <w:rPr>
          <w:rFonts w:ascii="Times New Roman" w:hAnsi="Times New Roman" w:cs="Times New Roman"/>
          <w:b w:val="0"/>
          <w:bCs w:val="0"/>
          <w:color w:val="000000"/>
          <w:sz w:val="28"/>
          <w:szCs w:val="28"/>
        </w:rPr>
        <w:t xml:space="preserve">все услуги можно разделить </w:t>
      </w:r>
      <w:r w:rsidRPr="00071A44">
        <w:rPr>
          <w:rFonts w:ascii="Times New Roman" w:hAnsi="Times New Roman" w:cs="Times New Roman"/>
          <w:b w:val="0"/>
          <w:bCs w:val="0"/>
          <w:color w:val="000000"/>
          <w:spacing w:val="2"/>
          <w:sz w:val="28"/>
          <w:szCs w:val="28"/>
        </w:rPr>
        <w:t xml:space="preserve">на традиционные и новые (инновационные). К </w:t>
      </w:r>
      <w:r w:rsidRPr="00071A44">
        <w:rPr>
          <w:rFonts w:ascii="Times New Roman" w:hAnsi="Times New Roman" w:cs="Times New Roman"/>
          <w:b w:val="0"/>
          <w:bCs w:val="0"/>
          <w:i/>
          <w:iCs/>
          <w:color w:val="000000"/>
          <w:spacing w:val="2"/>
          <w:sz w:val="28"/>
          <w:szCs w:val="28"/>
        </w:rPr>
        <w:t xml:space="preserve">традиционным </w:t>
      </w:r>
      <w:r w:rsidRPr="00071A44">
        <w:rPr>
          <w:rFonts w:ascii="Times New Roman" w:hAnsi="Times New Roman" w:cs="Times New Roman"/>
          <w:b w:val="0"/>
          <w:bCs w:val="0"/>
          <w:color w:val="000000"/>
          <w:spacing w:val="2"/>
          <w:sz w:val="28"/>
          <w:szCs w:val="28"/>
        </w:rPr>
        <w:t xml:space="preserve">услугам </w:t>
      </w:r>
      <w:r w:rsidRPr="00071A44">
        <w:rPr>
          <w:rFonts w:ascii="Times New Roman" w:hAnsi="Times New Roman" w:cs="Times New Roman"/>
          <w:b w:val="0"/>
          <w:bCs w:val="0"/>
          <w:color w:val="000000"/>
          <w:sz w:val="28"/>
          <w:szCs w:val="28"/>
        </w:rPr>
        <w:t xml:space="preserve">относятся те из них, спрос на которые в основном удовлетворен (кривая </w:t>
      </w:r>
      <w:r w:rsidRPr="00071A44">
        <w:rPr>
          <w:rFonts w:ascii="Times New Roman" w:hAnsi="Times New Roman" w:cs="Times New Roman"/>
          <w:b w:val="0"/>
          <w:bCs w:val="0"/>
          <w:color w:val="000000"/>
          <w:spacing w:val="2"/>
          <w:sz w:val="28"/>
          <w:szCs w:val="28"/>
        </w:rPr>
        <w:t xml:space="preserve">спроса находится на стадии насыщения) или снижается (фаза спада) с </w:t>
      </w:r>
      <w:r w:rsidRPr="00071A44">
        <w:rPr>
          <w:rFonts w:ascii="Times New Roman" w:hAnsi="Times New Roman" w:cs="Times New Roman"/>
          <w:b w:val="0"/>
          <w:bCs w:val="0"/>
          <w:color w:val="000000"/>
          <w:spacing w:val="4"/>
          <w:sz w:val="28"/>
          <w:szCs w:val="28"/>
        </w:rPr>
        <w:t xml:space="preserve">учетом появления взаимозаменяемых услуг. В числе традиционных </w:t>
      </w:r>
      <w:r w:rsidRPr="00071A44">
        <w:rPr>
          <w:rFonts w:ascii="Times New Roman" w:hAnsi="Times New Roman" w:cs="Times New Roman"/>
          <w:b w:val="0"/>
          <w:bCs w:val="0"/>
          <w:color w:val="000000"/>
          <w:spacing w:val="3"/>
          <w:sz w:val="28"/>
          <w:szCs w:val="28"/>
        </w:rPr>
        <w:t xml:space="preserve">услуг следует отметить услуги почтовой связи (за исключением услуг, </w:t>
      </w:r>
      <w:r w:rsidRPr="00071A44">
        <w:rPr>
          <w:rFonts w:ascii="Times New Roman" w:hAnsi="Times New Roman" w:cs="Times New Roman"/>
          <w:b w:val="0"/>
          <w:bCs w:val="0"/>
          <w:color w:val="000000"/>
          <w:spacing w:val="2"/>
          <w:sz w:val="28"/>
          <w:szCs w:val="28"/>
        </w:rPr>
        <w:t xml:space="preserve">оказываемых с использованием ИТ-технологий), передачу телеграмм и </w:t>
      </w:r>
      <w:r w:rsidRPr="00071A44">
        <w:rPr>
          <w:rFonts w:ascii="Times New Roman" w:hAnsi="Times New Roman" w:cs="Times New Roman"/>
          <w:b w:val="0"/>
          <w:bCs w:val="0"/>
          <w:color w:val="000000"/>
          <w:spacing w:val="1"/>
          <w:sz w:val="28"/>
          <w:szCs w:val="28"/>
        </w:rPr>
        <w:t xml:space="preserve">услуги проводного вещания. К этой же группе относятся услуги местной </w:t>
      </w:r>
      <w:r w:rsidRPr="00071A44">
        <w:rPr>
          <w:rFonts w:ascii="Times New Roman" w:hAnsi="Times New Roman" w:cs="Times New Roman"/>
          <w:b w:val="0"/>
          <w:bCs w:val="0"/>
          <w:color w:val="000000"/>
          <w:spacing w:val="2"/>
          <w:sz w:val="28"/>
          <w:szCs w:val="28"/>
        </w:rPr>
        <w:t xml:space="preserve">телефонной связи, уровень развития которых в ряде территориальных сегментов приблизился к насыщению, тем более что с учетом быстрых </w:t>
      </w:r>
      <w:r w:rsidRPr="00071A44">
        <w:rPr>
          <w:rFonts w:ascii="Times New Roman" w:hAnsi="Times New Roman" w:cs="Times New Roman"/>
          <w:b w:val="0"/>
          <w:bCs w:val="0"/>
          <w:color w:val="000000"/>
          <w:spacing w:val="4"/>
          <w:sz w:val="28"/>
          <w:szCs w:val="28"/>
        </w:rPr>
        <w:t>темпов продвижения в регионы подвижной связи потребность в теле</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2"/>
          <w:sz w:val="28"/>
          <w:szCs w:val="28"/>
        </w:rPr>
        <w:t>фонах фиксированных сетей неуклонно сокращается.</w:t>
      </w:r>
    </w:p>
    <w:p w:rsidR="00B34260" w:rsidRPr="00071A44" w:rsidRDefault="00B34260" w:rsidP="00071A44">
      <w:pPr>
        <w:shd w:val="clear" w:color="auto" w:fill="FFFFFF"/>
        <w:spacing w:line="360" w:lineRule="auto"/>
        <w:ind w:left="5" w:right="14" w:firstLine="398"/>
        <w:jc w:val="both"/>
        <w:rPr>
          <w:rFonts w:ascii="Times New Roman" w:hAnsi="Times New Roman" w:cs="Times New Roman"/>
          <w:b w:val="0"/>
          <w:sz w:val="28"/>
          <w:szCs w:val="28"/>
        </w:rPr>
      </w:pPr>
      <w:r w:rsidRPr="00071A44">
        <w:rPr>
          <w:rFonts w:ascii="Times New Roman" w:hAnsi="Times New Roman" w:cs="Times New Roman"/>
          <w:b w:val="0"/>
          <w:bCs w:val="0"/>
          <w:i/>
          <w:iCs/>
          <w:color w:val="000000"/>
          <w:spacing w:val="2"/>
          <w:sz w:val="28"/>
          <w:szCs w:val="28"/>
        </w:rPr>
        <w:t xml:space="preserve">Новые (инновационные) услуги — </w:t>
      </w:r>
      <w:r w:rsidRPr="00071A44">
        <w:rPr>
          <w:rFonts w:ascii="Times New Roman" w:hAnsi="Times New Roman" w:cs="Times New Roman"/>
          <w:b w:val="0"/>
          <w:bCs w:val="0"/>
          <w:color w:val="000000"/>
          <w:spacing w:val="2"/>
          <w:sz w:val="28"/>
          <w:szCs w:val="28"/>
        </w:rPr>
        <w:t>это услуги, находящиеся на ста</w:t>
      </w:r>
      <w:r w:rsidRPr="00071A44">
        <w:rPr>
          <w:rFonts w:ascii="Times New Roman" w:hAnsi="Times New Roman" w:cs="Times New Roman"/>
          <w:b w:val="0"/>
          <w:bCs w:val="0"/>
          <w:color w:val="000000"/>
          <w:spacing w:val="2"/>
          <w:sz w:val="28"/>
          <w:szCs w:val="28"/>
        </w:rPr>
        <w:softHyphen/>
        <w:t xml:space="preserve">диях вывода их на рынок и устойчивого роста объемов потребления. В </w:t>
      </w:r>
      <w:r w:rsidRPr="00071A44">
        <w:rPr>
          <w:rFonts w:ascii="Times New Roman" w:hAnsi="Times New Roman" w:cs="Times New Roman"/>
          <w:b w:val="0"/>
          <w:bCs w:val="0"/>
          <w:color w:val="000000"/>
          <w:spacing w:val="4"/>
          <w:sz w:val="28"/>
          <w:szCs w:val="28"/>
        </w:rPr>
        <w:t xml:space="preserve">их числе можно выделить услуги подвижной связи и доступа к сети </w:t>
      </w:r>
      <w:r w:rsidRPr="00071A44">
        <w:rPr>
          <w:rFonts w:ascii="Times New Roman" w:hAnsi="Times New Roman" w:cs="Times New Roman"/>
          <w:b w:val="0"/>
          <w:bCs w:val="0"/>
          <w:color w:val="000000"/>
          <w:spacing w:val="2"/>
          <w:sz w:val="28"/>
          <w:szCs w:val="28"/>
        </w:rPr>
        <w:t xml:space="preserve">Интернет в территориальных сегментах с низким достигнутым уровнем </w:t>
      </w:r>
      <w:r w:rsidRPr="00071A44">
        <w:rPr>
          <w:rFonts w:ascii="Times New Roman" w:hAnsi="Times New Roman" w:cs="Times New Roman"/>
          <w:b w:val="0"/>
          <w:bCs w:val="0"/>
          <w:color w:val="000000"/>
          <w:spacing w:val="2"/>
          <w:sz w:val="28"/>
          <w:szCs w:val="28"/>
        </w:rPr>
        <w:lastRenderedPageBreak/>
        <w:t xml:space="preserve">их потребления, услуги интеллектуальных сетей, услуги мультимедиа. </w:t>
      </w:r>
      <w:r w:rsidRPr="00071A44">
        <w:rPr>
          <w:rFonts w:ascii="Times New Roman" w:hAnsi="Times New Roman" w:cs="Times New Roman"/>
          <w:b w:val="0"/>
          <w:bCs w:val="0"/>
          <w:color w:val="000000"/>
          <w:spacing w:val="3"/>
          <w:sz w:val="28"/>
          <w:szCs w:val="28"/>
        </w:rPr>
        <w:t xml:space="preserve">Таким образом, одна и та же услуга в различных территориальных и </w:t>
      </w:r>
      <w:r w:rsidRPr="00071A44">
        <w:rPr>
          <w:rFonts w:ascii="Times New Roman" w:hAnsi="Times New Roman" w:cs="Times New Roman"/>
          <w:b w:val="0"/>
          <w:bCs w:val="0"/>
          <w:color w:val="000000"/>
          <w:spacing w:val="2"/>
          <w:sz w:val="28"/>
          <w:szCs w:val="28"/>
        </w:rPr>
        <w:t>потребительских сегментах может характеризоваться и как традицион</w:t>
      </w:r>
      <w:r w:rsidRPr="00071A44">
        <w:rPr>
          <w:rFonts w:ascii="Times New Roman" w:hAnsi="Times New Roman" w:cs="Times New Roman"/>
          <w:b w:val="0"/>
          <w:bCs w:val="0"/>
          <w:color w:val="000000"/>
          <w:spacing w:val="2"/>
          <w:sz w:val="28"/>
          <w:szCs w:val="28"/>
        </w:rPr>
        <w:softHyphen/>
        <w:t>ная, и как новая. Например, услуги подвижной связи сетей 2(3 для сто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личных регионов с плотностью 80 и более сотовых телефонов на 100 жителей, то есть с практически полным удовлетворением платежеспо</w:t>
      </w:r>
      <w:r w:rsidRPr="00071A44">
        <w:rPr>
          <w:rFonts w:ascii="Times New Roman" w:hAnsi="Times New Roman" w:cs="Times New Roman"/>
          <w:b w:val="0"/>
          <w:bCs w:val="0"/>
          <w:color w:val="000000"/>
          <w:spacing w:val="3"/>
          <w:sz w:val="28"/>
          <w:szCs w:val="28"/>
        </w:rPr>
        <w:softHyphen/>
        <w:t xml:space="preserve">собного спроса, могут быть отнесены к традиционным, а для регионов </w:t>
      </w:r>
      <w:r w:rsidRPr="00071A44">
        <w:rPr>
          <w:rFonts w:ascii="Times New Roman" w:hAnsi="Times New Roman" w:cs="Times New Roman"/>
          <w:b w:val="0"/>
          <w:bCs w:val="0"/>
          <w:color w:val="000000"/>
          <w:sz w:val="28"/>
          <w:szCs w:val="28"/>
        </w:rPr>
        <w:t>страны, не охваченных сетями подвижной связи, или где только начина</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2"/>
          <w:sz w:val="28"/>
          <w:szCs w:val="28"/>
        </w:rPr>
        <w:t xml:space="preserve">ет разворачиваться сотовый бизнес, рассматриваемая услуга является </w:t>
      </w:r>
      <w:r w:rsidRPr="00071A44">
        <w:rPr>
          <w:rFonts w:ascii="Times New Roman" w:hAnsi="Times New Roman" w:cs="Times New Roman"/>
          <w:b w:val="0"/>
          <w:bCs w:val="0"/>
          <w:color w:val="000000"/>
          <w:spacing w:val="-1"/>
          <w:sz w:val="28"/>
          <w:szCs w:val="28"/>
        </w:rPr>
        <w:t>новой.</w:t>
      </w:r>
    </w:p>
    <w:p w:rsidR="00B34260" w:rsidRPr="00071A44" w:rsidRDefault="00B34260" w:rsidP="00DA3B58">
      <w:pPr>
        <w:shd w:val="clear" w:color="auto" w:fill="FFFFFF"/>
        <w:spacing w:before="10" w:line="360" w:lineRule="auto"/>
        <w:ind w:right="5" w:firstLine="40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С точки зрения </w:t>
      </w:r>
      <w:r w:rsidRPr="00071A44">
        <w:rPr>
          <w:rFonts w:ascii="Times New Roman" w:hAnsi="Times New Roman" w:cs="Times New Roman"/>
          <w:b w:val="0"/>
          <w:i/>
          <w:iCs/>
          <w:color w:val="000000"/>
          <w:spacing w:val="4"/>
          <w:sz w:val="28"/>
          <w:szCs w:val="28"/>
        </w:rPr>
        <w:t xml:space="preserve">ценообразования </w:t>
      </w:r>
      <w:r w:rsidRPr="00071A44">
        <w:rPr>
          <w:rFonts w:ascii="Times New Roman" w:hAnsi="Times New Roman" w:cs="Times New Roman"/>
          <w:b w:val="0"/>
          <w:bCs w:val="0"/>
          <w:color w:val="000000"/>
          <w:spacing w:val="4"/>
          <w:sz w:val="28"/>
          <w:szCs w:val="28"/>
        </w:rPr>
        <w:t xml:space="preserve">все услуги связи делятся </w:t>
      </w:r>
      <w:r w:rsidRPr="00071A44">
        <w:rPr>
          <w:rFonts w:ascii="Times New Roman" w:hAnsi="Times New Roman" w:cs="Times New Roman"/>
          <w:b w:val="0"/>
          <w:bCs w:val="0"/>
          <w:i/>
          <w:iCs/>
          <w:color w:val="000000"/>
          <w:spacing w:val="4"/>
          <w:sz w:val="28"/>
          <w:szCs w:val="28"/>
        </w:rPr>
        <w:t xml:space="preserve">на </w:t>
      </w:r>
      <w:r w:rsidRPr="00071A44">
        <w:rPr>
          <w:rFonts w:ascii="Times New Roman" w:hAnsi="Times New Roman" w:cs="Times New Roman"/>
          <w:b w:val="0"/>
          <w:bCs w:val="0"/>
          <w:i/>
          <w:iCs/>
          <w:color w:val="000000"/>
          <w:spacing w:val="-2"/>
          <w:sz w:val="28"/>
          <w:szCs w:val="28"/>
        </w:rPr>
        <w:t>платные, реализуемые потребителям по регулируемым и нерегулируе</w:t>
      </w:r>
      <w:r w:rsidRPr="00071A44">
        <w:rPr>
          <w:rFonts w:ascii="Times New Roman" w:hAnsi="Times New Roman" w:cs="Times New Roman"/>
          <w:b w:val="0"/>
          <w:bCs w:val="0"/>
          <w:i/>
          <w:iCs/>
          <w:color w:val="000000"/>
          <w:spacing w:val="-2"/>
          <w:sz w:val="28"/>
          <w:szCs w:val="28"/>
        </w:rPr>
        <w:softHyphen/>
      </w:r>
      <w:r w:rsidRPr="00071A44">
        <w:rPr>
          <w:rFonts w:ascii="Times New Roman" w:hAnsi="Times New Roman" w:cs="Times New Roman"/>
          <w:b w:val="0"/>
          <w:bCs w:val="0"/>
          <w:i/>
          <w:iCs/>
          <w:color w:val="000000"/>
          <w:sz w:val="28"/>
          <w:szCs w:val="28"/>
        </w:rPr>
        <w:t xml:space="preserve">мым тарифам, и бесплатные. </w:t>
      </w:r>
      <w:r w:rsidRPr="00071A44">
        <w:rPr>
          <w:rFonts w:ascii="Times New Roman" w:hAnsi="Times New Roman" w:cs="Times New Roman"/>
          <w:b w:val="0"/>
          <w:bCs w:val="0"/>
          <w:color w:val="000000"/>
          <w:sz w:val="28"/>
          <w:szCs w:val="28"/>
        </w:rPr>
        <w:t xml:space="preserve">Перечень (номенклатура) платных услуг представлен в Прейскурантах тарифов на услуги связи. Перечень услуг, </w:t>
      </w:r>
      <w:r w:rsidRPr="00071A44">
        <w:rPr>
          <w:rFonts w:ascii="Times New Roman" w:hAnsi="Times New Roman" w:cs="Times New Roman"/>
          <w:b w:val="0"/>
          <w:bCs w:val="0"/>
          <w:color w:val="000000"/>
          <w:spacing w:val="1"/>
          <w:sz w:val="28"/>
          <w:szCs w:val="28"/>
        </w:rPr>
        <w:t xml:space="preserve">тарифы на которые регулируются государством, определяется уровнем </w:t>
      </w:r>
      <w:r w:rsidRPr="00071A44">
        <w:rPr>
          <w:rFonts w:ascii="Times New Roman" w:hAnsi="Times New Roman" w:cs="Times New Roman"/>
          <w:b w:val="0"/>
          <w:bCs w:val="0"/>
          <w:color w:val="000000"/>
          <w:spacing w:val="6"/>
          <w:sz w:val="28"/>
          <w:szCs w:val="28"/>
        </w:rPr>
        <w:t>монополизма соответствующего товарного рынка, степенью удовле</w:t>
      </w:r>
      <w:r w:rsidRPr="00071A44">
        <w:rPr>
          <w:rFonts w:ascii="Times New Roman" w:hAnsi="Times New Roman" w:cs="Times New Roman"/>
          <w:b w:val="0"/>
          <w:bCs w:val="0"/>
          <w:color w:val="000000"/>
          <w:spacing w:val="3"/>
          <w:sz w:val="28"/>
          <w:szCs w:val="28"/>
        </w:rPr>
        <w:t xml:space="preserve">творения общественных и личных потребностей в услугах конкретного </w:t>
      </w:r>
      <w:r w:rsidRPr="00071A44">
        <w:rPr>
          <w:rFonts w:ascii="Times New Roman" w:hAnsi="Times New Roman" w:cs="Times New Roman"/>
          <w:b w:val="0"/>
          <w:bCs w:val="0"/>
          <w:color w:val="000000"/>
          <w:spacing w:val="4"/>
          <w:sz w:val="28"/>
          <w:szCs w:val="28"/>
        </w:rPr>
        <w:t>вида, платежеспособностью отдельных категорий пользователей. К услугам данного вида относятся универсальные услуги, услуги обще</w:t>
      </w:r>
      <w:r w:rsidRPr="00071A44">
        <w:rPr>
          <w:rFonts w:ascii="Times New Roman" w:hAnsi="Times New Roman" w:cs="Times New Roman"/>
          <w:b w:val="0"/>
          <w:bCs w:val="0"/>
          <w:color w:val="000000"/>
          <w:spacing w:val="4"/>
          <w:sz w:val="28"/>
          <w:szCs w:val="28"/>
        </w:rPr>
        <w:softHyphen/>
        <w:t>доступной почтовой и электрической связи, оказываемые оператора</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3"/>
          <w:sz w:val="28"/>
          <w:szCs w:val="28"/>
        </w:rPr>
        <w:t>ми, включенными в реестр субъектов естественных монополий, пере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4"/>
          <w:sz w:val="28"/>
          <w:szCs w:val="28"/>
        </w:rPr>
        <w:t xml:space="preserve">чень которых утверждается Правительством Республики Узбекистан </w:t>
      </w:r>
      <w:r w:rsidRPr="00071A44">
        <w:rPr>
          <w:rFonts w:ascii="Times New Roman" w:hAnsi="Times New Roman" w:cs="Times New Roman"/>
          <w:b w:val="0"/>
          <w:bCs w:val="0"/>
          <w:color w:val="000000"/>
          <w:spacing w:val="2"/>
          <w:sz w:val="28"/>
          <w:szCs w:val="28"/>
        </w:rPr>
        <w:t>(перечень приведен в приложении к данной главе).</w:t>
      </w:r>
    </w:p>
    <w:p w:rsidR="00B34260" w:rsidRPr="00071A44" w:rsidRDefault="00B34260" w:rsidP="00071A44">
      <w:pPr>
        <w:shd w:val="clear" w:color="auto" w:fill="FFFFFF"/>
        <w:spacing w:line="360" w:lineRule="auto"/>
        <w:ind w:left="10" w:right="19" w:firstLine="40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К числу услуг, цены на которые регулируются государством, отно</w:t>
      </w:r>
      <w:r w:rsidRPr="00071A44">
        <w:rPr>
          <w:rFonts w:ascii="Times New Roman" w:hAnsi="Times New Roman" w:cs="Times New Roman"/>
          <w:b w:val="0"/>
          <w:bCs w:val="0"/>
          <w:color w:val="000000"/>
          <w:spacing w:val="3"/>
          <w:sz w:val="28"/>
          <w:szCs w:val="28"/>
        </w:rPr>
        <w:softHyphen/>
        <w:t>сятся также услуги присоединения и услуги по пропуску трафика.</w:t>
      </w:r>
    </w:p>
    <w:p w:rsidR="00B34260" w:rsidRPr="00071A44" w:rsidRDefault="00B34260" w:rsidP="00071A44">
      <w:pPr>
        <w:shd w:val="clear" w:color="auto" w:fill="FFFFFF"/>
        <w:spacing w:line="360" w:lineRule="auto"/>
        <w:ind w:left="5" w:right="5"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7"/>
          <w:sz w:val="28"/>
          <w:szCs w:val="28"/>
        </w:rPr>
        <w:t xml:space="preserve">К так называемым «нерегулируемым» услугам относятся все </w:t>
      </w:r>
      <w:r w:rsidRPr="00071A44">
        <w:rPr>
          <w:rFonts w:ascii="Times New Roman" w:hAnsi="Times New Roman" w:cs="Times New Roman"/>
          <w:b w:val="0"/>
          <w:bCs w:val="0"/>
          <w:color w:val="000000"/>
          <w:spacing w:val="1"/>
          <w:sz w:val="28"/>
          <w:szCs w:val="28"/>
        </w:rPr>
        <w:t>остальные их виды, тарифы на которые устанавливаются производите</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4"/>
          <w:sz w:val="28"/>
          <w:szCs w:val="28"/>
        </w:rPr>
        <w:t xml:space="preserve">лями в зависимости от соотношения между спросом и предложением, </w:t>
      </w:r>
      <w:r w:rsidRPr="00071A44">
        <w:rPr>
          <w:rFonts w:ascii="Times New Roman" w:hAnsi="Times New Roman" w:cs="Times New Roman"/>
          <w:b w:val="0"/>
          <w:bCs w:val="0"/>
          <w:color w:val="000000"/>
          <w:spacing w:val="8"/>
          <w:sz w:val="28"/>
          <w:szCs w:val="28"/>
        </w:rPr>
        <w:t xml:space="preserve">уровня конкуренции, платежеспособности потребителей и других </w:t>
      </w:r>
      <w:r w:rsidRPr="00071A44">
        <w:rPr>
          <w:rFonts w:ascii="Times New Roman" w:hAnsi="Times New Roman" w:cs="Times New Roman"/>
          <w:b w:val="0"/>
          <w:bCs w:val="0"/>
          <w:color w:val="000000"/>
          <w:spacing w:val="2"/>
          <w:sz w:val="28"/>
          <w:szCs w:val="28"/>
        </w:rPr>
        <w:lastRenderedPageBreak/>
        <w:t>рыночных ценообразующих факторов.</w:t>
      </w:r>
    </w:p>
    <w:p w:rsidR="00B34260" w:rsidRPr="00071A44" w:rsidRDefault="00B34260" w:rsidP="00071A44">
      <w:pPr>
        <w:shd w:val="clear" w:color="auto" w:fill="FFFFFF"/>
        <w:spacing w:line="360" w:lineRule="auto"/>
        <w:ind w:left="10" w:right="14" w:firstLine="40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К бесплатным услугам относятся передача служебных сообщений между органами управления и регулирования связи и хозяйствующими </w:t>
      </w:r>
      <w:r w:rsidRPr="00071A44">
        <w:rPr>
          <w:rFonts w:ascii="Times New Roman" w:hAnsi="Times New Roman" w:cs="Times New Roman"/>
          <w:b w:val="0"/>
          <w:bCs w:val="0"/>
          <w:color w:val="000000"/>
          <w:spacing w:val="3"/>
          <w:sz w:val="28"/>
          <w:szCs w:val="28"/>
        </w:rPr>
        <w:t>субъектами, а также обмен служебной информацией между последни</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3"/>
          <w:sz w:val="28"/>
          <w:szCs w:val="28"/>
        </w:rPr>
        <w:t>ми.</w:t>
      </w:r>
    </w:p>
    <w:p w:rsidR="00B34260" w:rsidRPr="00071A44" w:rsidRDefault="00B34260" w:rsidP="00071A44">
      <w:pPr>
        <w:shd w:val="clear" w:color="auto" w:fill="FFFFFF"/>
        <w:spacing w:line="360" w:lineRule="auto"/>
        <w:ind w:left="14" w:firstLine="389"/>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Для характеристики объемов услуг связи используются натураль</w:t>
      </w:r>
      <w:r w:rsidRPr="00071A44">
        <w:rPr>
          <w:rFonts w:ascii="Times New Roman" w:hAnsi="Times New Roman" w:cs="Times New Roman"/>
          <w:b w:val="0"/>
          <w:bCs w:val="0"/>
          <w:color w:val="000000"/>
          <w:spacing w:val="2"/>
          <w:sz w:val="28"/>
          <w:szCs w:val="28"/>
        </w:rPr>
        <w:softHyphen/>
        <w:t xml:space="preserve">ный и стоимостной методы измерения. </w:t>
      </w:r>
      <w:r w:rsidRPr="00071A44">
        <w:rPr>
          <w:rFonts w:ascii="Times New Roman" w:hAnsi="Times New Roman" w:cs="Times New Roman"/>
          <w:b w:val="0"/>
          <w:i/>
          <w:iCs/>
          <w:color w:val="000000"/>
          <w:spacing w:val="2"/>
          <w:sz w:val="28"/>
          <w:szCs w:val="28"/>
        </w:rPr>
        <w:t xml:space="preserve">Натуральный измеритель </w:t>
      </w:r>
      <w:r w:rsidRPr="00071A44">
        <w:rPr>
          <w:rFonts w:ascii="Times New Roman" w:hAnsi="Times New Roman" w:cs="Times New Roman"/>
          <w:b w:val="0"/>
          <w:bCs w:val="0"/>
          <w:color w:val="000000"/>
          <w:spacing w:val="4"/>
          <w:sz w:val="28"/>
          <w:szCs w:val="28"/>
        </w:rPr>
        <w:t xml:space="preserve">основан на применении показателей, характеризующих физическую </w:t>
      </w:r>
      <w:r w:rsidRPr="00071A44">
        <w:rPr>
          <w:rFonts w:ascii="Times New Roman" w:hAnsi="Times New Roman" w:cs="Times New Roman"/>
          <w:b w:val="0"/>
          <w:bCs w:val="0"/>
          <w:color w:val="000000"/>
          <w:spacing w:val="3"/>
          <w:sz w:val="28"/>
          <w:szCs w:val="28"/>
        </w:rPr>
        <w:t>(потребительную) сущность услуг. Это, например число писем, теле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4"/>
          <w:sz w:val="28"/>
          <w:szCs w:val="28"/>
        </w:rPr>
        <w:t xml:space="preserve">грамм, минут переданного речевого трафика, страниц факсимильных </w:t>
      </w:r>
      <w:r w:rsidRPr="00071A44">
        <w:rPr>
          <w:rFonts w:ascii="Times New Roman" w:hAnsi="Times New Roman" w:cs="Times New Roman"/>
          <w:b w:val="0"/>
          <w:bCs w:val="0"/>
          <w:color w:val="000000"/>
          <w:spacing w:val="3"/>
          <w:sz w:val="28"/>
          <w:szCs w:val="28"/>
        </w:rPr>
        <w:t>сообщений, количество обслуживаемых абонентских линий, трансля</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z w:val="28"/>
          <w:szCs w:val="28"/>
        </w:rPr>
        <w:t>ционных радиоточек и т.д. В отношении услуг мультимедиа, объединяю</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1"/>
          <w:sz w:val="28"/>
          <w:szCs w:val="28"/>
        </w:rPr>
        <w:t>щих передачу звуковой, видеоинформации и данных, а также информа</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ции, переданной по сети Интернет, в качестве натуральных единиц измерения установлен Мегабайт (Мбайт) информации. Натуральные </w:t>
      </w:r>
      <w:r w:rsidRPr="00071A44">
        <w:rPr>
          <w:rFonts w:ascii="Times New Roman" w:hAnsi="Times New Roman" w:cs="Times New Roman"/>
          <w:b w:val="0"/>
          <w:bCs w:val="0"/>
          <w:color w:val="000000"/>
          <w:spacing w:val="2"/>
          <w:sz w:val="28"/>
          <w:szCs w:val="28"/>
        </w:rPr>
        <w:t>измерители всех видов услуг представлены в соответствующих номен</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t>клатурах и прейскурантах платных услуг.</w:t>
      </w:r>
    </w:p>
    <w:p w:rsidR="00B34260" w:rsidRPr="00071A44" w:rsidRDefault="00B34260" w:rsidP="00071A44">
      <w:pPr>
        <w:shd w:val="clear" w:color="auto" w:fill="FFFFFF"/>
        <w:spacing w:line="360" w:lineRule="auto"/>
        <w:ind w:left="5" w:right="10"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Натуральные показатели должны быть простыми и понятными в </w:t>
      </w:r>
      <w:r w:rsidRPr="00071A44">
        <w:rPr>
          <w:rFonts w:ascii="Times New Roman" w:hAnsi="Times New Roman" w:cs="Times New Roman"/>
          <w:b w:val="0"/>
          <w:bCs w:val="0"/>
          <w:color w:val="000000"/>
          <w:spacing w:val="4"/>
          <w:sz w:val="28"/>
          <w:szCs w:val="28"/>
        </w:rPr>
        <w:t xml:space="preserve">применении, как для производителей, так и для потребителей услуг. </w:t>
      </w:r>
      <w:r w:rsidRPr="00071A44">
        <w:rPr>
          <w:rFonts w:ascii="Times New Roman" w:hAnsi="Times New Roman" w:cs="Times New Roman"/>
          <w:b w:val="0"/>
          <w:bCs w:val="0"/>
          <w:color w:val="000000"/>
          <w:sz w:val="28"/>
          <w:szCs w:val="28"/>
        </w:rPr>
        <w:t>Они не только характеризуют общий объем услуг, созданных за конкрет</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3"/>
          <w:sz w:val="28"/>
          <w:szCs w:val="28"/>
        </w:rPr>
        <w:t>ный промежуток времени, но и отражают производственную мощность компании. На их основе может быть дана оценка уровня потребления услуг каждого вида и степень удовлетворения спроса со стороны або</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1"/>
          <w:sz w:val="28"/>
          <w:szCs w:val="28"/>
        </w:rPr>
        <w:t xml:space="preserve">нентов и пользователей различных категорий. Натуральные показатели </w:t>
      </w:r>
      <w:r w:rsidRPr="00071A44">
        <w:rPr>
          <w:rFonts w:ascii="Times New Roman" w:hAnsi="Times New Roman" w:cs="Times New Roman"/>
          <w:b w:val="0"/>
          <w:bCs w:val="0"/>
          <w:color w:val="000000"/>
          <w:spacing w:val="3"/>
          <w:sz w:val="28"/>
          <w:szCs w:val="28"/>
        </w:rPr>
        <w:t xml:space="preserve">объема услуг лежат в основе разработки инвестиционных программ и </w:t>
      </w:r>
      <w:r w:rsidRPr="00071A44">
        <w:rPr>
          <w:rFonts w:ascii="Times New Roman" w:hAnsi="Times New Roman" w:cs="Times New Roman"/>
          <w:b w:val="0"/>
          <w:bCs w:val="0"/>
          <w:color w:val="000000"/>
          <w:spacing w:val="5"/>
          <w:sz w:val="28"/>
          <w:szCs w:val="28"/>
        </w:rPr>
        <w:t>планов стратегического развития операторов. С учетом натуральных</w:t>
      </w:r>
      <w:r w:rsidRPr="00071A44">
        <w:rPr>
          <w:rFonts w:ascii="Times New Roman" w:hAnsi="Times New Roman" w:cs="Times New Roman"/>
          <w:b w:val="0"/>
          <w:sz w:val="28"/>
          <w:szCs w:val="28"/>
        </w:rPr>
        <w:t xml:space="preserve"> </w:t>
      </w:r>
      <w:r w:rsidRPr="00071A44">
        <w:rPr>
          <w:rFonts w:ascii="Times New Roman" w:hAnsi="Times New Roman" w:cs="Times New Roman"/>
          <w:b w:val="0"/>
          <w:bCs w:val="0"/>
          <w:color w:val="000000"/>
          <w:spacing w:val="4"/>
          <w:sz w:val="28"/>
          <w:szCs w:val="28"/>
        </w:rPr>
        <w:t xml:space="preserve">показателей услуг осуществляется проектирование объектов связи и </w:t>
      </w:r>
      <w:r w:rsidRPr="00071A44">
        <w:rPr>
          <w:rFonts w:ascii="Times New Roman" w:hAnsi="Times New Roman" w:cs="Times New Roman"/>
          <w:b w:val="0"/>
          <w:bCs w:val="0"/>
          <w:color w:val="000000"/>
          <w:spacing w:val="3"/>
          <w:sz w:val="28"/>
          <w:szCs w:val="28"/>
        </w:rPr>
        <w:t>схем построения сетей связи страны.</w:t>
      </w:r>
    </w:p>
    <w:p w:rsidR="00B34260" w:rsidRPr="00071A44" w:rsidRDefault="00B34260" w:rsidP="00071A44">
      <w:pPr>
        <w:shd w:val="clear" w:color="auto" w:fill="FFFFFF"/>
        <w:spacing w:before="5" w:line="360" w:lineRule="auto"/>
        <w:ind w:left="24"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Натуральный измеритель имеет большое значение для определе</w:t>
      </w:r>
      <w:r w:rsidRPr="00071A44">
        <w:rPr>
          <w:rFonts w:ascii="Times New Roman" w:hAnsi="Times New Roman" w:cs="Times New Roman"/>
          <w:b w:val="0"/>
          <w:bCs w:val="0"/>
          <w:color w:val="000000"/>
          <w:spacing w:val="2"/>
          <w:sz w:val="28"/>
          <w:szCs w:val="28"/>
        </w:rPr>
        <w:softHyphen/>
        <w:t xml:space="preserve">ния объема работ организаций связи и их филиалов по созданию услуг </w:t>
      </w:r>
      <w:r w:rsidRPr="00071A44">
        <w:rPr>
          <w:rFonts w:ascii="Times New Roman" w:hAnsi="Times New Roman" w:cs="Times New Roman"/>
          <w:b w:val="0"/>
          <w:bCs w:val="0"/>
          <w:color w:val="000000"/>
          <w:spacing w:val="1"/>
          <w:sz w:val="28"/>
          <w:szCs w:val="28"/>
        </w:rPr>
        <w:t xml:space="preserve">на </w:t>
      </w:r>
      <w:r w:rsidRPr="00071A44">
        <w:rPr>
          <w:rFonts w:ascii="Times New Roman" w:hAnsi="Times New Roman" w:cs="Times New Roman"/>
          <w:b w:val="0"/>
          <w:bCs w:val="0"/>
          <w:color w:val="000000"/>
          <w:spacing w:val="1"/>
          <w:sz w:val="28"/>
          <w:szCs w:val="28"/>
        </w:rPr>
        <w:lastRenderedPageBreak/>
        <w:t xml:space="preserve">отдельных этапах передачи сообщений. Данные о числе исходящих, </w:t>
      </w:r>
      <w:r w:rsidRPr="00071A44">
        <w:rPr>
          <w:rFonts w:ascii="Times New Roman" w:hAnsi="Times New Roman" w:cs="Times New Roman"/>
          <w:b w:val="0"/>
          <w:bCs w:val="0"/>
          <w:color w:val="000000"/>
          <w:spacing w:val="3"/>
          <w:sz w:val="28"/>
          <w:szCs w:val="28"/>
        </w:rPr>
        <w:t>транзитных, входящих сообщений, объемах переданной информации, количестве обслуживаемого оборудования и каналов связи необходи</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мы для расчета численности производственного персонала по профес</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 xml:space="preserve">сиям и специальностям, для определения потребности в аппаратуре и </w:t>
      </w:r>
      <w:r w:rsidRPr="00071A44">
        <w:rPr>
          <w:rFonts w:ascii="Times New Roman" w:hAnsi="Times New Roman" w:cs="Times New Roman"/>
          <w:b w:val="0"/>
          <w:bCs w:val="0"/>
          <w:color w:val="000000"/>
          <w:spacing w:val="5"/>
          <w:sz w:val="28"/>
          <w:szCs w:val="28"/>
        </w:rPr>
        <w:t xml:space="preserve">сооружениях связи, нормирования материальных ресурсов, оценки </w:t>
      </w:r>
      <w:r w:rsidRPr="00071A44">
        <w:rPr>
          <w:rFonts w:ascii="Times New Roman" w:hAnsi="Times New Roman" w:cs="Times New Roman"/>
          <w:b w:val="0"/>
          <w:bCs w:val="0"/>
          <w:color w:val="000000"/>
          <w:spacing w:val="3"/>
          <w:sz w:val="28"/>
          <w:szCs w:val="28"/>
        </w:rPr>
        <w:t>использования основных фондов и производственных мощностей.</w:t>
      </w:r>
    </w:p>
    <w:p w:rsidR="00B34260" w:rsidRPr="00071A44" w:rsidRDefault="00B34260" w:rsidP="00071A44">
      <w:pPr>
        <w:shd w:val="clear" w:color="auto" w:fill="FFFFFF"/>
        <w:spacing w:before="5" w:line="360" w:lineRule="auto"/>
        <w:ind w:left="14" w:right="5"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Несмотря на столь обширную сферу применения натуральных </w:t>
      </w:r>
      <w:r w:rsidRPr="00071A44">
        <w:rPr>
          <w:rFonts w:ascii="Times New Roman" w:hAnsi="Times New Roman" w:cs="Times New Roman"/>
          <w:b w:val="0"/>
          <w:bCs w:val="0"/>
          <w:color w:val="000000"/>
          <w:spacing w:val="3"/>
          <w:sz w:val="28"/>
          <w:szCs w:val="28"/>
        </w:rPr>
        <w:t xml:space="preserve">показателей услуг связи, их бывает недостаточно для решения всех </w:t>
      </w:r>
      <w:r w:rsidRPr="00071A44">
        <w:rPr>
          <w:rFonts w:ascii="Times New Roman" w:hAnsi="Times New Roman" w:cs="Times New Roman"/>
          <w:b w:val="0"/>
          <w:bCs w:val="0"/>
          <w:color w:val="000000"/>
          <w:spacing w:val="4"/>
          <w:sz w:val="28"/>
          <w:szCs w:val="28"/>
        </w:rPr>
        <w:t xml:space="preserve">аспектов планово-экономической работы. Это объясняется тем, что </w:t>
      </w:r>
      <w:r w:rsidRPr="00071A44">
        <w:rPr>
          <w:rFonts w:ascii="Times New Roman" w:hAnsi="Times New Roman" w:cs="Times New Roman"/>
          <w:b w:val="0"/>
          <w:bCs w:val="0"/>
          <w:color w:val="000000"/>
          <w:spacing w:val="2"/>
          <w:sz w:val="28"/>
          <w:szCs w:val="28"/>
        </w:rPr>
        <w:t xml:space="preserve">номенклатура услуг связи очень широка, а натуральный измеритель не дает возможности сведения (соизмерения) различных потребительных </w:t>
      </w:r>
      <w:r w:rsidRPr="00071A44">
        <w:rPr>
          <w:rFonts w:ascii="Times New Roman" w:hAnsi="Times New Roman" w:cs="Times New Roman"/>
          <w:b w:val="0"/>
          <w:bCs w:val="0"/>
          <w:color w:val="000000"/>
          <w:spacing w:val="3"/>
          <w:sz w:val="28"/>
          <w:szCs w:val="28"/>
        </w:rPr>
        <w:t>стоимостей в один агрегированный показатель. Для этой цели приме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1"/>
          <w:sz w:val="28"/>
          <w:szCs w:val="28"/>
        </w:rPr>
        <w:t xml:space="preserve">няется </w:t>
      </w:r>
      <w:r w:rsidRPr="00071A44">
        <w:rPr>
          <w:rFonts w:ascii="Times New Roman" w:hAnsi="Times New Roman" w:cs="Times New Roman"/>
          <w:b w:val="0"/>
          <w:i/>
          <w:iCs/>
          <w:color w:val="000000"/>
          <w:spacing w:val="-1"/>
          <w:sz w:val="28"/>
          <w:szCs w:val="28"/>
        </w:rPr>
        <w:t xml:space="preserve">стоимостной (денежный) измеритель, </w:t>
      </w:r>
      <w:r w:rsidRPr="00071A44">
        <w:rPr>
          <w:rFonts w:ascii="Times New Roman" w:hAnsi="Times New Roman" w:cs="Times New Roman"/>
          <w:b w:val="0"/>
          <w:bCs w:val="0"/>
          <w:color w:val="000000"/>
          <w:spacing w:val="-1"/>
          <w:sz w:val="28"/>
          <w:szCs w:val="28"/>
        </w:rPr>
        <w:t>универсальность кото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рого состоит в том, что он позволяет всю совокупность разнообразных </w:t>
      </w:r>
      <w:r w:rsidRPr="00071A44">
        <w:rPr>
          <w:rFonts w:ascii="Times New Roman" w:hAnsi="Times New Roman" w:cs="Times New Roman"/>
          <w:b w:val="0"/>
          <w:bCs w:val="0"/>
          <w:color w:val="000000"/>
          <w:spacing w:val="2"/>
          <w:sz w:val="28"/>
          <w:szCs w:val="28"/>
        </w:rPr>
        <w:t>услуг связи выразить в едином измерителе — денежных единицах.</w:t>
      </w:r>
    </w:p>
    <w:p w:rsidR="00B34260" w:rsidRPr="00071A44" w:rsidRDefault="00B34260" w:rsidP="00071A44">
      <w:pPr>
        <w:shd w:val="clear" w:color="auto" w:fill="FFFFFF"/>
        <w:spacing w:line="360" w:lineRule="auto"/>
        <w:ind w:right="10" w:firstLine="422"/>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6"/>
          <w:sz w:val="28"/>
          <w:szCs w:val="28"/>
        </w:rPr>
        <w:t>В качестве стоимостного измерителя общего объема услуг при</w:t>
      </w:r>
      <w:r w:rsidRPr="00071A44">
        <w:rPr>
          <w:rFonts w:ascii="Times New Roman" w:hAnsi="Times New Roman" w:cs="Times New Roman"/>
          <w:b w:val="0"/>
          <w:bCs w:val="0"/>
          <w:color w:val="000000"/>
          <w:spacing w:val="6"/>
          <w:sz w:val="28"/>
          <w:szCs w:val="28"/>
        </w:rPr>
        <w:softHyphen/>
        <w:t xml:space="preserve">нят показатель доходов от услуг связи, который определяется на </w:t>
      </w:r>
      <w:r w:rsidRPr="00071A44">
        <w:rPr>
          <w:rFonts w:ascii="Times New Roman" w:hAnsi="Times New Roman" w:cs="Times New Roman"/>
          <w:b w:val="0"/>
          <w:bCs w:val="0"/>
          <w:color w:val="000000"/>
          <w:spacing w:val="4"/>
          <w:sz w:val="28"/>
          <w:szCs w:val="28"/>
        </w:rPr>
        <w:t>основе натуральных показателей платных услуг и усредненных тари</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5"/>
          <w:sz w:val="28"/>
          <w:szCs w:val="28"/>
        </w:rPr>
        <w:t>фов (средних доходных такс). По аналогии с промышленностью этот показатель характеризует объем произведенной продукции в денеж</w:t>
      </w:r>
      <w:r w:rsidRPr="00071A44">
        <w:rPr>
          <w:rFonts w:ascii="Times New Roman" w:hAnsi="Times New Roman" w:cs="Times New Roman"/>
          <w:b w:val="0"/>
          <w:bCs w:val="0"/>
          <w:color w:val="000000"/>
          <w:spacing w:val="5"/>
          <w:sz w:val="28"/>
          <w:szCs w:val="28"/>
        </w:rPr>
        <w:softHyphen/>
      </w:r>
      <w:r w:rsidRPr="00071A44">
        <w:rPr>
          <w:rFonts w:ascii="Times New Roman" w:hAnsi="Times New Roman" w:cs="Times New Roman"/>
          <w:b w:val="0"/>
          <w:bCs w:val="0"/>
          <w:color w:val="000000"/>
          <w:spacing w:val="7"/>
          <w:sz w:val="28"/>
          <w:szCs w:val="28"/>
        </w:rPr>
        <w:t xml:space="preserve">ном выражении. Стоимостной измеритель в отраслевой экономике </w:t>
      </w:r>
      <w:r w:rsidRPr="00071A44">
        <w:rPr>
          <w:rFonts w:ascii="Times New Roman" w:hAnsi="Times New Roman" w:cs="Times New Roman"/>
          <w:b w:val="0"/>
          <w:bCs w:val="0"/>
          <w:color w:val="000000"/>
          <w:spacing w:val="6"/>
          <w:sz w:val="28"/>
          <w:szCs w:val="28"/>
        </w:rPr>
        <w:t xml:space="preserve">имеет обширную область применения. На его основе определяется </w:t>
      </w:r>
      <w:r w:rsidRPr="00071A44">
        <w:rPr>
          <w:rFonts w:ascii="Times New Roman" w:hAnsi="Times New Roman" w:cs="Times New Roman"/>
          <w:b w:val="0"/>
          <w:bCs w:val="0"/>
          <w:color w:val="000000"/>
          <w:spacing w:val="7"/>
          <w:sz w:val="28"/>
          <w:szCs w:val="28"/>
        </w:rPr>
        <w:t>объем услуг в целом по организациям связи, акционерным обще</w:t>
      </w:r>
      <w:r w:rsidRPr="00071A44">
        <w:rPr>
          <w:rFonts w:ascii="Times New Roman" w:hAnsi="Times New Roman" w:cs="Times New Roman"/>
          <w:b w:val="0"/>
          <w:bCs w:val="0"/>
          <w:color w:val="000000"/>
          <w:spacing w:val="7"/>
          <w:sz w:val="28"/>
          <w:szCs w:val="28"/>
        </w:rPr>
        <w:softHyphen/>
      </w:r>
      <w:r w:rsidRPr="00071A44">
        <w:rPr>
          <w:rFonts w:ascii="Times New Roman" w:hAnsi="Times New Roman" w:cs="Times New Roman"/>
          <w:b w:val="0"/>
          <w:bCs w:val="0"/>
          <w:color w:val="000000"/>
          <w:spacing w:val="6"/>
          <w:sz w:val="28"/>
          <w:szCs w:val="28"/>
        </w:rPr>
        <w:t xml:space="preserve">ствам, межрегиональным компаниям и т.п., по каждой подотрасли и </w:t>
      </w:r>
      <w:r w:rsidRPr="00071A44">
        <w:rPr>
          <w:rFonts w:ascii="Times New Roman" w:hAnsi="Times New Roman" w:cs="Times New Roman"/>
          <w:b w:val="0"/>
          <w:bCs w:val="0"/>
          <w:color w:val="000000"/>
          <w:spacing w:val="5"/>
          <w:sz w:val="28"/>
          <w:szCs w:val="28"/>
        </w:rPr>
        <w:t>по отрасли связи в целом. Он является базой для разработки доход</w:t>
      </w:r>
      <w:r w:rsidRPr="00071A44">
        <w:rPr>
          <w:rFonts w:ascii="Times New Roman" w:hAnsi="Times New Roman" w:cs="Times New Roman"/>
          <w:b w:val="0"/>
          <w:bCs w:val="0"/>
          <w:color w:val="000000"/>
          <w:spacing w:val="5"/>
          <w:sz w:val="28"/>
          <w:szCs w:val="28"/>
        </w:rPr>
        <w:softHyphen/>
      </w:r>
      <w:r w:rsidRPr="00071A44">
        <w:rPr>
          <w:rFonts w:ascii="Times New Roman" w:hAnsi="Times New Roman" w:cs="Times New Roman"/>
          <w:b w:val="0"/>
          <w:bCs w:val="0"/>
          <w:color w:val="000000"/>
          <w:spacing w:val="6"/>
          <w:sz w:val="28"/>
          <w:szCs w:val="28"/>
        </w:rPr>
        <w:t xml:space="preserve">ной части в рамках бюджетного планирования, а также для расчета </w:t>
      </w:r>
      <w:r w:rsidRPr="00071A44">
        <w:rPr>
          <w:rFonts w:ascii="Times New Roman" w:hAnsi="Times New Roman" w:cs="Times New Roman"/>
          <w:b w:val="0"/>
          <w:bCs w:val="0"/>
          <w:color w:val="000000"/>
          <w:spacing w:val="11"/>
          <w:sz w:val="28"/>
          <w:szCs w:val="28"/>
        </w:rPr>
        <w:t xml:space="preserve">важнейших экономических показателей - - производительности </w:t>
      </w:r>
      <w:r w:rsidRPr="00071A44">
        <w:rPr>
          <w:rFonts w:ascii="Times New Roman" w:hAnsi="Times New Roman" w:cs="Times New Roman"/>
          <w:b w:val="0"/>
          <w:bCs w:val="0"/>
          <w:color w:val="000000"/>
          <w:spacing w:val="7"/>
          <w:sz w:val="28"/>
          <w:szCs w:val="28"/>
        </w:rPr>
        <w:t xml:space="preserve">труда, себестоимости, фондоотдачи, прибыли. Его используют в </w:t>
      </w:r>
      <w:r w:rsidRPr="00071A44">
        <w:rPr>
          <w:rFonts w:ascii="Times New Roman" w:hAnsi="Times New Roman" w:cs="Times New Roman"/>
          <w:b w:val="0"/>
          <w:bCs w:val="0"/>
          <w:color w:val="000000"/>
          <w:spacing w:val="9"/>
          <w:sz w:val="28"/>
          <w:szCs w:val="28"/>
        </w:rPr>
        <w:lastRenderedPageBreak/>
        <w:t xml:space="preserve">качестве укрупненного измерителя при определении отдельных </w:t>
      </w:r>
      <w:r w:rsidRPr="00071A44">
        <w:rPr>
          <w:rFonts w:ascii="Times New Roman" w:hAnsi="Times New Roman" w:cs="Times New Roman"/>
          <w:b w:val="0"/>
          <w:bCs w:val="0"/>
          <w:color w:val="000000"/>
          <w:spacing w:val="6"/>
          <w:sz w:val="28"/>
          <w:szCs w:val="28"/>
        </w:rPr>
        <w:t xml:space="preserve">составляющих расходов по обычным видам деятельности, которые </w:t>
      </w:r>
      <w:r w:rsidRPr="00071A44">
        <w:rPr>
          <w:rFonts w:ascii="Times New Roman" w:hAnsi="Times New Roman" w:cs="Times New Roman"/>
          <w:b w:val="0"/>
          <w:bCs w:val="0"/>
          <w:color w:val="000000"/>
          <w:spacing w:val="4"/>
          <w:sz w:val="28"/>
          <w:szCs w:val="28"/>
        </w:rPr>
        <w:t>несут операторы в процессе оказания услуг потребителям и эксплуа</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6"/>
          <w:sz w:val="28"/>
          <w:szCs w:val="28"/>
        </w:rPr>
        <w:t>тации средств связи.</w:t>
      </w:r>
    </w:p>
    <w:p w:rsidR="00B34260" w:rsidRPr="00071A44" w:rsidRDefault="00B34260" w:rsidP="00DA3B58">
      <w:pPr>
        <w:shd w:val="clear" w:color="auto" w:fill="FFFFFF"/>
        <w:spacing w:line="360" w:lineRule="auto"/>
        <w:ind w:left="5" w:right="14"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Однако денежный измеритель услуг связи, как и любой стоимо</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5"/>
          <w:sz w:val="28"/>
          <w:szCs w:val="28"/>
        </w:rPr>
        <w:t>стной показатель, подвержен зависимости от инфляционных процес</w:t>
      </w:r>
      <w:r w:rsidRPr="00071A44">
        <w:rPr>
          <w:rFonts w:ascii="Times New Roman" w:hAnsi="Times New Roman" w:cs="Times New Roman"/>
          <w:b w:val="0"/>
          <w:bCs w:val="0"/>
          <w:color w:val="000000"/>
          <w:spacing w:val="2"/>
          <w:sz w:val="28"/>
          <w:szCs w:val="28"/>
        </w:rPr>
        <w:t xml:space="preserve">сов. Поэтому при использовании его или показателей, рассчитанных на </w:t>
      </w:r>
      <w:r w:rsidRPr="00071A44">
        <w:rPr>
          <w:rFonts w:ascii="Times New Roman" w:hAnsi="Times New Roman" w:cs="Times New Roman"/>
          <w:b w:val="0"/>
          <w:bCs w:val="0"/>
          <w:color w:val="000000"/>
          <w:spacing w:val="4"/>
          <w:sz w:val="28"/>
          <w:szCs w:val="28"/>
        </w:rPr>
        <w:t xml:space="preserve">основе доходов от услуг связи, для изучения динамики за несколько периодов, построения трендов, определения среднегодовых темпов </w:t>
      </w:r>
      <w:r w:rsidRPr="00071A44">
        <w:rPr>
          <w:rFonts w:ascii="Times New Roman" w:hAnsi="Times New Roman" w:cs="Times New Roman"/>
          <w:b w:val="0"/>
          <w:bCs w:val="0"/>
          <w:color w:val="000000"/>
          <w:spacing w:val="3"/>
          <w:sz w:val="28"/>
          <w:szCs w:val="28"/>
        </w:rPr>
        <w:t>изменения и других планово-аналитических целей необходимо разно</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временные значения стоимостных показателей приводить в сопостави</w:t>
      </w:r>
      <w:r w:rsidRPr="00071A44">
        <w:rPr>
          <w:rFonts w:ascii="Times New Roman" w:hAnsi="Times New Roman" w:cs="Times New Roman"/>
          <w:b w:val="0"/>
          <w:bCs w:val="0"/>
          <w:color w:val="000000"/>
          <w:spacing w:val="2"/>
          <w:sz w:val="28"/>
          <w:szCs w:val="28"/>
        </w:rPr>
        <w:softHyphen/>
        <w:t>мые условия с помощью специальных статистических методик.</w:t>
      </w:r>
    </w:p>
    <w:p w:rsidR="00B34260" w:rsidRPr="00071A44" w:rsidRDefault="00B34260" w:rsidP="00071A44">
      <w:pPr>
        <w:shd w:val="clear" w:color="auto" w:fill="FFFFFF"/>
        <w:spacing w:before="5" w:line="360" w:lineRule="auto"/>
        <w:ind w:left="5"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В филиалах и структурных подразделениях организаций связи для </w:t>
      </w:r>
      <w:r w:rsidRPr="00071A44">
        <w:rPr>
          <w:rFonts w:ascii="Times New Roman" w:hAnsi="Times New Roman" w:cs="Times New Roman"/>
          <w:b w:val="0"/>
          <w:bCs w:val="0"/>
          <w:color w:val="000000"/>
          <w:spacing w:val="4"/>
          <w:sz w:val="28"/>
          <w:szCs w:val="28"/>
        </w:rPr>
        <w:t>целей внутрипроизводственного планирования, разработки нормиро</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2"/>
          <w:sz w:val="28"/>
          <w:szCs w:val="28"/>
        </w:rPr>
        <w:t xml:space="preserve">ванных заданий, оценки результатов деятельности отдельных цехов, </w:t>
      </w:r>
      <w:r w:rsidRPr="00071A44">
        <w:rPr>
          <w:rFonts w:ascii="Times New Roman" w:hAnsi="Times New Roman" w:cs="Times New Roman"/>
          <w:b w:val="0"/>
          <w:bCs w:val="0"/>
          <w:color w:val="000000"/>
          <w:spacing w:val="1"/>
          <w:sz w:val="28"/>
          <w:szCs w:val="28"/>
        </w:rPr>
        <w:t xml:space="preserve">участков и др. используется </w:t>
      </w:r>
      <w:r w:rsidRPr="00071A44">
        <w:rPr>
          <w:rFonts w:ascii="Times New Roman" w:hAnsi="Times New Roman" w:cs="Times New Roman"/>
          <w:b w:val="0"/>
          <w:i/>
          <w:iCs/>
          <w:color w:val="000000"/>
          <w:spacing w:val="1"/>
          <w:sz w:val="28"/>
          <w:szCs w:val="28"/>
        </w:rPr>
        <w:t xml:space="preserve">условно-натуральный измеритель. </w:t>
      </w:r>
      <w:r w:rsidRPr="00071A44">
        <w:rPr>
          <w:rFonts w:ascii="Times New Roman" w:hAnsi="Times New Roman" w:cs="Times New Roman"/>
          <w:b w:val="0"/>
          <w:bCs w:val="0"/>
          <w:color w:val="000000"/>
          <w:spacing w:val="1"/>
          <w:sz w:val="28"/>
          <w:szCs w:val="28"/>
        </w:rPr>
        <w:t xml:space="preserve">На </w:t>
      </w:r>
      <w:r w:rsidRPr="00071A44">
        <w:rPr>
          <w:rFonts w:ascii="Times New Roman" w:hAnsi="Times New Roman" w:cs="Times New Roman"/>
          <w:b w:val="0"/>
          <w:bCs w:val="0"/>
          <w:color w:val="000000"/>
          <w:spacing w:val="4"/>
          <w:sz w:val="28"/>
          <w:szCs w:val="28"/>
        </w:rPr>
        <w:t xml:space="preserve">его основе можно соизмерить натуральные показатели услуг связи, </w:t>
      </w:r>
      <w:r w:rsidRPr="00071A44">
        <w:rPr>
          <w:rFonts w:ascii="Times New Roman" w:hAnsi="Times New Roman" w:cs="Times New Roman"/>
          <w:b w:val="0"/>
          <w:bCs w:val="0"/>
          <w:color w:val="000000"/>
          <w:spacing w:val="3"/>
          <w:sz w:val="28"/>
          <w:szCs w:val="28"/>
        </w:rPr>
        <w:t xml:space="preserve">близкие по своему физическому содержанию, но имеющие различную </w:t>
      </w:r>
      <w:r w:rsidRPr="00071A44">
        <w:rPr>
          <w:rFonts w:ascii="Times New Roman" w:hAnsi="Times New Roman" w:cs="Times New Roman"/>
          <w:b w:val="0"/>
          <w:bCs w:val="0"/>
          <w:color w:val="000000"/>
          <w:spacing w:val="6"/>
          <w:sz w:val="28"/>
          <w:szCs w:val="28"/>
        </w:rPr>
        <w:t xml:space="preserve">потребительную стоимость и неодинаковые затраты на создание, </w:t>
      </w:r>
      <w:r w:rsidRPr="00071A44">
        <w:rPr>
          <w:rFonts w:ascii="Times New Roman" w:hAnsi="Times New Roman" w:cs="Times New Roman"/>
          <w:b w:val="0"/>
          <w:bCs w:val="0"/>
          <w:color w:val="000000"/>
          <w:spacing w:val="3"/>
          <w:sz w:val="28"/>
          <w:szCs w:val="28"/>
        </w:rPr>
        <w:t xml:space="preserve">например, международные и междугородные телефонные разговоры; телефонные аппараты, установленные в организациях и у населения, </w:t>
      </w:r>
      <w:r w:rsidRPr="00071A44">
        <w:rPr>
          <w:rFonts w:ascii="Times New Roman" w:hAnsi="Times New Roman" w:cs="Times New Roman"/>
          <w:b w:val="0"/>
          <w:bCs w:val="0"/>
          <w:color w:val="000000"/>
          <w:spacing w:val="1"/>
          <w:sz w:val="28"/>
          <w:szCs w:val="28"/>
        </w:rPr>
        <w:t xml:space="preserve">индивидуального и коллективного пользования и т.п. Еще одной важной </w:t>
      </w:r>
      <w:r w:rsidRPr="00071A44">
        <w:rPr>
          <w:rFonts w:ascii="Times New Roman" w:hAnsi="Times New Roman" w:cs="Times New Roman"/>
          <w:b w:val="0"/>
          <w:bCs w:val="0"/>
          <w:color w:val="000000"/>
          <w:spacing w:val="6"/>
          <w:sz w:val="28"/>
          <w:szCs w:val="28"/>
        </w:rPr>
        <w:t xml:space="preserve">областью применения данного измерителя является соизмерение </w:t>
      </w:r>
      <w:r w:rsidRPr="00071A44">
        <w:rPr>
          <w:rFonts w:ascii="Times New Roman" w:hAnsi="Times New Roman" w:cs="Times New Roman"/>
          <w:b w:val="0"/>
          <w:bCs w:val="0"/>
          <w:color w:val="000000"/>
          <w:spacing w:val="2"/>
          <w:sz w:val="28"/>
          <w:szCs w:val="28"/>
        </w:rPr>
        <w:t xml:space="preserve">объемов работ по созданию услуг связи на различных этапах передачи </w:t>
      </w:r>
      <w:r w:rsidRPr="00071A44">
        <w:rPr>
          <w:rFonts w:ascii="Times New Roman" w:hAnsi="Times New Roman" w:cs="Times New Roman"/>
          <w:b w:val="0"/>
          <w:bCs w:val="0"/>
          <w:color w:val="000000"/>
          <w:spacing w:val="4"/>
          <w:sz w:val="28"/>
          <w:szCs w:val="28"/>
        </w:rPr>
        <w:t>сообщений, выполняемых в рамках одного структурного подразделе</w:t>
      </w:r>
      <w:r w:rsidRPr="00071A44">
        <w:rPr>
          <w:rFonts w:ascii="Times New Roman" w:hAnsi="Times New Roman" w:cs="Times New Roman"/>
          <w:b w:val="0"/>
          <w:bCs w:val="0"/>
          <w:color w:val="000000"/>
          <w:spacing w:val="4"/>
          <w:sz w:val="28"/>
          <w:szCs w:val="28"/>
        </w:rPr>
        <w:softHyphen/>
        <w:t xml:space="preserve">ния. Например, с помощью данного измерителя можно определить общий объем работ цеха сортировки посылок прижелезнодорожного </w:t>
      </w:r>
      <w:r w:rsidRPr="00071A44">
        <w:rPr>
          <w:rFonts w:ascii="Times New Roman" w:hAnsi="Times New Roman" w:cs="Times New Roman"/>
          <w:b w:val="0"/>
          <w:bCs w:val="0"/>
          <w:color w:val="000000"/>
          <w:spacing w:val="1"/>
          <w:sz w:val="28"/>
          <w:szCs w:val="28"/>
        </w:rPr>
        <w:t xml:space="preserve">почтамта, где одновременно обрабатываются исходящие, транзитные и </w:t>
      </w:r>
      <w:r w:rsidRPr="00071A44">
        <w:rPr>
          <w:rFonts w:ascii="Times New Roman" w:hAnsi="Times New Roman" w:cs="Times New Roman"/>
          <w:b w:val="0"/>
          <w:bCs w:val="0"/>
          <w:color w:val="000000"/>
          <w:spacing w:val="2"/>
          <w:sz w:val="28"/>
          <w:szCs w:val="28"/>
        </w:rPr>
        <w:t>входящие посылки, или коммутаторного цеха междугородной телефон</w:t>
      </w:r>
      <w:r w:rsidRPr="00071A44">
        <w:rPr>
          <w:rFonts w:ascii="Times New Roman" w:hAnsi="Times New Roman" w:cs="Times New Roman"/>
          <w:b w:val="0"/>
          <w:bCs w:val="0"/>
          <w:color w:val="000000"/>
          <w:spacing w:val="2"/>
          <w:sz w:val="28"/>
          <w:szCs w:val="28"/>
        </w:rPr>
        <w:softHyphen/>
        <w:t xml:space="preserve">ной станции, </w:t>
      </w:r>
      <w:r w:rsidRPr="00071A44">
        <w:rPr>
          <w:rFonts w:ascii="Times New Roman" w:hAnsi="Times New Roman" w:cs="Times New Roman"/>
          <w:b w:val="0"/>
          <w:bCs w:val="0"/>
          <w:color w:val="000000"/>
          <w:spacing w:val="2"/>
          <w:sz w:val="28"/>
          <w:szCs w:val="28"/>
        </w:rPr>
        <w:lastRenderedPageBreak/>
        <w:t>в котором осуществляется прием заказов на междугород</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t xml:space="preserve">ные разговоры и обслуживаются исходящие и входящие соединения. То </w:t>
      </w:r>
      <w:r w:rsidRPr="00071A44">
        <w:rPr>
          <w:rFonts w:ascii="Times New Roman" w:hAnsi="Times New Roman" w:cs="Times New Roman"/>
          <w:b w:val="0"/>
          <w:bCs w:val="0"/>
          <w:color w:val="000000"/>
          <w:spacing w:val="2"/>
          <w:sz w:val="28"/>
          <w:szCs w:val="28"/>
        </w:rPr>
        <w:t>есть, с одной стороны, условно-натуральный измеритель в определен</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5"/>
          <w:sz w:val="28"/>
          <w:szCs w:val="28"/>
        </w:rPr>
        <w:t xml:space="preserve">ной мере позволяет свести в один комплексный показатель разные </w:t>
      </w:r>
      <w:r w:rsidRPr="00071A44">
        <w:rPr>
          <w:rFonts w:ascii="Times New Roman" w:hAnsi="Times New Roman" w:cs="Times New Roman"/>
          <w:b w:val="0"/>
          <w:bCs w:val="0"/>
          <w:color w:val="000000"/>
          <w:spacing w:val="2"/>
          <w:sz w:val="28"/>
          <w:szCs w:val="28"/>
        </w:rPr>
        <w:t xml:space="preserve">виды работ, а с другой, — он не подвержен ценовым колебаниям и его </w:t>
      </w:r>
      <w:r w:rsidRPr="00071A44">
        <w:rPr>
          <w:rFonts w:ascii="Times New Roman" w:hAnsi="Times New Roman" w:cs="Times New Roman"/>
          <w:b w:val="0"/>
          <w:bCs w:val="0"/>
          <w:color w:val="000000"/>
          <w:spacing w:val="1"/>
          <w:sz w:val="28"/>
          <w:szCs w:val="28"/>
        </w:rPr>
        <w:t>не нужно приводить в сопоставимые условия в случае изучения в дина</w:t>
      </w:r>
      <w:r w:rsidRPr="00071A44">
        <w:rPr>
          <w:rFonts w:ascii="Times New Roman" w:hAnsi="Times New Roman" w:cs="Times New Roman"/>
          <w:b w:val="0"/>
          <w:bCs w:val="0"/>
          <w:color w:val="000000"/>
          <w:spacing w:val="1"/>
          <w:sz w:val="28"/>
          <w:szCs w:val="28"/>
        </w:rPr>
        <w:softHyphen/>
        <w:t>мике.</w:t>
      </w:r>
    </w:p>
    <w:p w:rsidR="00B34260" w:rsidRPr="00071A44" w:rsidRDefault="00B34260" w:rsidP="00071A44">
      <w:pPr>
        <w:shd w:val="clear" w:color="auto" w:fill="FFFFFF"/>
        <w:spacing w:line="360" w:lineRule="auto"/>
        <w:ind w:left="14"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При определении объема услуг (работ) в условно-натуральном выра</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2"/>
          <w:sz w:val="28"/>
          <w:szCs w:val="28"/>
        </w:rPr>
        <w:t xml:space="preserve">жении одна из них принимается за основу, а все другие (однородные) </w:t>
      </w:r>
      <w:r w:rsidRPr="00071A44">
        <w:rPr>
          <w:rFonts w:ascii="Times New Roman" w:hAnsi="Times New Roman" w:cs="Times New Roman"/>
          <w:b w:val="0"/>
          <w:bCs w:val="0"/>
          <w:color w:val="000000"/>
          <w:spacing w:val="1"/>
          <w:sz w:val="28"/>
          <w:szCs w:val="28"/>
        </w:rPr>
        <w:t>соизмеряются с ней с помощью коэффициентов приведения. Эти коэф</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фициенты могут быть рассчитаны на основе сопоставления трудовых зат</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 xml:space="preserve">рат на выполнение конкретного вида работ и аналогичного показателя по </w:t>
      </w:r>
      <w:r w:rsidRPr="00071A44">
        <w:rPr>
          <w:rFonts w:ascii="Times New Roman" w:hAnsi="Times New Roman" w:cs="Times New Roman"/>
          <w:b w:val="0"/>
          <w:bCs w:val="0"/>
          <w:color w:val="000000"/>
          <w:spacing w:val="-3"/>
          <w:sz w:val="28"/>
          <w:szCs w:val="28"/>
        </w:rPr>
        <w:t xml:space="preserve">виду работ, принятого за основу приведения. Затем значения натуральных </w:t>
      </w:r>
      <w:r w:rsidRPr="00071A44">
        <w:rPr>
          <w:rFonts w:ascii="Times New Roman" w:hAnsi="Times New Roman" w:cs="Times New Roman"/>
          <w:b w:val="0"/>
          <w:bCs w:val="0"/>
          <w:color w:val="000000"/>
          <w:spacing w:val="-1"/>
          <w:sz w:val="28"/>
          <w:szCs w:val="28"/>
        </w:rPr>
        <w:t xml:space="preserve">показателей умножаются на соответствующий коэффициент приведения, </w:t>
      </w:r>
      <w:r w:rsidRPr="00071A44">
        <w:rPr>
          <w:rFonts w:ascii="Times New Roman" w:hAnsi="Times New Roman" w:cs="Times New Roman"/>
          <w:b w:val="0"/>
          <w:bCs w:val="0"/>
          <w:color w:val="000000"/>
          <w:spacing w:val="1"/>
          <w:sz w:val="28"/>
          <w:szCs w:val="28"/>
        </w:rPr>
        <w:t>а сумма этих произведений определяет общий объем работ производ</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1"/>
          <w:sz w:val="28"/>
          <w:szCs w:val="28"/>
        </w:rPr>
        <w:t>ственного подразделения в условно-натуральных единицах.</w:t>
      </w:r>
    </w:p>
    <w:p w:rsidR="00B34260" w:rsidRPr="00071A44" w:rsidRDefault="00B34260" w:rsidP="00DA3B58">
      <w:pPr>
        <w:shd w:val="clear" w:color="auto" w:fill="FFFFFF"/>
        <w:spacing w:before="10" w:line="360" w:lineRule="auto"/>
        <w:ind w:firstLine="422"/>
        <w:jc w:val="both"/>
        <w:rPr>
          <w:rFonts w:ascii="Times New Roman" w:hAnsi="Times New Roman" w:cs="Times New Roman"/>
          <w:b w:val="0"/>
          <w:sz w:val="28"/>
          <w:szCs w:val="28"/>
        </w:rPr>
      </w:pPr>
      <w:r w:rsidRPr="00071A44">
        <w:rPr>
          <w:rFonts w:ascii="Times New Roman" w:hAnsi="Times New Roman" w:cs="Times New Roman"/>
          <w:b w:val="0"/>
          <w:color w:val="000000"/>
          <w:spacing w:val="2"/>
          <w:sz w:val="28"/>
          <w:szCs w:val="28"/>
          <w:u w:val="single"/>
        </w:rPr>
        <w:t>Пример.</w:t>
      </w:r>
      <w:r w:rsidRPr="00071A44">
        <w:rPr>
          <w:rFonts w:ascii="Times New Roman" w:hAnsi="Times New Roman" w:cs="Times New Roman"/>
          <w:b w:val="0"/>
          <w:color w:val="000000"/>
          <w:spacing w:val="2"/>
          <w:sz w:val="28"/>
          <w:szCs w:val="28"/>
        </w:rPr>
        <w:t xml:space="preserve"> </w:t>
      </w:r>
      <w:r w:rsidRPr="00071A44">
        <w:rPr>
          <w:rFonts w:ascii="Times New Roman" w:hAnsi="Times New Roman" w:cs="Times New Roman"/>
          <w:b w:val="0"/>
          <w:bCs w:val="0"/>
          <w:color w:val="000000"/>
          <w:spacing w:val="2"/>
          <w:sz w:val="28"/>
          <w:szCs w:val="28"/>
        </w:rPr>
        <w:t xml:space="preserve">В аппаратном цехе телеграфа в отчетном периоде было </w:t>
      </w:r>
      <w:r w:rsidRPr="00071A44">
        <w:rPr>
          <w:rFonts w:ascii="Times New Roman" w:hAnsi="Times New Roman" w:cs="Times New Roman"/>
          <w:b w:val="0"/>
          <w:bCs w:val="0"/>
          <w:color w:val="000000"/>
          <w:sz w:val="28"/>
          <w:szCs w:val="28"/>
        </w:rPr>
        <w:t xml:space="preserve">обработано 30 тыс. исходящих, 120 тыс. транзитных и 50 тыс. входящих </w:t>
      </w:r>
      <w:r w:rsidRPr="00071A44">
        <w:rPr>
          <w:rFonts w:ascii="Times New Roman" w:hAnsi="Times New Roman" w:cs="Times New Roman"/>
          <w:b w:val="0"/>
          <w:bCs w:val="0"/>
          <w:color w:val="000000"/>
          <w:spacing w:val="3"/>
          <w:sz w:val="28"/>
          <w:szCs w:val="28"/>
        </w:rPr>
        <w:t>телеграмм. Нормативные затраты времени на обработку одной теле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6"/>
          <w:sz w:val="28"/>
          <w:szCs w:val="28"/>
        </w:rPr>
        <w:t xml:space="preserve">граммы на каждом этапе соответственно равны 0,9 мин., 1,7 мин. и </w:t>
      </w:r>
      <w:r w:rsidRPr="00071A44">
        <w:rPr>
          <w:rFonts w:ascii="Times New Roman" w:hAnsi="Times New Roman" w:cs="Times New Roman"/>
          <w:b w:val="0"/>
          <w:bCs w:val="0"/>
          <w:color w:val="000000"/>
          <w:spacing w:val="3"/>
          <w:sz w:val="28"/>
          <w:szCs w:val="28"/>
        </w:rPr>
        <w:t>0,4 мин. Если за основу приведения принять обработку исходящих телеграмм, то для остальных видов работ коэффициенты приведения будут равны: для транзитных телеграмм — 1,7 : 0,9 = 1,9; для входя</w:t>
      </w:r>
      <w:r w:rsidRPr="00071A44">
        <w:rPr>
          <w:rFonts w:ascii="Times New Roman" w:hAnsi="Times New Roman" w:cs="Times New Roman"/>
          <w:b w:val="0"/>
          <w:bCs w:val="0"/>
          <w:color w:val="000000"/>
          <w:spacing w:val="3"/>
          <w:sz w:val="28"/>
          <w:szCs w:val="28"/>
        </w:rPr>
        <w:softHyphen/>
        <w:t>щих — 0,4 : 0,9 = 0,4. Объем работ аппаратного цеха в условно-нату</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1"/>
          <w:sz w:val="28"/>
          <w:szCs w:val="28"/>
        </w:rPr>
        <w:t>ральном выражении составит 30 • 1 + 120 • 1,9 + 50 • 0,4 = 278 тыс. при</w:t>
      </w:r>
      <w:r w:rsidRPr="00071A44">
        <w:rPr>
          <w:rFonts w:ascii="Times New Roman" w:hAnsi="Times New Roman" w:cs="Times New Roman"/>
          <w:b w:val="0"/>
          <w:bCs w:val="0"/>
          <w:color w:val="000000"/>
          <w:spacing w:val="1"/>
          <w:sz w:val="28"/>
          <w:szCs w:val="28"/>
        </w:rPr>
        <w:softHyphen/>
        <w:t>веденных телеграмм.</w:t>
      </w:r>
    </w:p>
    <w:p w:rsidR="00B34260" w:rsidRDefault="00B34260" w:rsidP="00DA3B58">
      <w:pPr>
        <w:shd w:val="clear" w:color="auto" w:fill="FFFFFF"/>
        <w:spacing w:line="360" w:lineRule="auto"/>
        <w:ind w:firstLine="398"/>
        <w:jc w:val="both"/>
        <w:rPr>
          <w:rFonts w:ascii="Times New Roman" w:hAnsi="Times New Roman" w:cs="Times New Roman"/>
          <w:b w:val="0"/>
          <w:bCs w:val="0"/>
          <w:color w:val="000000"/>
          <w:spacing w:val="3"/>
          <w:sz w:val="28"/>
          <w:szCs w:val="28"/>
        </w:rPr>
      </w:pPr>
      <w:r w:rsidRPr="00071A44">
        <w:rPr>
          <w:rFonts w:ascii="Times New Roman" w:hAnsi="Times New Roman" w:cs="Times New Roman"/>
          <w:b w:val="0"/>
          <w:bCs w:val="0"/>
          <w:color w:val="000000"/>
          <w:sz w:val="28"/>
          <w:szCs w:val="28"/>
        </w:rPr>
        <w:t>Учет и анализ услуг связи с помощью различных способов их выра</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3"/>
          <w:sz w:val="28"/>
          <w:szCs w:val="28"/>
        </w:rPr>
        <w:t xml:space="preserve">жения имеет большое значение не только для оценки достигнутых </w:t>
      </w:r>
      <w:r w:rsidRPr="00071A44">
        <w:rPr>
          <w:rFonts w:ascii="Times New Roman" w:hAnsi="Times New Roman" w:cs="Times New Roman"/>
          <w:b w:val="0"/>
          <w:bCs w:val="0"/>
          <w:color w:val="000000"/>
          <w:spacing w:val="2"/>
          <w:sz w:val="28"/>
          <w:szCs w:val="28"/>
        </w:rPr>
        <w:t>результатов деятельности операторов связи, но и для целей прогнози</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рования и планирования их производственной программы.</w:t>
      </w:r>
    </w:p>
    <w:p w:rsidR="00DA3B58" w:rsidRPr="00071A44" w:rsidRDefault="00DA3B58" w:rsidP="00DA3B58">
      <w:pPr>
        <w:shd w:val="clear" w:color="auto" w:fill="FFFFFF"/>
        <w:spacing w:line="360" w:lineRule="auto"/>
        <w:ind w:firstLine="398"/>
        <w:jc w:val="both"/>
        <w:rPr>
          <w:rFonts w:ascii="Times New Roman" w:hAnsi="Times New Roman" w:cs="Times New Roman"/>
          <w:b w:val="0"/>
          <w:sz w:val="28"/>
          <w:szCs w:val="28"/>
        </w:rPr>
      </w:pPr>
    </w:p>
    <w:p w:rsidR="00B34260" w:rsidRPr="00071A44" w:rsidRDefault="00B34260" w:rsidP="00DA3B58">
      <w:pPr>
        <w:shd w:val="clear" w:color="auto" w:fill="FFFFFF"/>
        <w:spacing w:line="360" w:lineRule="auto"/>
        <w:jc w:val="center"/>
        <w:rPr>
          <w:rFonts w:ascii="Times New Roman" w:hAnsi="Times New Roman" w:cs="Times New Roman"/>
          <w:b w:val="0"/>
          <w:sz w:val="28"/>
          <w:szCs w:val="28"/>
        </w:rPr>
      </w:pPr>
      <w:r w:rsidRPr="00071A44">
        <w:rPr>
          <w:rFonts w:ascii="Times New Roman" w:hAnsi="Times New Roman" w:cs="Times New Roman"/>
          <w:b w:val="0"/>
          <w:i/>
          <w:iCs/>
          <w:color w:val="000000"/>
          <w:sz w:val="28"/>
          <w:szCs w:val="28"/>
        </w:rPr>
        <w:t>3.3. ОСНОВЫ ПРОГНОНОЗИРОВАНИЯ И ПЛАНИРОВАНИЯ ОБЪЕМОВ УСЛУГ</w:t>
      </w:r>
    </w:p>
    <w:p w:rsidR="00DA3B58" w:rsidRDefault="00DA3B58" w:rsidP="00DA3B58">
      <w:pPr>
        <w:shd w:val="clear" w:color="auto" w:fill="FFFFFF"/>
        <w:spacing w:line="360" w:lineRule="auto"/>
        <w:ind w:firstLine="408"/>
        <w:jc w:val="both"/>
        <w:rPr>
          <w:rFonts w:ascii="Times New Roman" w:hAnsi="Times New Roman" w:cs="Times New Roman"/>
          <w:b w:val="0"/>
          <w:bCs w:val="0"/>
          <w:color w:val="000000"/>
          <w:spacing w:val="2"/>
          <w:sz w:val="28"/>
          <w:szCs w:val="28"/>
        </w:rPr>
      </w:pPr>
    </w:p>
    <w:p w:rsidR="00B34260" w:rsidRPr="00071A44" w:rsidRDefault="00B34260" w:rsidP="00DA3B58">
      <w:pPr>
        <w:shd w:val="clear" w:color="auto" w:fill="FFFFFF"/>
        <w:spacing w:line="360" w:lineRule="auto"/>
        <w:ind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Эффективность выполнения отраслью своей производственной и </w:t>
      </w:r>
      <w:r w:rsidRPr="00071A44">
        <w:rPr>
          <w:rFonts w:ascii="Times New Roman" w:hAnsi="Times New Roman" w:cs="Times New Roman"/>
          <w:b w:val="0"/>
          <w:bCs w:val="0"/>
          <w:color w:val="000000"/>
          <w:spacing w:val="4"/>
          <w:sz w:val="28"/>
          <w:szCs w:val="28"/>
        </w:rPr>
        <w:t xml:space="preserve">социальной миссии во многом определяется сбалансированностью </w:t>
      </w:r>
      <w:r w:rsidRPr="00071A44">
        <w:rPr>
          <w:rFonts w:ascii="Times New Roman" w:hAnsi="Times New Roman" w:cs="Times New Roman"/>
          <w:b w:val="0"/>
          <w:bCs w:val="0"/>
          <w:color w:val="000000"/>
          <w:spacing w:val="1"/>
          <w:sz w:val="28"/>
          <w:szCs w:val="28"/>
        </w:rPr>
        <w:t>между уровнем развития сетей и потребностями пользователей в пере</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даче конкретных видов информации, обусловленными их платежеспо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собностью. Поэтому определение объемов услуг в разрезе их номен</w:t>
      </w:r>
      <w:r w:rsidRPr="00071A44">
        <w:rPr>
          <w:rFonts w:ascii="Times New Roman" w:hAnsi="Times New Roman" w:cs="Times New Roman"/>
          <w:b w:val="0"/>
          <w:bCs w:val="0"/>
          <w:color w:val="000000"/>
          <w:spacing w:val="3"/>
          <w:sz w:val="28"/>
          <w:szCs w:val="28"/>
        </w:rPr>
        <w:softHyphen/>
        <w:t>клатурных позиций на перспективу на основе научного прогноза зани</w:t>
      </w:r>
      <w:r w:rsidRPr="00071A44">
        <w:rPr>
          <w:rFonts w:ascii="Times New Roman" w:hAnsi="Times New Roman" w:cs="Times New Roman"/>
          <w:b w:val="0"/>
          <w:bCs w:val="0"/>
          <w:color w:val="000000"/>
          <w:spacing w:val="3"/>
          <w:sz w:val="28"/>
          <w:szCs w:val="28"/>
        </w:rPr>
        <w:softHyphen/>
        <w:t>мает ведущее место при формировании стратегии развития инфоком-муникационного комплекса.</w:t>
      </w:r>
    </w:p>
    <w:p w:rsidR="00B34260" w:rsidRPr="00071A44" w:rsidRDefault="00B34260" w:rsidP="00071A44">
      <w:pPr>
        <w:shd w:val="clear" w:color="auto" w:fill="FFFFFF"/>
        <w:spacing w:before="10" w:line="360" w:lineRule="auto"/>
        <w:ind w:left="5" w:right="38"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В условиях рыночной экономики </w:t>
      </w:r>
      <w:r w:rsidRPr="00071A44">
        <w:rPr>
          <w:rFonts w:ascii="Times New Roman" w:hAnsi="Times New Roman" w:cs="Times New Roman"/>
          <w:b w:val="0"/>
          <w:color w:val="000000"/>
          <w:spacing w:val="3"/>
          <w:sz w:val="28"/>
          <w:szCs w:val="28"/>
        </w:rPr>
        <w:t xml:space="preserve">прогнозирование рынка услуг, </w:t>
      </w:r>
      <w:r w:rsidRPr="00071A44">
        <w:rPr>
          <w:rFonts w:ascii="Times New Roman" w:hAnsi="Times New Roman" w:cs="Times New Roman"/>
          <w:b w:val="0"/>
          <w:bCs w:val="0"/>
          <w:color w:val="000000"/>
          <w:spacing w:val="4"/>
          <w:sz w:val="28"/>
          <w:szCs w:val="28"/>
        </w:rPr>
        <w:t>то есть научное предвидение траектории изменения его важнейших характеристик, связано, прежде всего, с оценкой спроса в исследуе</w:t>
      </w:r>
      <w:r w:rsidRPr="00071A44">
        <w:rPr>
          <w:rFonts w:ascii="Times New Roman" w:hAnsi="Times New Roman" w:cs="Times New Roman"/>
          <w:b w:val="0"/>
          <w:bCs w:val="0"/>
          <w:color w:val="000000"/>
          <w:spacing w:val="4"/>
          <w:sz w:val="28"/>
          <w:szCs w:val="28"/>
        </w:rPr>
        <w:softHyphen/>
        <w:t xml:space="preserve">мом будущем периоде. Именно перспективный спрос на конкретные </w:t>
      </w:r>
      <w:r w:rsidRPr="00071A44">
        <w:rPr>
          <w:rFonts w:ascii="Times New Roman" w:hAnsi="Times New Roman" w:cs="Times New Roman"/>
          <w:b w:val="0"/>
          <w:bCs w:val="0"/>
          <w:color w:val="000000"/>
          <w:spacing w:val="8"/>
          <w:sz w:val="28"/>
          <w:szCs w:val="28"/>
        </w:rPr>
        <w:t xml:space="preserve">услуги определяет долгосрочную стратегию развития отдельных </w:t>
      </w:r>
      <w:r w:rsidRPr="00071A44">
        <w:rPr>
          <w:rFonts w:ascii="Times New Roman" w:hAnsi="Times New Roman" w:cs="Times New Roman"/>
          <w:b w:val="0"/>
          <w:bCs w:val="0"/>
          <w:color w:val="000000"/>
          <w:spacing w:val="4"/>
          <w:sz w:val="28"/>
          <w:szCs w:val="28"/>
        </w:rPr>
        <w:t xml:space="preserve">подотраслей, кладется в основу формирования Концепций развития </w:t>
      </w:r>
      <w:r w:rsidRPr="00071A44">
        <w:rPr>
          <w:rFonts w:ascii="Times New Roman" w:hAnsi="Times New Roman" w:cs="Times New Roman"/>
          <w:b w:val="0"/>
          <w:bCs w:val="0"/>
          <w:color w:val="000000"/>
          <w:spacing w:val="2"/>
          <w:sz w:val="28"/>
          <w:szCs w:val="28"/>
        </w:rPr>
        <w:t xml:space="preserve">отдельных видов связи, устанавливает приоритеты производственного </w:t>
      </w:r>
      <w:r w:rsidRPr="00071A44">
        <w:rPr>
          <w:rFonts w:ascii="Times New Roman" w:hAnsi="Times New Roman" w:cs="Times New Roman"/>
          <w:b w:val="0"/>
          <w:bCs w:val="0"/>
          <w:color w:val="000000"/>
          <w:spacing w:val="1"/>
          <w:sz w:val="28"/>
          <w:szCs w:val="28"/>
        </w:rPr>
        <w:t>развития телекоммуникационных компаний с тем, чтобы номенклатура, количественный и качественный состав предлагаемых услуг в наиболь</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шей степени соответствовали запросам потребителей.</w:t>
      </w:r>
    </w:p>
    <w:p w:rsidR="00B34260" w:rsidRPr="00071A44" w:rsidRDefault="00B34260" w:rsidP="00DA3B58">
      <w:pPr>
        <w:shd w:val="clear" w:color="auto" w:fill="FFFFFF"/>
        <w:spacing w:before="43" w:line="360" w:lineRule="auto"/>
        <w:ind w:right="19" w:firstLine="417"/>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При прогнозировании объемов услуг используется значительное число методов, область применения которых зависит от особенностей</w:t>
      </w:r>
      <w:r w:rsidRPr="00071A44">
        <w:rPr>
          <w:rFonts w:ascii="Times New Roman" w:hAnsi="Times New Roman" w:cs="Times New Roman"/>
          <w:b w:val="0"/>
          <w:bCs w:val="0"/>
          <w:color w:val="000000"/>
          <w:spacing w:val="2"/>
          <w:sz w:val="28"/>
          <w:szCs w:val="28"/>
        </w:rPr>
        <w:t xml:space="preserve"> объекта прогноза. Так, при определении прогнозных значений объемов </w:t>
      </w:r>
      <w:r w:rsidRPr="00071A44">
        <w:rPr>
          <w:rFonts w:ascii="Times New Roman" w:hAnsi="Times New Roman" w:cs="Times New Roman"/>
          <w:b w:val="0"/>
          <w:bCs w:val="0"/>
          <w:color w:val="000000"/>
          <w:spacing w:val="5"/>
          <w:sz w:val="28"/>
          <w:szCs w:val="28"/>
        </w:rPr>
        <w:t xml:space="preserve">традиционных услуг приоритет отдается количественным методам экстраполяции и корреляционно-регрессионного моделирования, в </w:t>
      </w:r>
      <w:r w:rsidRPr="00071A44">
        <w:rPr>
          <w:rFonts w:ascii="Times New Roman" w:hAnsi="Times New Roman" w:cs="Times New Roman"/>
          <w:b w:val="0"/>
          <w:bCs w:val="0"/>
          <w:color w:val="000000"/>
          <w:spacing w:val="1"/>
          <w:sz w:val="28"/>
          <w:szCs w:val="28"/>
        </w:rPr>
        <w:t xml:space="preserve">основе которых лежат оценки достигнутого уровня потребления услуг и </w:t>
      </w:r>
      <w:r w:rsidRPr="00071A44">
        <w:rPr>
          <w:rFonts w:ascii="Times New Roman" w:hAnsi="Times New Roman" w:cs="Times New Roman"/>
          <w:b w:val="0"/>
          <w:bCs w:val="0"/>
          <w:color w:val="000000"/>
          <w:spacing w:val="3"/>
          <w:sz w:val="28"/>
          <w:szCs w:val="28"/>
        </w:rPr>
        <w:t xml:space="preserve">учет влияния совокупности факторов, определяющих спрос на них в </w:t>
      </w:r>
      <w:r w:rsidRPr="00071A44">
        <w:rPr>
          <w:rFonts w:ascii="Times New Roman" w:hAnsi="Times New Roman" w:cs="Times New Roman"/>
          <w:b w:val="0"/>
          <w:bCs w:val="0"/>
          <w:color w:val="000000"/>
          <w:spacing w:val="3"/>
          <w:sz w:val="28"/>
          <w:szCs w:val="28"/>
        </w:rPr>
        <w:lastRenderedPageBreak/>
        <w:t>перспективном периоде.</w:t>
      </w:r>
    </w:p>
    <w:p w:rsidR="00B34260" w:rsidRPr="00071A44" w:rsidRDefault="00B34260" w:rsidP="00071A44">
      <w:pPr>
        <w:shd w:val="clear" w:color="auto" w:fill="FFFFFF"/>
        <w:spacing w:line="360" w:lineRule="auto"/>
        <w:ind w:left="14" w:right="14" w:firstLine="40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При определении на перспективу объемов новых услуг, только </w:t>
      </w:r>
      <w:r w:rsidRPr="00071A44">
        <w:rPr>
          <w:rFonts w:ascii="Times New Roman" w:hAnsi="Times New Roman" w:cs="Times New Roman"/>
          <w:b w:val="0"/>
          <w:bCs w:val="0"/>
          <w:color w:val="000000"/>
          <w:spacing w:val="1"/>
          <w:sz w:val="28"/>
          <w:szCs w:val="28"/>
        </w:rPr>
        <w:t xml:space="preserve">выводимых на рынок, когда спрос на них не сформирован и отсутствует </w:t>
      </w:r>
      <w:r w:rsidRPr="00071A44">
        <w:rPr>
          <w:rFonts w:ascii="Times New Roman" w:hAnsi="Times New Roman" w:cs="Times New Roman"/>
          <w:b w:val="0"/>
          <w:bCs w:val="0"/>
          <w:color w:val="000000"/>
          <w:spacing w:val="3"/>
          <w:sz w:val="28"/>
          <w:szCs w:val="28"/>
        </w:rPr>
        <w:t xml:space="preserve">информация о фактическом потреблении, применяются, как правило, </w:t>
      </w:r>
      <w:r w:rsidRPr="00071A44">
        <w:rPr>
          <w:rFonts w:ascii="Times New Roman" w:hAnsi="Times New Roman" w:cs="Times New Roman"/>
          <w:b w:val="0"/>
          <w:bCs w:val="0"/>
          <w:color w:val="000000"/>
          <w:spacing w:val="2"/>
          <w:sz w:val="28"/>
          <w:szCs w:val="28"/>
        </w:rPr>
        <w:t xml:space="preserve">качественные методы логического моделирования, экспертных оценок, </w:t>
      </w:r>
      <w:r w:rsidRPr="00071A44">
        <w:rPr>
          <w:rFonts w:ascii="Times New Roman" w:hAnsi="Times New Roman" w:cs="Times New Roman"/>
          <w:b w:val="0"/>
          <w:bCs w:val="0"/>
          <w:color w:val="000000"/>
          <w:spacing w:val="4"/>
          <w:sz w:val="28"/>
          <w:szCs w:val="28"/>
        </w:rPr>
        <w:t xml:space="preserve">исторических аналогий и др., которые с достаточной вероятностью </w:t>
      </w:r>
      <w:r w:rsidRPr="00071A44">
        <w:rPr>
          <w:rFonts w:ascii="Times New Roman" w:hAnsi="Times New Roman" w:cs="Times New Roman"/>
          <w:b w:val="0"/>
          <w:bCs w:val="0"/>
          <w:color w:val="000000"/>
          <w:spacing w:val="1"/>
          <w:sz w:val="28"/>
          <w:szCs w:val="28"/>
        </w:rPr>
        <w:t>позволяют оценить потенциал новых товарных рынков.</w:t>
      </w:r>
    </w:p>
    <w:p w:rsidR="00B34260" w:rsidRPr="00071A44" w:rsidRDefault="00B34260" w:rsidP="00071A44">
      <w:pPr>
        <w:shd w:val="clear" w:color="auto" w:fill="FFFFFF"/>
        <w:spacing w:line="360" w:lineRule="auto"/>
        <w:ind w:left="14" w:right="5" w:firstLine="40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1"/>
          <w:sz w:val="28"/>
          <w:szCs w:val="28"/>
        </w:rPr>
        <w:t xml:space="preserve">Во всех случаях качество прогноза, то есть его точность во многом </w:t>
      </w:r>
      <w:r w:rsidRPr="00071A44">
        <w:rPr>
          <w:rFonts w:ascii="Times New Roman" w:hAnsi="Times New Roman" w:cs="Times New Roman"/>
          <w:b w:val="0"/>
          <w:bCs w:val="0"/>
          <w:color w:val="000000"/>
          <w:spacing w:val="2"/>
          <w:sz w:val="28"/>
          <w:szCs w:val="28"/>
        </w:rPr>
        <w:t>определяется полнотой учета факторов, влияющих на объемы и дина</w:t>
      </w:r>
      <w:r w:rsidRPr="00071A44">
        <w:rPr>
          <w:rFonts w:ascii="Times New Roman" w:hAnsi="Times New Roman" w:cs="Times New Roman"/>
          <w:b w:val="0"/>
          <w:bCs w:val="0"/>
          <w:color w:val="000000"/>
          <w:spacing w:val="2"/>
          <w:sz w:val="28"/>
          <w:szCs w:val="28"/>
        </w:rPr>
        <w:softHyphen/>
        <w:t xml:space="preserve">мику потребления услуг. Совокупность таких факторов по отношению к </w:t>
      </w:r>
      <w:r w:rsidRPr="00071A44">
        <w:rPr>
          <w:rFonts w:ascii="Times New Roman" w:hAnsi="Times New Roman" w:cs="Times New Roman"/>
          <w:b w:val="0"/>
          <w:bCs w:val="0"/>
          <w:color w:val="000000"/>
          <w:spacing w:val="5"/>
          <w:sz w:val="28"/>
          <w:szCs w:val="28"/>
        </w:rPr>
        <w:t xml:space="preserve">производителям услуг можно разделить на внешние и внутренние. </w:t>
      </w:r>
      <w:r w:rsidRPr="00071A44">
        <w:rPr>
          <w:rFonts w:ascii="Times New Roman" w:hAnsi="Times New Roman" w:cs="Times New Roman"/>
          <w:b w:val="0"/>
          <w:bCs w:val="0"/>
          <w:color w:val="000000"/>
          <w:spacing w:val="1"/>
          <w:sz w:val="28"/>
          <w:szCs w:val="28"/>
        </w:rPr>
        <w:t xml:space="preserve">Среди </w:t>
      </w:r>
      <w:r w:rsidRPr="00071A44">
        <w:rPr>
          <w:rFonts w:ascii="Times New Roman" w:hAnsi="Times New Roman" w:cs="Times New Roman"/>
          <w:b w:val="0"/>
          <w:i/>
          <w:iCs/>
          <w:color w:val="000000"/>
          <w:spacing w:val="1"/>
          <w:sz w:val="28"/>
          <w:szCs w:val="28"/>
        </w:rPr>
        <w:t xml:space="preserve">внешних факторов, </w:t>
      </w:r>
      <w:r w:rsidRPr="00071A44">
        <w:rPr>
          <w:rFonts w:ascii="Times New Roman" w:hAnsi="Times New Roman" w:cs="Times New Roman"/>
          <w:b w:val="0"/>
          <w:bCs w:val="0"/>
          <w:color w:val="000000"/>
          <w:spacing w:val="1"/>
          <w:sz w:val="28"/>
          <w:szCs w:val="28"/>
        </w:rPr>
        <w:t>в наибольшей степени влияющих на перс</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 xml:space="preserve">пективную потребность в средствах и услугах связи, следует выделить </w:t>
      </w:r>
      <w:r w:rsidRPr="00071A44">
        <w:rPr>
          <w:rFonts w:ascii="Times New Roman" w:hAnsi="Times New Roman" w:cs="Times New Roman"/>
          <w:b w:val="0"/>
          <w:bCs w:val="0"/>
          <w:color w:val="000000"/>
          <w:spacing w:val="4"/>
          <w:sz w:val="28"/>
          <w:szCs w:val="28"/>
        </w:rPr>
        <w:t>макроэкономические, технологические и демографические.</w:t>
      </w:r>
    </w:p>
    <w:p w:rsidR="00B34260" w:rsidRPr="00071A44" w:rsidRDefault="00B34260" w:rsidP="00071A44">
      <w:pPr>
        <w:shd w:val="clear" w:color="auto" w:fill="FFFFFF"/>
        <w:spacing w:line="360" w:lineRule="auto"/>
        <w:ind w:left="14" w:right="5"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В числе макроэкономических факторов особое значение имеют </w:t>
      </w:r>
      <w:r w:rsidRPr="00071A44">
        <w:rPr>
          <w:rFonts w:ascii="Times New Roman" w:hAnsi="Times New Roman" w:cs="Times New Roman"/>
          <w:b w:val="0"/>
          <w:bCs w:val="0"/>
          <w:color w:val="000000"/>
          <w:sz w:val="28"/>
          <w:szCs w:val="28"/>
        </w:rPr>
        <w:t>рост валового внутреннего продукта (ВВП) и душевых доходов потреби</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1"/>
          <w:sz w:val="28"/>
          <w:szCs w:val="28"/>
        </w:rPr>
        <w:t xml:space="preserve">телей, оба из которых играют положительную роль в повышении спроса </w:t>
      </w:r>
      <w:r w:rsidRPr="00071A44">
        <w:rPr>
          <w:rFonts w:ascii="Times New Roman" w:hAnsi="Times New Roman" w:cs="Times New Roman"/>
          <w:b w:val="0"/>
          <w:bCs w:val="0"/>
          <w:color w:val="000000"/>
          <w:spacing w:val="-1"/>
          <w:sz w:val="28"/>
          <w:szCs w:val="28"/>
        </w:rPr>
        <w:t>и росте объема услуг.</w:t>
      </w:r>
    </w:p>
    <w:p w:rsidR="00B34260" w:rsidRDefault="00B34260" w:rsidP="00071A44">
      <w:pPr>
        <w:shd w:val="clear" w:color="auto" w:fill="FFFFFF"/>
        <w:spacing w:line="360" w:lineRule="auto"/>
        <w:ind w:left="24" w:firstLine="398"/>
        <w:jc w:val="both"/>
        <w:rPr>
          <w:rFonts w:ascii="Times New Roman" w:hAnsi="Times New Roman" w:cs="Times New Roman"/>
          <w:b w:val="0"/>
          <w:bCs w:val="0"/>
          <w:color w:val="000000"/>
          <w:spacing w:val="3"/>
          <w:sz w:val="28"/>
          <w:szCs w:val="28"/>
          <w:lang w:val="uz-Cyrl-UZ"/>
        </w:rPr>
      </w:pPr>
      <w:r w:rsidRPr="00071A44">
        <w:rPr>
          <w:rFonts w:ascii="Times New Roman" w:hAnsi="Times New Roman" w:cs="Times New Roman"/>
          <w:b w:val="0"/>
          <w:bCs w:val="0"/>
          <w:color w:val="000000"/>
          <w:spacing w:val="3"/>
          <w:sz w:val="28"/>
          <w:szCs w:val="28"/>
        </w:rPr>
        <w:t xml:space="preserve">Рост валового внутреннего продукта ведет к пропорциональному </w:t>
      </w:r>
      <w:r w:rsidRPr="00071A44">
        <w:rPr>
          <w:rFonts w:ascii="Times New Roman" w:hAnsi="Times New Roman" w:cs="Times New Roman"/>
          <w:b w:val="0"/>
          <w:bCs w:val="0"/>
          <w:color w:val="000000"/>
          <w:spacing w:val="2"/>
          <w:sz w:val="28"/>
          <w:szCs w:val="28"/>
        </w:rPr>
        <w:t>росту объема произведенной в стране информации. В формализован</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ном виде эта закономерность выражается следующим образом:</w:t>
      </w:r>
    </w:p>
    <w:p w:rsidR="00B26C47" w:rsidRPr="00B26C47" w:rsidRDefault="00B26C47" w:rsidP="00B26C47">
      <w:pPr>
        <w:shd w:val="clear" w:color="auto" w:fill="FFFFFF"/>
        <w:spacing w:line="360" w:lineRule="auto"/>
        <w:ind w:left="24" w:firstLine="398"/>
        <w:jc w:val="center"/>
        <w:rPr>
          <w:rFonts w:ascii="Times New Roman" w:hAnsi="Times New Roman" w:cs="Times New Roman"/>
          <w:b w:val="0"/>
          <w:i/>
          <w:sz w:val="28"/>
          <w:szCs w:val="28"/>
        </w:rPr>
      </w:pPr>
      <w:r w:rsidRPr="00071A44">
        <w:rPr>
          <w:rFonts w:ascii="Times New Roman" w:hAnsi="Times New Roman" w:cs="Times New Roman"/>
          <w:b w:val="0"/>
          <w:bCs w:val="0"/>
          <w:i/>
          <w:iCs/>
          <w:color w:val="000000"/>
          <w:spacing w:val="1"/>
          <w:sz w:val="28"/>
          <w:szCs w:val="28"/>
          <w:lang w:val="en-US"/>
        </w:rPr>
        <w:t>V</w:t>
      </w:r>
      <w:r>
        <w:rPr>
          <w:rFonts w:ascii="Times New Roman" w:hAnsi="Times New Roman" w:cs="Times New Roman"/>
          <w:b w:val="0"/>
          <w:sz w:val="28"/>
          <w:szCs w:val="28"/>
          <w:lang w:val="uz-Cyrl-UZ"/>
        </w:rPr>
        <w:t xml:space="preserve"> </w:t>
      </w:r>
      <w:r>
        <w:rPr>
          <w:rFonts w:ascii="Times New Roman" w:hAnsi="Times New Roman" w:cs="Times New Roman"/>
          <w:b w:val="0"/>
          <w:sz w:val="28"/>
          <w:szCs w:val="28"/>
        </w:rPr>
        <w:t xml:space="preserve">= </w:t>
      </w:r>
      <w:r w:rsidRPr="00B26C47">
        <w:rPr>
          <w:rFonts w:ascii="Times New Roman" w:hAnsi="Times New Roman" w:cs="Times New Roman"/>
          <w:b w:val="0"/>
          <w:i/>
          <w:sz w:val="28"/>
          <w:szCs w:val="28"/>
        </w:rPr>
        <w:t>А*ВВП</w:t>
      </w:r>
    </w:p>
    <w:p w:rsidR="00B34260" w:rsidRPr="00071A44" w:rsidRDefault="00B34260" w:rsidP="00071A44">
      <w:pPr>
        <w:shd w:val="clear" w:color="auto" w:fill="FFFFFF"/>
        <w:spacing w:before="110" w:line="360" w:lineRule="auto"/>
        <w:ind w:left="19" w:right="10" w:firstLine="40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1"/>
          <w:sz w:val="28"/>
          <w:szCs w:val="28"/>
        </w:rPr>
        <w:t xml:space="preserve">где </w:t>
      </w:r>
      <w:r w:rsidRPr="00071A44">
        <w:rPr>
          <w:rFonts w:ascii="Times New Roman" w:hAnsi="Times New Roman" w:cs="Times New Roman"/>
          <w:b w:val="0"/>
          <w:bCs w:val="0"/>
          <w:i/>
          <w:iCs/>
          <w:color w:val="000000"/>
          <w:spacing w:val="1"/>
          <w:sz w:val="28"/>
          <w:szCs w:val="28"/>
          <w:lang w:val="en-US"/>
        </w:rPr>
        <w:t>V</w:t>
      </w:r>
      <w:r w:rsidRPr="00071A44">
        <w:rPr>
          <w:rFonts w:ascii="Times New Roman" w:hAnsi="Times New Roman" w:cs="Times New Roman"/>
          <w:b w:val="0"/>
          <w:bCs w:val="0"/>
          <w:i/>
          <w:iCs/>
          <w:color w:val="000000"/>
          <w:spacing w:val="1"/>
          <w:sz w:val="28"/>
          <w:szCs w:val="28"/>
        </w:rPr>
        <w:t xml:space="preserve">— </w:t>
      </w:r>
      <w:r w:rsidRPr="00071A44">
        <w:rPr>
          <w:rFonts w:ascii="Times New Roman" w:hAnsi="Times New Roman" w:cs="Times New Roman"/>
          <w:b w:val="0"/>
          <w:bCs w:val="0"/>
          <w:color w:val="000000"/>
          <w:spacing w:val="1"/>
          <w:sz w:val="28"/>
          <w:szCs w:val="28"/>
        </w:rPr>
        <w:t xml:space="preserve">объем информации в битах; </w:t>
      </w:r>
      <w:r w:rsidRPr="00071A44">
        <w:rPr>
          <w:rFonts w:ascii="Times New Roman" w:hAnsi="Times New Roman" w:cs="Times New Roman"/>
          <w:b w:val="0"/>
          <w:bCs w:val="0"/>
          <w:i/>
          <w:iCs/>
          <w:color w:val="000000"/>
          <w:spacing w:val="1"/>
          <w:sz w:val="28"/>
          <w:szCs w:val="28"/>
        </w:rPr>
        <w:t xml:space="preserve">А </w:t>
      </w:r>
      <w:r w:rsidRPr="00071A44">
        <w:rPr>
          <w:rFonts w:ascii="Times New Roman" w:hAnsi="Times New Roman" w:cs="Times New Roman"/>
          <w:b w:val="0"/>
          <w:bCs w:val="0"/>
          <w:color w:val="000000"/>
          <w:spacing w:val="1"/>
          <w:sz w:val="28"/>
          <w:szCs w:val="28"/>
        </w:rPr>
        <w:t>— коэффициент пропорцио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нальности, экономический смысл которого состоит в том, что он харак</w:t>
      </w:r>
      <w:r w:rsidRPr="00071A44">
        <w:rPr>
          <w:rFonts w:ascii="Times New Roman" w:hAnsi="Times New Roman" w:cs="Times New Roman"/>
          <w:b w:val="0"/>
          <w:bCs w:val="0"/>
          <w:color w:val="000000"/>
          <w:spacing w:val="2"/>
          <w:sz w:val="28"/>
          <w:szCs w:val="28"/>
        </w:rPr>
        <w:softHyphen/>
        <w:t xml:space="preserve">теризует количество информации, вырабатываемую на одну денежную </w:t>
      </w:r>
      <w:r w:rsidRPr="00071A44">
        <w:rPr>
          <w:rFonts w:ascii="Times New Roman" w:hAnsi="Times New Roman" w:cs="Times New Roman"/>
          <w:b w:val="0"/>
          <w:bCs w:val="0"/>
          <w:color w:val="000000"/>
          <w:spacing w:val="1"/>
          <w:sz w:val="28"/>
          <w:szCs w:val="28"/>
        </w:rPr>
        <w:t>единицу ВВП.</w:t>
      </w:r>
    </w:p>
    <w:p w:rsidR="00B34260" w:rsidRPr="00071A44" w:rsidRDefault="00B34260" w:rsidP="00B26C47">
      <w:pPr>
        <w:shd w:val="clear" w:color="auto" w:fill="FFFFFF"/>
        <w:spacing w:line="360" w:lineRule="auto"/>
        <w:ind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В мировой и отечественной практике для прогнозирования объе</w:t>
      </w:r>
      <w:r w:rsidRPr="00071A44">
        <w:rPr>
          <w:rFonts w:ascii="Times New Roman" w:hAnsi="Times New Roman" w:cs="Times New Roman"/>
          <w:b w:val="0"/>
          <w:bCs w:val="0"/>
          <w:color w:val="000000"/>
          <w:spacing w:val="3"/>
          <w:sz w:val="28"/>
          <w:szCs w:val="28"/>
        </w:rPr>
        <w:softHyphen/>
        <w:t xml:space="preserve">мов услуг в форме предоставления технических устройств доступа к </w:t>
      </w:r>
      <w:r w:rsidRPr="00071A44">
        <w:rPr>
          <w:rFonts w:ascii="Times New Roman" w:hAnsi="Times New Roman" w:cs="Times New Roman"/>
          <w:b w:val="0"/>
          <w:bCs w:val="0"/>
          <w:color w:val="000000"/>
          <w:spacing w:val="2"/>
          <w:sz w:val="28"/>
          <w:szCs w:val="28"/>
        </w:rPr>
        <w:t xml:space="preserve">сети (фиксированной или подвижной связи) используется зависимость между </w:t>
      </w:r>
      <w:r w:rsidRPr="00071A44">
        <w:rPr>
          <w:rFonts w:ascii="Times New Roman" w:hAnsi="Times New Roman" w:cs="Times New Roman"/>
          <w:b w:val="0"/>
          <w:bCs w:val="0"/>
          <w:color w:val="000000"/>
          <w:spacing w:val="2"/>
          <w:sz w:val="28"/>
          <w:szCs w:val="28"/>
        </w:rPr>
        <w:lastRenderedPageBreak/>
        <w:t xml:space="preserve">душевым валовым внутренним продуктом (ДВВП) и телефонной </w:t>
      </w:r>
      <w:r w:rsidRPr="00071A44">
        <w:rPr>
          <w:rFonts w:ascii="Times New Roman" w:hAnsi="Times New Roman" w:cs="Times New Roman"/>
          <w:b w:val="0"/>
          <w:bCs w:val="0"/>
          <w:color w:val="000000"/>
          <w:spacing w:val="7"/>
          <w:sz w:val="28"/>
          <w:szCs w:val="28"/>
        </w:rPr>
        <w:t xml:space="preserve">плотностью (ТП). Графическое изображение данной зависимости </w:t>
      </w:r>
      <w:r w:rsidRPr="00071A44">
        <w:rPr>
          <w:rFonts w:ascii="Times New Roman" w:hAnsi="Times New Roman" w:cs="Times New Roman"/>
          <w:b w:val="0"/>
          <w:bCs w:val="0"/>
          <w:color w:val="000000"/>
          <w:spacing w:val="3"/>
          <w:sz w:val="28"/>
          <w:szCs w:val="28"/>
        </w:rPr>
        <w:t>известно как диаграмма Джиппа.</w:t>
      </w:r>
    </w:p>
    <w:p w:rsidR="00B34260" w:rsidRPr="00071A44" w:rsidRDefault="00B34260" w:rsidP="00071A44">
      <w:pPr>
        <w:shd w:val="clear" w:color="auto" w:fill="FFFFFF"/>
        <w:spacing w:line="360" w:lineRule="auto"/>
        <w:ind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z w:val="28"/>
          <w:szCs w:val="28"/>
        </w:rPr>
        <w:t>При прогнозировании числа телефонных аппаратов на основе зави</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1"/>
          <w:sz w:val="28"/>
          <w:szCs w:val="28"/>
        </w:rPr>
        <w:t xml:space="preserve">симости роста телефонной плотности от ДВВП следует учитывать, что в </w:t>
      </w:r>
      <w:r w:rsidRPr="00071A44">
        <w:rPr>
          <w:rFonts w:ascii="Times New Roman" w:hAnsi="Times New Roman" w:cs="Times New Roman"/>
          <w:b w:val="0"/>
          <w:bCs w:val="0"/>
          <w:color w:val="000000"/>
          <w:spacing w:val="3"/>
          <w:sz w:val="28"/>
          <w:szCs w:val="28"/>
        </w:rPr>
        <w:t xml:space="preserve">странах с высоким уровнем рассматриваемого макроэкономического </w:t>
      </w:r>
      <w:r w:rsidRPr="00071A44">
        <w:rPr>
          <w:rFonts w:ascii="Times New Roman" w:hAnsi="Times New Roman" w:cs="Times New Roman"/>
          <w:b w:val="0"/>
          <w:bCs w:val="0"/>
          <w:color w:val="000000"/>
          <w:sz w:val="28"/>
          <w:szCs w:val="28"/>
        </w:rPr>
        <w:t xml:space="preserve">показателя и высоким значением ТП дальнейший рост душевого ВВП не </w:t>
      </w:r>
      <w:r w:rsidRPr="00071A44">
        <w:rPr>
          <w:rFonts w:ascii="Times New Roman" w:hAnsi="Times New Roman" w:cs="Times New Roman"/>
          <w:b w:val="0"/>
          <w:bCs w:val="0"/>
          <w:color w:val="000000"/>
          <w:spacing w:val="-2"/>
          <w:sz w:val="28"/>
          <w:szCs w:val="28"/>
        </w:rPr>
        <w:t>ведет к пропорциональному повышению телефонной плотности. Это про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 xml:space="preserve">исходит как за счет полного удовлетворения спроса на данную услугу, так </w:t>
      </w:r>
      <w:r w:rsidRPr="00071A44">
        <w:rPr>
          <w:rFonts w:ascii="Times New Roman" w:hAnsi="Times New Roman" w:cs="Times New Roman"/>
          <w:b w:val="0"/>
          <w:bCs w:val="0"/>
          <w:color w:val="000000"/>
          <w:spacing w:val="-2"/>
          <w:sz w:val="28"/>
          <w:szCs w:val="28"/>
        </w:rPr>
        <w:t>и вследствие появления взаимозаменяемых услуг с повышенными потре</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 xml:space="preserve">бительными свойствами (в данном случае — это развитие подвижной </w:t>
      </w:r>
      <w:r w:rsidRPr="00071A44">
        <w:rPr>
          <w:rFonts w:ascii="Times New Roman" w:hAnsi="Times New Roman" w:cs="Times New Roman"/>
          <w:b w:val="0"/>
          <w:bCs w:val="0"/>
          <w:color w:val="000000"/>
          <w:sz w:val="28"/>
          <w:szCs w:val="28"/>
        </w:rPr>
        <w:t>связи). Именно на эти услуги переключаются пользователи при росте их душевых доходов, который не только стимулирует потребление тради</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2"/>
          <w:sz w:val="28"/>
          <w:szCs w:val="28"/>
        </w:rPr>
        <w:t>ционных услуг, но и формирует спрос на новые их виды. Существуют дан</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t xml:space="preserve">ные, что в наиболее благополучных трех процентах стран (с душевыми </w:t>
      </w:r>
      <w:r w:rsidRPr="00071A44">
        <w:rPr>
          <w:rFonts w:ascii="Times New Roman" w:hAnsi="Times New Roman" w:cs="Times New Roman"/>
          <w:b w:val="0"/>
          <w:bCs w:val="0"/>
          <w:color w:val="000000"/>
          <w:spacing w:val="-1"/>
          <w:sz w:val="28"/>
          <w:szCs w:val="28"/>
        </w:rPr>
        <w:t xml:space="preserve">доходами населения в 100 раз выше среднего уровня) расходы на услуги </w:t>
      </w:r>
      <w:r w:rsidRPr="00071A44">
        <w:rPr>
          <w:rFonts w:ascii="Times New Roman" w:hAnsi="Times New Roman" w:cs="Times New Roman"/>
          <w:b w:val="0"/>
          <w:bCs w:val="0"/>
          <w:color w:val="000000"/>
          <w:sz w:val="28"/>
          <w:szCs w:val="28"/>
        </w:rPr>
        <w:t xml:space="preserve">связи в несколько сот раз выше, чем в среднем по странам мира. Таким образом, рост душевых доходов потребителей следует рассматривать в </w:t>
      </w:r>
      <w:r w:rsidRPr="00071A44">
        <w:rPr>
          <w:rFonts w:ascii="Times New Roman" w:hAnsi="Times New Roman" w:cs="Times New Roman"/>
          <w:b w:val="0"/>
          <w:bCs w:val="0"/>
          <w:color w:val="000000"/>
          <w:spacing w:val="3"/>
          <w:sz w:val="28"/>
          <w:szCs w:val="28"/>
        </w:rPr>
        <w:t xml:space="preserve">качестве ключевого макроэкономического фактора, стимулирующего </w:t>
      </w:r>
      <w:r w:rsidRPr="00071A44">
        <w:rPr>
          <w:rFonts w:ascii="Times New Roman" w:hAnsi="Times New Roman" w:cs="Times New Roman"/>
          <w:b w:val="0"/>
          <w:bCs w:val="0"/>
          <w:color w:val="000000"/>
          <w:spacing w:val="1"/>
          <w:sz w:val="28"/>
          <w:szCs w:val="28"/>
        </w:rPr>
        <w:t xml:space="preserve">развитие отраслевого рынка с точки зрения расширения номенклатуры </w:t>
      </w:r>
      <w:r w:rsidRPr="00071A44">
        <w:rPr>
          <w:rFonts w:ascii="Times New Roman" w:hAnsi="Times New Roman" w:cs="Times New Roman"/>
          <w:b w:val="0"/>
          <w:bCs w:val="0"/>
          <w:color w:val="000000"/>
          <w:spacing w:val="-1"/>
          <w:sz w:val="28"/>
          <w:szCs w:val="28"/>
        </w:rPr>
        <w:t>услуг и повышения объемов их потребления.</w:t>
      </w:r>
    </w:p>
    <w:p w:rsidR="00B34260" w:rsidRPr="00071A44" w:rsidRDefault="00B34260" w:rsidP="00071A44">
      <w:pPr>
        <w:shd w:val="clear" w:color="auto" w:fill="FFFFFF"/>
        <w:spacing w:line="360" w:lineRule="auto"/>
        <w:ind w:left="14" w:firstLine="413"/>
        <w:jc w:val="both"/>
        <w:rPr>
          <w:rFonts w:ascii="Times New Roman" w:hAnsi="Times New Roman" w:cs="Times New Roman"/>
          <w:b w:val="0"/>
          <w:bCs w:val="0"/>
          <w:color w:val="000000"/>
          <w:spacing w:val="1"/>
          <w:sz w:val="28"/>
          <w:szCs w:val="28"/>
        </w:rPr>
      </w:pPr>
      <w:r w:rsidRPr="00071A44">
        <w:rPr>
          <w:rFonts w:ascii="Times New Roman" w:hAnsi="Times New Roman" w:cs="Times New Roman"/>
          <w:b w:val="0"/>
          <w:bCs w:val="0"/>
          <w:color w:val="000000"/>
          <w:spacing w:val="2"/>
          <w:sz w:val="28"/>
          <w:szCs w:val="28"/>
        </w:rPr>
        <w:t>Существенное влияние на динамику объемов услуг оказывает тех</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 xml:space="preserve">нологический прогресс в области микропроцессорной и компьютерной </w:t>
      </w:r>
      <w:r w:rsidRPr="00071A44">
        <w:rPr>
          <w:rFonts w:ascii="Times New Roman" w:hAnsi="Times New Roman" w:cs="Times New Roman"/>
          <w:b w:val="0"/>
          <w:bCs w:val="0"/>
          <w:color w:val="000000"/>
          <w:spacing w:val="2"/>
          <w:sz w:val="28"/>
          <w:szCs w:val="28"/>
        </w:rPr>
        <w:t>техники. Ее внедрение во всех сферах жизнедеятельности способству</w:t>
      </w:r>
      <w:r w:rsidRPr="00071A44">
        <w:rPr>
          <w:rFonts w:ascii="Times New Roman" w:hAnsi="Times New Roman" w:cs="Times New Roman"/>
          <w:b w:val="0"/>
          <w:bCs w:val="0"/>
          <w:color w:val="000000"/>
          <w:spacing w:val="2"/>
          <w:sz w:val="28"/>
          <w:szCs w:val="28"/>
        </w:rPr>
        <w:softHyphen/>
        <w:t>ет росту производительности труда, повышению уровня информатиза</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ции общества и, как следствие, ведет к увеличению объемов информа</w:t>
      </w:r>
      <w:r w:rsidRPr="00071A44">
        <w:rPr>
          <w:rFonts w:ascii="Times New Roman" w:hAnsi="Times New Roman" w:cs="Times New Roman"/>
          <w:b w:val="0"/>
          <w:bCs w:val="0"/>
          <w:color w:val="000000"/>
          <w:spacing w:val="1"/>
          <w:sz w:val="28"/>
          <w:szCs w:val="28"/>
        </w:rPr>
        <w:softHyphen/>
        <w:t>ции.</w:t>
      </w:r>
    </w:p>
    <w:p w:rsidR="00B34260" w:rsidRPr="00071A44" w:rsidRDefault="00B34260" w:rsidP="00071A44">
      <w:pPr>
        <w:shd w:val="clear" w:color="auto" w:fill="FFFFFF"/>
        <w:spacing w:line="360" w:lineRule="auto"/>
        <w:ind w:left="5" w:firstLine="39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Демографическая ситуация в стране, а именно, изменение численно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t xml:space="preserve">сти населения, уровня его образования, возрастного состава и др. также </w:t>
      </w:r>
      <w:r w:rsidRPr="00071A44">
        <w:rPr>
          <w:rFonts w:ascii="Times New Roman" w:hAnsi="Times New Roman" w:cs="Times New Roman"/>
          <w:b w:val="0"/>
          <w:bCs w:val="0"/>
          <w:color w:val="000000"/>
          <w:spacing w:val="-3"/>
          <w:sz w:val="28"/>
          <w:szCs w:val="28"/>
        </w:rPr>
        <w:t xml:space="preserve">влияет на объем, динамику и структуру потребления услуг. С ростом числа </w:t>
      </w:r>
      <w:r w:rsidRPr="00071A44">
        <w:rPr>
          <w:rFonts w:ascii="Times New Roman" w:hAnsi="Times New Roman" w:cs="Times New Roman"/>
          <w:b w:val="0"/>
          <w:bCs w:val="0"/>
          <w:color w:val="000000"/>
          <w:sz w:val="28"/>
          <w:szCs w:val="28"/>
        </w:rPr>
        <w:lastRenderedPageBreak/>
        <w:t xml:space="preserve">потенциальных пользователей, особенно их активной части с высоким </w:t>
      </w:r>
      <w:r w:rsidRPr="00071A44">
        <w:rPr>
          <w:rFonts w:ascii="Times New Roman" w:hAnsi="Times New Roman" w:cs="Times New Roman"/>
          <w:b w:val="0"/>
          <w:bCs w:val="0"/>
          <w:color w:val="000000"/>
          <w:spacing w:val="1"/>
          <w:sz w:val="28"/>
          <w:szCs w:val="28"/>
        </w:rPr>
        <w:t>образовательным уровнем, закономерно увеличивается спрос на теле</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z w:val="28"/>
          <w:szCs w:val="28"/>
        </w:rPr>
        <w:t>коммуникационные услуги, а возраст потребителей обусловливает при</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1"/>
          <w:sz w:val="28"/>
          <w:szCs w:val="28"/>
        </w:rPr>
        <w:t>верженность к определенному их виду. Так, проведенный в Великобрита</w:t>
      </w:r>
      <w:r w:rsidRPr="00071A44">
        <w:rPr>
          <w:rFonts w:ascii="Times New Roman" w:hAnsi="Times New Roman" w:cs="Times New Roman"/>
          <w:b w:val="0"/>
          <w:bCs w:val="0"/>
          <w:color w:val="000000"/>
          <w:spacing w:val="-1"/>
          <w:sz w:val="28"/>
          <w:szCs w:val="28"/>
        </w:rPr>
        <w:softHyphen/>
        <w:t xml:space="preserve">нии в конце 90-х годов прошлого века опрос показал, что 60 % населения </w:t>
      </w:r>
      <w:r w:rsidRPr="00071A44">
        <w:rPr>
          <w:rFonts w:ascii="Times New Roman" w:hAnsi="Times New Roman" w:cs="Times New Roman"/>
          <w:b w:val="0"/>
          <w:bCs w:val="0"/>
          <w:color w:val="000000"/>
          <w:sz w:val="28"/>
          <w:szCs w:val="28"/>
        </w:rPr>
        <w:t xml:space="preserve">вполне довольствуются услугами телефонной связи, тогда как для 90 % школьников в возрасте от 11 до 18 лет важен персональный компьютер. </w:t>
      </w:r>
      <w:r w:rsidRPr="00071A44">
        <w:rPr>
          <w:rFonts w:ascii="Times New Roman" w:hAnsi="Times New Roman" w:cs="Times New Roman"/>
          <w:b w:val="0"/>
          <w:bCs w:val="0"/>
          <w:color w:val="000000"/>
          <w:spacing w:val="-2"/>
          <w:sz w:val="28"/>
          <w:szCs w:val="28"/>
        </w:rPr>
        <w:t>Таким образом, по мере омоложения клиентской базы возрастает потреб</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ность в новых инфокоммуникационных услугах.</w:t>
      </w:r>
    </w:p>
    <w:p w:rsidR="00B34260" w:rsidRPr="00071A44" w:rsidRDefault="00B34260" w:rsidP="00071A44">
      <w:pPr>
        <w:shd w:val="clear" w:color="auto" w:fill="FFFFFF"/>
        <w:spacing w:line="360" w:lineRule="auto"/>
        <w:ind w:left="14" w:firstLine="39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Среди </w:t>
      </w:r>
      <w:r w:rsidRPr="00071A44">
        <w:rPr>
          <w:rFonts w:ascii="Times New Roman" w:hAnsi="Times New Roman" w:cs="Times New Roman"/>
          <w:b w:val="0"/>
          <w:i/>
          <w:iCs/>
          <w:color w:val="000000"/>
          <w:spacing w:val="-2"/>
          <w:sz w:val="28"/>
          <w:szCs w:val="28"/>
        </w:rPr>
        <w:t xml:space="preserve">внутренних отраслевых факторов, </w:t>
      </w:r>
      <w:r w:rsidRPr="00071A44">
        <w:rPr>
          <w:rFonts w:ascii="Times New Roman" w:hAnsi="Times New Roman" w:cs="Times New Roman"/>
          <w:b w:val="0"/>
          <w:bCs w:val="0"/>
          <w:color w:val="000000"/>
          <w:spacing w:val="-2"/>
          <w:sz w:val="28"/>
          <w:szCs w:val="28"/>
        </w:rPr>
        <w:t xml:space="preserve">влияющих на текущее </w:t>
      </w:r>
      <w:r w:rsidRPr="00071A44">
        <w:rPr>
          <w:rFonts w:ascii="Times New Roman" w:hAnsi="Times New Roman" w:cs="Times New Roman"/>
          <w:b w:val="0"/>
          <w:bCs w:val="0"/>
          <w:color w:val="000000"/>
          <w:spacing w:val="3"/>
          <w:sz w:val="28"/>
          <w:szCs w:val="28"/>
        </w:rPr>
        <w:t xml:space="preserve">и прогнозируемое потребление услуг, следует выделить рост сетей, обеспечивающих повышение доступности пользователей к средствам </w:t>
      </w:r>
      <w:r w:rsidRPr="00071A44">
        <w:rPr>
          <w:rFonts w:ascii="Times New Roman" w:hAnsi="Times New Roman" w:cs="Times New Roman"/>
          <w:b w:val="0"/>
          <w:bCs w:val="0"/>
          <w:color w:val="000000"/>
          <w:spacing w:val="1"/>
          <w:sz w:val="28"/>
          <w:szCs w:val="28"/>
        </w:rPr>
        <w:t>связи; улучшение качества услуг; совершенствование форм обслужива</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 xml:space="preserve">ния клиентов; изменения в политике регулирования ценообразования; </w:t>
      </w:r>
      <w:r w:rsidRPr="00071A44">
        <w:rPr>
          <w:rFonts w:ascii="Times New Roman" w:hAnsi="Times New Roman" w:cs="Times New Roman"/>
          <w:b w:val="0"/>
          <w:bCs w:val="0"/>
          <w:color w:val="000000"/>
          <w:spacing w:val="1"/>
          <w:sz w:val="28"/>
          <w:szCs w:val="28"/>
        </w:rPr>
        <w:t>развитие взаимодополняемых и взаимозаменяемых услуг; уровень кон</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куренции и др.</w:t>
      </w:r>
    </w:p>
    <w:p w:rsidR="00B34260" w:rsidRPr="00071A44" w:rsidRDefault="00B34260" w:rsidP="00071A44">
      <w:pPr>
        <w:shd w:val="clear" w:color="auto" w:fill="FFFFFF"/>
        <w:spacing w:line="360" w:lineRule="auto"/>
        <w:ind w:left="10"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1"/>
          <w:sz w:val="28"/>
          <w:szCs w:val="28"/>
        </w:rPr>
        <w:t xml:space="preserve">Конкретный набор факторов и степень их количественного влияния </w:t>
      </w:r>
      <w:r w:rsidRPr="00071A44">
        <w:rPr>
          <w:rFonts w:ascii="Times New Roman" w:hAnsi="Times New Roman" w:cs="Times New Roman"/>
          <w:b w:val="0"/>
          <w:bCs w:val="0"/>
          <w:color w:val="000000"/>
          <w:spacing w:val="4"/>
          <w:sz w:val="28"/>
          <w:szCs w:val="28"/>
        </w:rPr>
        <w:t xml:space="preserve">в прогнозируемом периоде различаются по видам услуг и зависят от </w:t>
      </w:r>
      <w:r w:rsidRPr="00071A44">
        <w:rPr>
          <w:rFonts w:ascii="Times New Roman" w:hAnsi="Times New Roman" w:cs="Times New Roman"/>
          <w:b w:val="0"/>
          <w:bCs w:val="0"/>
          <w:color w:val="000000"/>
          <w:spacing w:val="2"/>
          <w:sz w:val="28"/>
          <w:szCs w:val="28"/>
        </w:rPr>
        <w:t>фазы их жизненного цикла, уровня удовлетворения спроса, эластично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t xml:space="preserve">сти спроса от цены и др. Наиболее значимые факторы устанавливаются </w:t>
      </w:r>
      <w:r w:rsidRPr="00071A44">
        <w:rPr>
          <w:rFonts w:ascii="Times New Roman" w:hAnsi="Times New Roman" w:cs="Times New Roman"/>
          <w:b w:val="0"/>
          <w:bCs w:val="0"/>
          <w:color w:val="000000"/>
          <w:spacing w:val="4"/>
          <w:sz w:val="28"/>
          <w:szCs w:val="28"/>
        </w:rPr>
        <w:t xml:space="preserve">в процессе корреляционного анализа, а их количественные значения </w:t>
      </w:r>
      <w:r w:rsidRPr="00071A44">
        <w:rPr>
          <w:rFonts w:ascii="Times New Roman" w:hAnsi="Times New Roman" w:cs="Times New Roman"/>
          <w:b w:val="0"/>
          <w:bCs w:val="0"/>
          <w:color w:val="000000"/>
          <w:spacing w:val="3"/>
          <w:sz w:val="28"/>
          <w:szCs w:val="28"/>
        </w:rPr>
        <w:t>определяются при разработке прогнозных моделей с помощью эконо</w:t>
      </w:r>
      <w:r w:rsidRPr="00071A44">
        <w:rPr>
          <w:rFonts w:ascii="Times New Roman" w:hAnsi="Times New Roman" w:cs="Times New Roman"/>
          <w:b w:val="0"/>
          <w:bCs w:val="0"/>
          <w:color w:val="000000"/>
          <w:spacing w:val="3"/>
          <w:sz w:val="28"/>
          <w:szCs w:val="28"/>
        </w:rPr>
        <w:softHyphen/>
        <w:t>мико-статистических методов. При этом уровень потребления в прог</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нозируемом периоде представляется в виде функции от наиболее зна</w:t>
      </w:r>
      <w:r w:rsidRPr="00071A44">
        <w:rPr>
          <w:rFonts w:ascii="Times New Roman" w:hAnsi="Times New Roman" w:cs="Times New Roman"/>
          <w:b w:val="0"/>
          <w:bCs w:val="0"/>
          <w:color w:val="000000"/>
          <w:spacing w:val="2"/>
          <w:sz w:val="28"/>
          <w:szCs w:val="28"/>
        </w:rPr>
        <w:softHyphen/>
        <w:t>чимых факторов спроса;</w:t>
      </w:r>
    </w:p>
    <w:p w:rsidR="00B34260" w:rsidRPr="005212CD" w:rsidRDefault="00B34260" w:rsidP="00071A44">
      <w:pPr>
        <w:spacing w:before="110"/>
        <w:ind w:left="1147" w:right="754"/>
        <w:jc w:val="center"/>
        <w:rPr>
          <w:rFonts w:ascii="Times New Roman" w:hAnsi="Times New Roman" w:cs="Times New Roman"/>
          <w:b w:val="0"/>
          <w:bCs w:val="0"/>
          <w:sz w:val="24"/>
          <w:szCs w:val="24"/>
        </w:rPr>
      </w:pPr>
      <w:r w:rsidRPr="005212CD">
        <w:rPr>
          <w:rFonts w:ascii="Times New Roman" w:hAnsi="Times New Roman" w:cs="Times New Roman"/>
          <w:b w:val="0"/>
          <w:bCs w:val="0"/>
          <w:noProof/>
          <w:sz w:val="24"/>
          <w:szCs w:val="24"/>
        </w:rPr>
        <w:drawing>
          <wp:inline distT="0" distB="0" distL="0" distR="0" wp14:anchorId="630AA017" wp14:editId="29AC83CC">
            <wp:extent cx="2743200" cy="381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colorTemperature colorTemp="7200"/>
                              </a14:imgEffect>
                              <a14:imgEffect>
                                <a14:saturation sat="0"/>
                              </a14:imgEffect>
                              <a14:imgEffect>
                                <a14:brightnessContrast bright="20000" contrast="20000"/>
                              </a14:imgEffect>
                            </a14:imgLayer>
                          </a14:imgProps>
                        </a:ext>
                      </a:extLst>
                    </a:blip>
                    <a:srcRect/>
                    <a:stretch>
                      <a:fillRect/>
                    </a:stretch>
                  </pic:blipFill>
                  <pic:spPr bwMode="auto">
                    <a:xfrm>
                      <a:off x="0" y="0"/>
                      <a:ext cx="2743200" cy="381635"/>
                    </a:xfrm>
                    <a:prstGeom prst="rect">
                      <a:avLst/>
                    </a:prstGeom>
                    <a:noFill/>
                    <a:ln w="9525">
                      <a:noFill/>
                      <a:miter lim="800000"/>
                      <a:headEnd/>
                      <a:tailEnd/>
                    </a:ln>
                  </pic:spPr>
                </pic:pic>
              </a:graphicData>
            </a:graphic>
          </wp:inline>
        </w:drawing>
      </w:r>
    </w:p>
    <w:p w:rsidR="00B34260" w:rsidRPr="00071A44" w:rsidRDefault="00B34260" w:rsidP="00071A44">
      <w:pPr>
        <w:shd w:val="clear" w:color="auto" w:fill="FFFFFF"/>
        <w:spacing w:before="10" w:line="360" w:lineRule="auto"/>
        <w:ind w:right="10"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где </w:t>
      </w:r>
      <w:r w:rsidRPr="00071A44">
        <w:rPr>
          <w:rFonts w:ascii="Times New Roman" w:hAnsi="Times New Roman" w:cs="Times New Roman"/>
          <w:b w:val="0"/>
          <w:bCs w:val="0"/>
          <w:i/>
          <w:color w:val="000000"/>
          <w:spacing w:val="3"/>
          <w:sz w:val="28"/>
          <w:szCs w:val="28"/>
          <w:lang w:val="en-US"/>
        </w:rPr>
        <w:t>q</w:t>
      </w:r>
      <w:r w:rsidRPr="00071A44">
        <w:rPr>
          <w:rFonts w:ascii="Times New Roman" w:hAnsi="Times New Roman" w:cs="Times New Roman"/>
          <w:b w:val="0"/>
          <w:bCs w:val="0"/>
          <w:i/>
          <w:color w:val="000000"/>
          <w:spacing w:val="3"/>
          <w:sz w:val="28"/>
          <w:szCs w:val="28"/>
          <w:vertAlign w:val="subscript"/>
          <w:lang w:val="en-US"/>
        </w:rPr>
        <w:t>ji</w:t>
      </w:r>
      <w:r w:rsidRPr="00071A44">
        <w:rPr>
          <w:rFonts w:ascii="Times New Roman" w:hAnsi="Times New Roman" w:cs="Times New Roman"/>
          <w:b w:val="0"/>
          <w:bCs w:val="0"/>
          <w:i/>
          <w:iCs/>
          <w:color w:val="000000"/>
          <w:spacing w:val="3"/>
          <w:sz w:val="28"/>
          <w:szCs w:val="28"/>
        </w:rPr>
        <w:t xml:space="preserve"> </w:t>
      </w:r>
      <w:r w:rsidRPr="00071A44">
        <w:rPr>
          <w:rFonts w:ascii="Times New Roman" w:hAnsi="Times New Roman" w:cs="Times New Roman"/>
          <w:b w:val="0"/>
          <w:bCs w:val="0"/>
          <w:color w:val="000000"/>
          <w:spacing w:val="3"/>
          <w:sz w:val="28"/>
          <w:szCs w:val="28"/>
        </w:rPr>
        <w:t xml:space="preserve">— прогнозируемый объем </w:t>
      </w:r>
      <w:r w:rsidRPr="00071A44">
        <w:rPr>
          <w:rFonts w:ascii="Times New Roman" w:hAnsi="Times New Roman" w:cs="Times New Roman"/>
          <w:b w:val="0"/>
          <w:bCs w:val="0"/>
          <w:color w:val="000000"/>
          <w:spacing w:val="3"/>
          <w:sz w:val="28"/>
          <w:szCs w:val="28"/>
          <w:lang w:val="en-US"/>
        </w:rPr>
        <w:t>i</w:t>
      </w:r>
      <w:r w:rsidRPr="00071A44">
        <w:rPr>
          <w:rFonts w:ascii="Times New Roman" w:hAnsi="Times New Roman" w:cs="Times New Roman"/>
          <w:b w:val="0"/>
          <w:bCs w:val="0"/>
          <w:color w:val="000000"/>
          <w:spacing w:val="3"/>
          <w:sz w:val="28"/>
          <w:szCs w:val="28"/>
        </w:rPr>
        <w:t xml:space="preserve">-го вида услуг, обусловленный </w:t>
      </w:r>
      <w:r w:rsidRPr="00071A44">
        <w:rPr>
          <w:rFonts w:ascii="Times New Roman" w:hAnsi="Times New Roman" w:cs="Times New Roman"/>
          <w:b w:val="0"/>
          <w:bCs w:val="0"/>
          <w:color w:val="000000"/>
          <w:spacing w:val="1"/>
          <w:sz w:val="28"/>
          <w:szCs w:val="28"/>
        </w:rPr>
        <w:t xml:space="preserve">влиянием соответствующего фактора; </w:t>
      </w:r>
      <w:r w:rsidRPr="00071A44">
        <w:rPr>
          <w:rFonts w:ascii="Times New Roman" w:hAnsi="Times New Roman" w:cs="Times New Roman"/>
          <w:b w:val="0"/>
          <w:bCs w:val="0"/>
          <w:i/>
          <w:iCs/>
          <w:color w:val="000000"/>
          <w:spacing w:val="1"/>
          <w:sz w:val="28"/>
          <w:szCs w:val="28"/>
          <w:lang w:val="en-US"/>
        </w:rPr>
        <w:t>F</w:t>
      </w:r>
      <w:r w:rsidRPr="00071A44">
        <w:rPr>
          <w:rFonts w:ascii="Times New Roman" w:hAnsi="Times New Roman" w:cs="Times New Roman"/>
          <w:b w:val="0"/>
          <w:bCs w:val="0"/>
          <w:i/>
          <w:iCs/>
          <w:color w:val="000000"/>
          <w:spacing w:val="1"/>
          <w:sz w:val="28"/>
          <w:szCs w:val="28"/>
          <w:vertAlign w:val="subscript"/>
          <w:lang w:val="en-US"/>
        </w:rPr>
        <w:t>j</w:t>
      </w:r>
      <w:r w:rsidRPr="00071A44">
        <w:rPr>
          <w:rFonts w:ascii="Times New Roman" w:hAnsi="Times New Roman" w:cs="Times New Roman"/>
          <w:b w:val="0"/>
          <w:bCs w:val="0"/>
          <w:i/>
          <w:iCs/>
          <w:color w:val="000000"/>
          <w:spacing w:val="1"/>
          <w:sz w:val="28"/>
          <w:szCs w:val="28"/>
        </w:rPr>
        <w:t xml:space="preserve"> </w:t>
      </w:r>
      <w:r w:rsidRPr="00071A44">
        <w:rPr>
          <w:rFonts w:ascii="Times New Roman" w:hAnsi="Times New Roman" w:cs="Times New Roman"/>
          <w:b w:val="0"/>
          <w:bCs w:val="0"/>
          <w:color w:val="000000"/>
          <w:spacing w:val="1"/>
          <w:sz w:val="28"/>
          <w:szCs w:val="28"/>
        </w:rPr>
        <w:t>— важнейшие факторы, опре</w:t>
      </w:r>
      <w:r w:rsidRPr="00071A44">
        <w:rPr>
          <w:rFonts w:ascii="Times New Roman" w:hAnsi="Times New Roman" w:cs="Times New Roman"/>
          <w:b w:val="0"/>
          <w:bCs w:val="0"/>
          <w:color w:val="000000"/>
          <w:spacing w:val="1"/>
          <w:sz w:val="28"/>
          <w:szCs w:val="28"/>
        </w:rPr>
        <w:softHyphen/>
        <w:t xml:space="preserve">деляющие объем </w:t>
      </w:r>
      <w:r w:rsidRPr="00071A44">
        <w:rPr>
          <w:rFonts w:ascii="Times New Roman" w:hAnsi="Times New Roman" w:cs="Times New Roman"/>
          <w:b w:val="0"/>
          <w:bCs w:val="0"/>
          <w:color w:val="000000"/>
          <w:spacing w:val="1"/>
          <w:sz w:val="28"/>
          <w:szCs w:val="28"/>
          <w:lang w:val="en-US"/>
        </w:rPr>
        <w:t>i</w:t>
      </w:r>
      <w:r w:rsidRPr="00071A44">
        <w:rPr>
          <w:rFonts w:ascii="Times New Roman" w:hAnsi="Times New Roman" w:cs="Times New Roman"/>
          <w:b w:val="0"/>
          <w:bCs w:val="0"/>
          <w:color w:val="000000"/>
          <w:spacing w:val="1"/>
          <w:sz w:val="28"/>
          <w:szCs w:val="28"/>
        </w:rPr>
        <w:t xml:space="preserve">-го вида услуг в прогнозируемом периоде; </w:t>
      </w:r>
      <w:r w:rsidRPr="00071A44">
        <w:rPr>
          <w:rFonts w:ascii="Times New Roman" w:hAnsi="Times New Roman" w:cs="Times New Roman"/>
          <w:b w:val="0"/>
          <w:bCs w:val="0"/>
          <w:color w:val="000000"/>
          <w:spacing w:val="1"/>
          <w:sz w:val="28"/>
          <w:szCs w:val="28"/>
          <w:lang w:val="en-US"/>
        </w:rPr>
        <w:t>n</w:t>
      </w:r>
      <w:r w:rsidRPr="00071A44">
        <w:rPr>
          <w:rFonts w:ascii="Times New Roman" w:hAnsi="Times New Roman" w:cs="Times New Roman"/>
          <w:b w:val="0"/>
          <w:bCs w:val="0"/>
          <w:color w:val="000000"/>
          <w:spacing w:val="1"/>
          <w:sz w:val="28"/>
          <w:szCs w:val="28"/>
        </w:rPr>
        <w:t xml:space="preserve"> — число </w:t>
      </w:r>
      <w:r w:rsidRPr="00071A44">
        <w:rPr>
          <w:rFonts w:ascii="Times New Roman" w:hAnsi="Times New Roman" w:cs="Times New Roman"/>
          <w:b w:val="0"/>
          <w:bCs w:val="0"/>
          <w:color w:val="000000"/>
          <w:sz w:val="28"/>
          <w:szCs w:val="28"/>
        </w:rPr>
        <w:lastRenderedPageBreak/>
        <w:t>учитываемых факторов.</w:t>
      </w:r>
    </w:p>
    <w:p w:rsidR="00B34260" w:rsidRPr="00071A44" w:rsidRDefault="00B34260" w:rsidP="00071A44">
      <w:pPr>
        <w:shd w:val="clear" w:color="auto" w:fill="FFFFFF"/>
        <w:spacing w:line="360" w:lineRule="auto"/>
        <w:ind w:right="5"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Вид зависимости прогнозируемого объема традиционных и новых </w:t>
      </w:r>
      <w:r w:rsidRPr="00071A44">
        <w:rPr>
          <w:rFonts w:ascii="Times New Roman" w:hAnsi="Times New Roman" w:cs="Times New Roman"/>
          <w:b w:val="0"/>
          <w:bCs w:val="0"/>
          <w:color w:val="000000"/>
          <w:spacing w:val="1"/>
          <w:sz w:val="28"/>
          <w:szCs w:val="28"/>
        </w:rPr>
        <w:t>услуг связи от величины влияющих факторов определяется при аппрок</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симации их соответствующих значений. Характер зависимости может </w:t>
      </w:r>
      <w:r w:rsidRPr="00071A44">
        <w:rPr>
          <w:rFonts w:ascii="Times New Roman" w:hAnsi="Times New Roman" w:cs="Times New Roman"/>
          <w:b w:val="0"/>
          <w:bCs w:val="0"/>
          <w:color w:val="000000"/>
          <w:spacing w:val="1"/>
          <w:sz w:val="28"/>
          <w:szCs w:val="28"/>
        </w:rPr>
        <w:t>быть линейным и нелинейным.</w:t>
      </w:r>
    </w:p>
    <w:p w:rsidR="00B34260" w:rsidRPr="00071A44" w:rsidRDefault="00B34260" w:rsidP="00071A44">
      <w:pPr>
        <w:shd w:val="clear" w:color="auto" w:fill="FFFFFF"/>
        <w:spacing w:line="360" w:lineRule="auto"/>
        <w:ind w:firstLine="394"/>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1"/>
          <w:sz w:val="28"/>
          <w:szCs w:val="28"/>
        </w:rPr>
        <w:t xml:space="preserve">Если прогнозируется объем традиционных услуг, то аналитическое </w:t>
      </w:r>
      <w:r w:rsidRPr="00071A44">
        <w:rPr>
          <w:rFonts w:ascii="Times New Roman" w:hAnsi="Times New Roman" w:cs="Times New Roman"/>
          <w:b w:val="0"/>
          <w:bCs w:val="0"/>
          <w:color w:val="000000"/>
          <w:spacing w:val="2"/>
          <w:sz w:val="28"/>
          <w:szCs w:val="28"/>
        </w:rPr>
        <w:t>выражение его значения имеет вид:</w:t>
      </w:r>
    </w:p>
    <w:p w:rsidR="00B34260" w:rsidRPr="005212CD" w:rsidRDefault="00B34260" w:rsidP="00B34260">
      <w:pPr>
        <w:shd w:val="clear" w:color="auto" w:fill="FFFFFF"/>
        <w:ind w:left="28" w:right="11" w:firstLine="403"/>
        <w:rPr>
          <w:rFonts w:ascii="Times New Roman" w:hAnsi="Times New Roman" w:cs="Times New Roman"/>
          <w:b w:val="0"/>
          <w:bCs w:val="0"/>
          <w:color w:val="000000"/>
          <w:spacing w:val="-2"/>
          <w:sz w:val="24"/>
          <w:szCs w:val="24"/>
        </w:rPr>
      </w:pPr>
      <w:r w:rsidRPr="005212CD">
        <w:rPr>
          <w:rFonts w:ascii="Times New Roman" w:hAnsi="Times New Roman" w:cs="Times New Roman"/>
          <w:b w:val="0"/>
          <w:bCs w:val="0"/>
          <w:noProof/>
          <w:color w:val="000000"/>
          <w:spacing w:val="-2"/>
          <w:sz w:val="24"/>
          <w:szCs w:val="24"/>
        </w:rPr>
        <w:drawing>
          <wp:anchor distT="0" distB="0" distL="114300" distR="114300" simplePos="0" relativeHeight="251670528" behindDoc="0" locked="0" layoutInCell="1" allowOverlap="1" wp14:anchorId="5A490319" wp14:editId="3E08B5B1">
            <wp:simplePos x="0" y="0"/>
            <wp:positionH relativeFrom="column">
              <wp:posOffset>2200910</wp:posOffset>
            </wp:positionH>
            <wp:positionV relativeFrom="paragraph">
              <wp:posOffset>89535</wp:posOffset>
            </wp:positionV>
            <wp:extent cx="1587113" cy="310101"/>
            <wp:effectExtent l="0" t="0" r="0" b="0"/>
            <wp:wrapNone/>
            <wp:docPr id="1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colorTemperature colorTemp="7200"/>
                              </a14:imgEffect>
                              <a14:imgEffect>
                                <a14:brightnessContrast bright="20000"/>
                              </a14:imgEffect>
                            </a14:imgLayer>
                          </a14:imgProps>
                        </a:ext>
                      </a:extLst>
                    </a:blip>
                    <a:srcRect/>
                    <a:stretch>
                      <a:fillRect/>
                    </a:stretch>
                  </pic:blipFill>
                  <pic:spPr bwMode="auto">
                    <a:xfrm>
                      <a:off x="0" y="0"/>
                      <a:ext cx="1587113" cy="310101"/>
                    </a:xfrm>
                    <a:prstGeom prst="rect">
                      <a:avLst/>
                    </a:prstGeom>
                    <a:noFill/>
                    <a:ln w="9525">
                      <a:noFill/>
                      <a:miter lim="800000"/>
                      <a:headEnd/>
                      <a:tailEnd/>
                    </a:ln>
                  </pic:spPr>
                </pic:pic>
              </a:graphicData>
            </a:graphic>
          </wp:anchor>
        </w:drawing>
      </w:r>
    </w:p>
    <w:p w:rsidR="00B34260" w:rsidRPr="005212CD" w:rsidRDefault="00B34260" w:rsidP="00B34260">
      <w:pPr>
        <w:framePr w:h="490" w:hSpace="38" w:vSpace="58" w:wrap="notBeside" w:vAnchor="text" w:hAnchor="margin" w:x="9419" w:y="1"/>
        <w:rPr>
          <w:rFonts w:ascii="Times New Roman" w:hAnsi="Times New Roman" w:cs="Times New Roman"/>
          <w:b w:val="0"/>
          <w:bCs w:val="0"/>
          <w:sz w:val="24"/>
          <w:szCs w:val="24"/>
        </w:rPr>
      </w:pPr>
    </w:p>
    <w:p w:rsidR="00B34260" w:rsidRPr="00071A44" w:rsidRDefault="00B34260" w:rsidP="00071A44">
      <w:pPr>
        <w:shd w:val="clear" w:color="auto" w:fill="FFFFFF"/>
        <w:spacing w:line="360" w:lineRule="auto"/>
        <w:ind w:right="11"/>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где </w:t>
      </w:r>
      <w:r w:rsidRPr="00071A44">
        <w:rPr>
          <w:rFonts w:ascii="Times New Roman" w:hAnsi="Times New Roman" w:cs="Times New Roman"/>
          <w:b w:val="0"/>
          <w:i/>
          <w:iCs/>
          <w:color w:val="000000"/>
          <w:spacing w:val="-2"/>
          <w:sz w:val="28"/>
          <w:szCs w:val="28"/>
          <w:lang w:val="en-US"/>
        </w:rPr>
        <w:t>q</w:t>
      </w:r>
      <w:r w:rsidRPr="00071A44">
        <w:rPr>
          <w:rFonts w:ascii="Times New Roman" w:hAnsi="Times New Roman" w:cs="Times New Roman"/>
          <w:b w:val="0"/>
          <w:i/>
          <w:iCs/>
          <w:color w:val="000000"/>
          <w:spacing w:val="-2"/>
          <w:sz w:val="28"/>
          <w:szCs w:val="28"/>
          <w:vertAlign w:val="subscript"/>
        </w:rPr>
        <w:t xml:space="preserve">прог </w:t>
      </w:r>
      <w:r w:rsidRPr="00071A44">
        <w:rPr>
          <w:rFonts w:ascii="Times New Roman" w:hAnsi="Times New Roman" w:cs="Times New Roman"/>
          <w:b w:val="0"/>
          <w:i/>
          <w:iCs/>
          <w:color w:val="000000"/>
          <w:spacing w:val="-2"/>
          <w:sz w:val="28"/>
          <w:szCs w:val="28"/>
          <w:vertAlign w:val="subscript"/>
          <w:lang w:val="en-US"/>
        </w:rPr>
        <w:t>i</w:t>
      </w:r>
      <w:r w:rsidRPr="00071A44">
        <w:rPr>
          <w:rFonts w:ascii="Times New Roman" w:hAnsi="Times New Roman" w:cs="Times New Roman"/>
          <w:b w:val="0"/>
          <w:i/>
          <w:iCs/>
          <w:color w:val="000000"/>
          <w:spacing w:val="-2"/>
          <w:sz w:val="28"/>
          <w:szCs w:val="28"/>
        </w:rPr>
        <w:t xml:space="preserve"> </w:t>
      </w:r>
      <w:r w:rsidRPr="00071A44">
        <w:rPr>
          <w:rFonts w:ascii="Times New Roman" w:hAnsi="Times New Roman" w:cs="Times New Roman"/>
          <w:b w:val="0"/>
          <w:bCs w:val="0"/>
          <w:i/>
          <w:iCs/>
          <w:color w:val="000000"/>
          <w:spacing w:val="-2"/>
          <w:sz w:val="28"/>
          <w:szCs w:val="28"/>
        </w:rPr>
        <w:t xml:space="preserve">— </w:t>
      </w:r>
      <w:r w:rsidRPr="00071A44">
        <w:rPr>
          <w:rFonts w:ascii="Times New Roman" w:hAnsi="Times New Roman" w:cs="Times New Roman"/>
          <w:b w:val="0"/>
          <w:bCs w:val="0"/>
          <w:color w:val="000000"/>
          <w:spacing w:val="-2"/>
          <w:sz w:val="28"/>
          <w:szCs w:val="28"/>
        </w:rPr>
        <w:t xml:space="preserve">прогнозируемый объем </w:t>
      </w:r>
      <w:r w:rsidRPr="00071A44">
        <w:rPr>
          <w:rFonts w:ascii="Times New Roman" w:hAnsi="Times New Roman" w:cs="Times New Roman"/>
          <w:b w:val="0"/>
          <w:bCs w:val="0"/>
          <w:color w:val="000000"/>
          <w:spacing w:val="-2"/>
          <w:sz w:val="28"/>
          <w:szCs w:val="28"/>
          <w:lang w:val="en-US"/>
        </w:rPr>
        <w:t>i</w:t>
      </w:r>
      <w:r w:rsidRPr="00071A44">
        <w:rPr>
          <w:rFonts w:ascii="Times New Roman" w:hAnsi="Times New Roman" w:cs="Times New Roman"/>
          <w:b w:val="0"/>
          <w:bCs w:val="0"/>
          <w:color w:val="000000"/>
          <w:spacing w:val="-2"/>
          <w:sz w:val="28"/>
          <w:szCs w:val="28"/>
        </w:rPr>
        <w:t xml:space="preserve">-го вида услуг; </w:t>
      </w:r>
      <w:r w:rsidRPr="00071A44">
        <w:rPr>
          <w:rFonts w:ascii="Times New Roman" w:hAnsi="Times New Roman" w:cs="Times New Roman"/>
          <w:b w:val="0"/>
          <w:i/>
          <w:color w:val="000000"/>
          <w:spacing w:val="-2"/>
          <w:sz w:val="28"/>
          <w:szCs w:val="28"/>
          <w:lang w:val="en-US"/>
        </w:rPr>
        <w:t>q</w:t>
      </w:r>
      <w:r w:rsidRPr="00071A44">
        <w:rPr>
          <w:rFonts w:ascii="Times New Roman" w:hAnsi="Times New Roman" w:cs="Times New Roman"/>
          <w:b w:val="0"/>
          <w:i/>
          <w:color w:val="000000"/>
          <w:spacing w:val="-2"/>
          <w:sz w:val="28"/>
          <w:szCs w:val="28"/>
          <w:vertAlign w:val="subscript"/>
        </w:rPr>
        <w:t xml:space="preserve">баз </w:t>
      </w:r>
      <w:r w:rsidRPr="00071A44">
        <w:rPr>
          <w:rFonts w:ascii="Times New Roman" w:hAnsi="Times New Roman" w:cs="Times New Roman"/>
          <w:b w:val="0"/>
          <w:i/>
          <w:color w:val="000000"/>
          <w:spacing w:val="-2"/>
          <w:sz w:val="28"/>
          <w:szCs w:val="28"/>
          <w:vertAlign w:val="subscript"/>
          <w:lang w:val="en-US"/>
        </w:rPr>
        <w:t>I</w:t>
      </w:r>
      <w:r w:rsidRPr="00071A44">
        <w:rPr>
          <w:rFonts w:ascii="Times New Roman" w:hAnsi="Times New Roman" w:cs="Times New Roman"/>
          <w:b w:val="0"/>
          <w:i/>
          <w:color w:val="000000"/>
          <w:spacing w:val="-2"/>
          <w:sz w:val="28"/>
          <w:szCs w:val="28"/>
          <w:vertAlign w:val="subscript"/>
        </w:rPr>
        <w:t xml:space="preserve"> </w:t>
      </w:r>
      <w:r w:rsidRPr="00071A44">
        <w:rPr>
          <w:rFonts w:ascii="Times New Roman" w:hAnsi="Times New Roman" w:cs="Times New Roman"/>
          <w:b w:val="0"/>
          <w:color w:val="000000"/>
          <w:spacing w:val="-2"/>
          <w:sz w:val="28"/>
          <w:szCs w:val="28"/>
        </w:rPr>
        <w:t xml:space="preserve">— </w:t>
      </w:r>
      <w:r w:rsidRPr="00071A44">
        <w:rPr>
          <w:rFonts w:ascii="Times New Roman" w:hAnsi="Times New Roman" w:cs="Times New Roman"/>
          <w:b w:val="0"/>
          <w:bCs w:val="0"/>
          <w:color w:val="000000"/>
          <w:spacing w:val="-2"/>
          <w:sz w:val="28"/>
          <w:szCs w:val="28"/>
        </w:rPr>
        <w:t xml:space="preserve">объем </w:t>
      </w:r>
      <w:r w:rsidRPr="00071A44">
        <w:rPr>
          <w:rFonts w:ascii="Times New Roman" w:hAnsi="Times New Roman" w:cs="Times New Roman"/>
          <w:b w:val="0"/>
          <w:bCs w:val="0"/>
          <w:color w:val="000000"/>
          <w:spacing w:val="-2"/>
          <w:sz w:val="28"/>
          <w:szCs w:val="28"/>
        </w:rPr>
        <w:br/>
      </w:r>
      <w:r w:rsidRPr="00071A44">
        <w:rPr>
          <w:rFonts w:ascii="Times New Roman" w:hAnsi="Times New Roman" w:cs="Times New Roman"/>
          <w:b w:val="0"/>
          <w:bCs w:val="0"/>
          <w:color w:val="000000"/>
          <w:spacing w:val="4"/>
          <w:sz w:val="28"/>
          <w:szCs w:val="28"/>
          <w:lang w:val="en-US"/>
        </w:rPr>
        <w:t>i</w:t>
      </w:r>
      <w:r w:rsidRPr="00071A44">
        <w:rPr>
          <w:rFonts w:ascii="Times New Roman" w:hAnsi="Times New Roman" w:cs="Times New Roman"/>
          <w:b w:val="0"/>
          <w:bCs w:val="0"/>
          <w:color w:val="000000"/>
          <w:spacing w:val="4"/>
          <w:sz w:val="28"/>
          <w:szCs w:val="28"/>
        </w:rPr>
        <w:t xml:space="preserve">-го вида услуг в году, предшествующему прогнозируемому периоду; </w:t>
      </w:r>
      <w:r w:rsidRPr="00071A44">
        <w:rPr>
          <w:rFonts w:ascii="Times New Roman" w:hAnsi="Times New Roman" w:cs="Times New Roman"/>
          <w:b w:val="0"/>
          <w:bCs w:val="0"/>
          <w:color w:val="000000"/>
          <w:spacing w:val="4"/>
          <w:position w:val="-16"/>
          <w:sz w:val="28"/>
          <w:szCs w:val="28"/>
        </w:rPr>
        <w:object w:dxaOrig="1100" w:dyaOrig="420">
          <v:shape id="_x0000_i1043" type="#_x0000_t75" style="width:54.75pt;height:20.25pt" o:ole="">
            <v:imagedata r:id="rId42" o:title=""/>
          </v:shape>
          <o:OLEObject Type="Embed" ProgID="Equation.3" ShapeID="_x0000_i1043" DrawAspect="Content" ObjectID="_1493803262" r:id="rId43"/>
        </w:object>
      </w:r>
      <w:r w:rsidRPr="00071A44">
        <w:rPr>
          <w:rFonts w:ascii="Times New Roman" w:hAnsi="Times New Roman" w:cs="Times New Roman"/>
          <w:b w:val="0"/>
          <w:i/>
          <w:iCs/>
          <w:color w:val="000000"/>
          <w:spacing w:val="1"/>
          <w:sz w:val="28"/>
          <w:szCs w:val="28"/>
        </w:rPr>
        <w:t xml:space="preserve"> </w:t>
      </w:r>
      <w:r w:rsidRPr="00071A44">
        <w:rPr>
          <w:rFonts w:ascii="Times New Roman" w:hAnsi="Times New Roman" w:cs="Times New Roman"/>
          <w:b w:val="0"/>
          <w:bCs w:val="0"/>
          <w:i/>
          <w:iCs/>
          <w:color w:val="000000"/>
          <w:spacing w:val="1"/>
          <w:sz w:val="28"/>
          <w:szCs w:val="28"/>
        </w:rPr>
        <w:t xml:space="preserve">— </w:t>
      </w:r>
      <w:r w:rsidRPr="00071A44">
        <w:rPr>
          <w:rFonts w:ascii="Times New Roman" w:hAnsi="Times New Roman" w:cs="Times New Roman"/>
          <w:b w:val="0"/>
          <w:bCs w:val="0"/>
          <w:color w:val="000000"/>
          <w:spacing w:val="1"/>
          <w:sz w:val="28"/>
          <w:szCs w:val="28"/>
        </w:rPr>
        <w:t xml:space="preserve">изменение объема </w:t>
      </w:r>
      <w:r w:rsidRPr="00071A44">
        <w:rPr>
          <w:rFonts w:ascii="Times New Roman" w:hAnsi="Times New Roman" w:cs="Times New Roman"/>
          <w:b w:val="0"/>
          <w:bCs w:val="0"/>
          <w:color w:val="000000"/>
          <w:spacing w:val="1"/>
          <w:sz w:val="28"/>
          <w:szCs w:val="28"/>
          <w:lang w:val="en-US"/>
        </w:rPr>
        <w:t>i</w:t>
      </w:r>
      <w:r w:rsidRPr="00071A44">
        <w:rPr>
          <w:rFonts w:ascii="Times New Roman" w:hAnsi="Times New Roman" w:cs="Times New Roman"/>
          <w:b w:val="0"/>
          <w:bCs w:val="0"/>
          <w:color w:val="000000"/>
          <w:spacing w:val="1"/>
          <w:sz w:val="28"/>
          <w:szCs w:val="28"/>
        </w:rPr>
        <w:t>-го вида услуг в прогнозируемом перио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 xml:space="preserve">де в зависимости от значения </w:t>
      </w:r>
      <w:r w:rsidRPr="00071A44">
        <w:rPr>
          <w:rFonts w:ascii="Times New Roman" w:hAnsi="Times New Roman" w:cs="Times New Roman"/>
          <w:b w:val="0"/>
          <w:bCs w:val="0"/>
          <w:color w:val="000000"/>
          <w:spacing w:val="2"/>
          <w:sz w:val="28"/>
          <w:szCs w:val="28"/>
          <w:lang w:val="en-US"/>
        </w:rPr>
        <w:t>i</w:t>
      </w:r>
      <w:r w:rsidRPr="00071A44">
        <w:rPr>
          <w:rFonts w:ascii="Times New Roman" w:hAnsi="Times New Roman" w:cs="Times New Roman"/>
          <w:b w:val="0"/>
          <w:bCs w:val="0"/>
          <w:color w:val="000000"/>
          <w:spacing w:val="2"/>
          <w:sz w:val="28"/>
          <w:szCs w:val="28"/>
        </w:rPr>
        <w:t>-го фактора.</w:t>
      </w:r>
    </w:p>
    <w:p w:rsidR="00B34260" w:rsidRPr="00071A44" w:rsidRDefault="00B34260" w:rsidP="00071A44">
      <w:pPr>
        <w:shd w:val="clear" w:color="auto" w:fill="FFFFFF"/>
        <w:spacing w:before="5" w:line="360" w:lineRule="auto"/>
        <w:ind w:left="29" w:firstLine="40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В случае, когда осуществляется прогнозирование объема новых услуг, его величина может быть определена на основе следующего </w:t>
      </w:r>
      <w:r w:rsidRPr="00071A44">
        <w:rPr>
          <w:rFonts w:ascii="Times New Roman" w:hAnsi="Times New Roman" w:cs="Times New Roman"/>
          <w:b w:val="0"/>
          <w:bCs w:val="0"/>
          <w:color w:val="000000"/>
          <w:sz w:val="28"/>
          <w:szCs w:val="28"/>
        </w:rPr>
        <w:t>выражения:</w:t>
      </w:r>
    </w:p>
    <w:p w:rsidR="00B34260" w:rsidRPr="005212CD" w:rsidRDefault="00B34260" w:rsidP="00071A44">
      <w:pPr>
        <w:spacing w:before="10"/>
        <w:ind w:left="2189" w:right="2002"/>
        <w:jc w:val="center"/>
        <w:rPr>
          <w:rFonts w:ascii="Times New Roman" w:hAnsi="Times New Roman" w:cs="Times New Roman"/>
          <w:b w:val="0"/>
          <w:bCs w:val="0"/>
          <w:sz w:val="24"/>
          <w:szCs w:val="24"/>
        </w:rPr>
      </w:pPr>
      <w:r w:rsidRPr="005212CD">
        <w:rPr>
          <w:rFonts w:ascii="Times New Roman" w:hAnsi="Times New Roman" w:cs="Times New Roman"/>
          <w:b w:val="0"/>
          <w:bCs w:val="0"/>
          <w:noProof/>
          <w:sz w:val="24"/>
          <w:szCs w:val="24"/>
        </w:rPr>
        <w:drawing>
          <wp:inline distT="0" distB="0" distL="0" distR="0" wp14:anchorId="6F2F1872" wp14:editId="7CC9C2C0">
            <wp:extent cx="1304290" cy="445135"/>
            <wp:effectExtent l="0" t="0" r="0" b="0"/>
            <wp:docPr id="1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saturation sat="0"/>
                              </a14:imgEffect>
                              <a14:imgEffect>
                                <a14:brightnessContrast bright="20000" contrast="40000"/>
                              </a14:imgEffect>
                            </a14:imgLayer>
                          </a14:imgProps>
                        </a:ext>
                      </a:extLst>
                    </a:blip>
                    <a:srcRect/>
                    <a:stretch>
                      <a:fillRect/>
                    </a:stretch>
                  </pic:blipFill>
                  <pic:spPr bwMode="auto">
                    <a:xfrm>
                      <a:off x="0" y="0"/>
                      <a:ext cx="1304290" cy="445135"/>
                    </a:xfrm>
                    <a:prstGeom prst="rect">
                      <a:avLst/>
                    </a:prstGeom>
                    <a:noFill/>
                    <a:ln w="9525">
                      <a:noFill/>
                      <a:miter lim="800000"/>
                      <a:headEnd/>
                      <a:tailEnd/>
                    </a:ln>
                  </pic:spPr>
                </pic:pic>
              </a:graphicData>
            </a:graphic>
          </wp:inline>
        </w:drawing>
      </w:r>
    </w:p>
    <w:p w:rsidR="00B34260" w:rsidRPr="00071A44" w:rsidRDefault="00B34260" w:rsidP="00071A44">
      <w:pPr>
        <w:shd w:val="clear" w:color="auto" w:fill="FFFFFF"/>
        <w:spacing w:before="24" w:line="360" w:lineRule="auto"/>
        <w:ind w:left="29" w:right="5" w:firstLine="398"/>
        <w:jc w:val="both"/>
        <w:rPr>
          <w:rFonts w:ascii="Times New Roman" w:hAnsi="Times New Roman" w:cs="Times New Roman"/>
          <w:b w:val="0"/>
          <w:bCs w:val="0"/>
          <w:color w:val="000000"/>
          <w:spacing w:val="-1"/>
          <w:sz w:val="28"/>
          <w:szCs w:val="28"/>
        </w:rPr>
      </w:pPr>
      <w:r w:rsidRPr="00071A44">
        <w:rPr>
          <w:rFonts w:ascii="Times New Roman" w:hAnsi="Times New Roman" w:cs="Times New Roman"/>
          <w:b w:val="0"/>
          <w:bCs w:val="0"/>
          <w:color w:val="000000"/>
          <w:sz w:val="28"/>
          <w:szCs w:val="28"/>
        </w:rPr>
        <w:t xml:space="preserve">где </w:t>
      </w:r>
      <w:r w:rsidRPr="00071A44">
        <w:rPr>
          <w:rFonts w:ascii="Times New Roman" w:hAnsi="Times New Roman" w:cs="Times New Roman"/>
          <w:b w:val="0"/>
          <w:i/>
          <w:iCs/>
          <w:color w:val="000000"/>
          <w:spacing w:val="-2"/>
          <w:sz w:val="28"/>
          <w:szCs w:val="28"/>
          <w:lang w:val="en-US"/>
        </w:rPr>
        <w:t>q</w:t>
      </w:r>
      <w:r w:rsidRPr="00071A44">
        <w:rPr>
          <w:rFonts w:ascii="Times New Roman" w:hAnsi="Times New Roman" w:cs="Times New Roman"/>
          <w:b w:val="0"/>
          <w:i/>
          <w:iCs/>
          <w:color w:val="000000"/>
          <w:spacing w:val="-2"/>
          <w:sz w:val="28"/>
          <w:szCs w:val="28"/>
          <w:vertAlign w:val="subscript"/>
        </w:rPr>
        <w:t xml:space="preserve">прог </w:t>
      </w:r>
      <w:r w:rsidRPr="00071A44">
        <w:rPr>
          <w:rFonts w:ascii="Times New Roman" w:hAnsi="Times New Roman" w:cs="Times New Roman"/>
          <w:b w:val="0"/>
          <w:i/>
          <w:iCs/>
          <w:color w:val="000000"/>
          <w:spacing w:val="-2"/>
          <w:sz w:val="28"/>
          <w:szCs w:val="28"/>
          <w:vertAlign w:val="subscript"/>
          <w:lang w:val="en-US"/>
        </w:rPr>
        <w:t>i</w:t>
      </w:r>
      <w:r w:rsidRPr="00071A44">
        <w:rPr>
          <w:rFonts w:ascii="Times New Roman" w:hAnsi="Times New Roman" w:cs="Times New Roman"/>
          <w:b w:val="0"/>
          <w:bCs w:val="0"/>
          <w:i/>
          <w:iCs/>
          <w:color w:val="000000"/>
          <w:sz w:val="28"/>
          <w:szCs w:val="28"/>
        </w:rPr>
        <w:t xml:space="preserve"> </w:t>
      </w:r>
      <w:r w:rsidRPr="00071A44">
        <w:rPr>
          <w:rFonts w:ascii="Times New Roman" w:hAnsi="Times New Roman" w:cs="Times New Roman"/>
          <w:b w:val="0"/>
          <w:bCs w:val="0"/>
          <w:color w:val="000000"/>
          <w:sz w:val="28"/>
          <w:szCs w:val="28"/>
        </w:rPr>
        <w:t xml:space="preserve">— потенциальный прогнозируемый объем, </w:t>
      </w:r>
      <w:r w:rsidRPr="00071A44">
        <w:rPr>
          <w:rFonts w:ascii="Times New Roman" w:hAnsi="Times New Roman" w:cs="Times New Roman"/>
          <w:b w:val="0"/>
          <w:bCs w:val="0"/>
          <w:color w:val="000000"/>
          <w:sz w:val="28"/>
          <w:szCs w:val="28"/>
          <w:lang w:val="en-US"/>
        </w:rPr>
        <w:t>i</w:t>
      </w:r>
      <w:r w:rsidRPr="00071A44">
        <w:rPr>
          <w:rFonts w:ascii="Times New Roman" w:hAnsi="Times New Roman" w:cs="Times New Roman"/>
          <w:b w:val="0"/>
          <w:bCs w:val="0"/>
          <w:color w:val="000000"/>
          <w:sz w:val="28"/>
          <w:szCs w:val="28"/>
        </w:rPr>
        <w:t xml:space="preserve">-го вида услуг </w:t>
      </w:r>
      <w:r w:rsidRPr="00071A44">
        <w:rPr>
          <w:rFonts w:ascii="Times New Roman" w:hAnsi="Times New Roman" w:cs="Times New Roman"/>
          <w:b w:val="0"/>
          <w:bCs w:val="0"/>
          <w:color w:val="000000"/>
          <w:spacing w:val="-1"/>
          <w:sz w:val="28"/>
          <w:szCs w:val="28"/>
        </w:rPr>
        <w:t xml:space="preserve">формирующийся под влиянием </w:t>
      </w:r>
      <w:r w:rsidRPr="00071A44">
        <w:rPr>
          <w:rFonts w:ascii="Times New Roman" w:hAnsi="Times New Roman" w:cs="Times New Roman"/>
          <w:b w:val="0"/>
          <w:bCs w:val="0"/>
          <w:color w:val="000000"/>
          <w:spacing w:val="-1"/>
          <w:sz w:val="28"/>
          <w:szCs w:val="28"/>
          <w:lang w:val="en-US"/>
        </w:rPr>
        <w:t>n</w:t>
      </w:r>
      <w:r w:rsidRPr="00071A44">
        <w:rPr>
          <w:rFonts w:ascii="Times New Roman" w:hAnsi="Times New Roman" w:cs="Times New Roman"/>
          <w:b w:val="0"/>
          <w:bCs w:val="0"/>
          <w:color w:val="000000"/>
          <w:spacing w:val="-1"/>
          <w:sz w:val="28"/>
          <w:szCs w:val="28"/>
        </w:rPr>
        <w:t xml:space="preserve">-го числа факторов; </w:t>
      </w:r>
      <w:r w:rsidRPr="00071A44">
        <w:rPr>
          <w:rFonts w:ascii="Times New Roman" w:hAnsi="Times New Roman" w:cs="Times New Roman"/>
          <w:b w:val="0"/>
          <w:bCs w:val="0"/>
          <w:color w:val="000000"/>
          <w:spacing w:val="-1"/>
          <w:position w:val="-16"/>
          <w:sz w:val="28"/>
          <w:szCs w:val="28"/>
        </w:rPr>
        <w:object w:dxaOrig="639" w:dyaOrig="400">
          <v:shape id="_x0000_i1044" type="#_x0000_t75" style="width:31.5pt;height:20.25pt" o:ole="">
            <v:imagedata r:id="rId46" o:title=""/>
          </v:shape>
          <o:OLEObject Type="Embed" ProgID="Equation.3" ShapeID="_x0000_i1044" DrawAspect="Content" ObjectID="_1493803263" r:id="rId47"/>
        </w:object>
      </w:r>
      <w:r w:rsidRPr="00071A44">
        <w:rPr>
          <w:rFonts w:ascii="Times New Roman" w:hAnsi="Times New Roman" w:cs="Times New Roman"/>
          <w:b w:val="0"/>
          <w:bCs w:val="0"/>
          <w:color w:val="000000"/>
          <w:spacing w:val="-1"/>
          <w:sz w:val="28"/>
          <w:szCs w:val="28"/>
        </w:rPr>
        <w:t>— потенциаль</w:t>
      </w:r>
      <w:r w:rsidRPr="00071A44">
        <w:rPr>
          <w:rFonts w:ascii="Times New Roman" w:hAnsi="Times New Roman" w:cs="Times New Roman"/>
          <w:b w:val="0"/>
          <w:bCs w:val="0"/>
          <w:color w:val="000000"/>
          <w:spacing w:val="-1"/>
          <w:sz w:val="28"/>
          <w:szCs w:val="28"/>
        </w:rPr>
        <w:softHyphen/>
        <w:t xml:space="preserve">ная потребность, сформированная под влиянием </w:t>
      </w:r>
      <w:r w:rsidRPr="00071A44">
        <w:rPr>
          <w:rFonts w:ascii="Times New Roman" w:hAnsi="Times New Roman" w:cs="Times New Roman"/>
          <w:b w:val="0"/>
          <w:bCs w:val="0"/>
          <w:color w:val="000000"/>
          <w:spacing w:val="-1"/>
          <w:sz w:val="28"/>
          <w:szCs w:val="28"/>
          <w:lang w:val="en-US"/>
        </w:rPr>
        <w:t>j</w:t>
      </w:r>
      <w:r w:rsidRPr="00071A44">
        <w:rPr>
          <w:rFonts w:ascii="Times New Roman" w:hAnsi="Times New Roman" w:cs="Times New Roman"/>
          <w:b w:val="0"/>
          <w:bCs w:val="0"/>
          <w:color w:val="000000"/>
          <w:spacing w:val="-1"/>
          <w:sz w:val="28"/>
          <w:szCs w:val="28"/>
        </w:rPr>
        <w:t>-го фактора.</w:t>
      </w:r>
    </w:p>
    <w:p w:rsidR="00B34260" w:rsidRPr="00071A44" w:rsidRDefault="00B34260" w:rsidP="00071A44">
      <w:pPr>
        <w:shd w:val="clear" w:color="auto" w:fill="FFFFFF"/>
        <w:spacing w:line="360" w:lineRule="auto"/>
        <w:ind w:left="19" w:right="19" w:firstLine="40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Горизонты прогнозирования могут быть краткосрочными, среднесроч</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ными и долгосрочными. При краткосрочном прогнозе (квартал, полуго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t xml:space="preserve">дие) необходимо учитывать все факторы, влияющие на объем услуг, — </w:t>
      </w:r>
      <w:r w:rsidRPr="00071A44">
        <w:rPr>
          <w:rFonts w:ascii="Times New Roman" w:hAnsi="Times New Roman" w:cs="Times New Roman"/>
          <w:b w:val="0"/>
          <w:bCs w:val="0"/>
          <w:color w:val="000000"/>
          <w:spacing w:val="1"/>
          <w:sz w:val="28"/>
          <w:szCs w:val="28"/>
        </w:rPr>
        <w:t>от временных и случайных, до постоянных и циклических.</w:t>
      </w:r>
    </w:p>
    <w:p w:rsidR="00B34260" w:rsidRPr="00071A44" w:rsidRDefault="00B34260" w:rsidP="00071A44">
      <w:pPr>
        <w:shd w:val="clear" w:color="auto" w:fill="FFFFFF"/>
        <w:spacing w:line="360" w:lineRule="auto"/>
        <w:ind w:right="14" w:firstLine="422"/>
        <w:jc w:val="both"/>
        <w:rPr>
          <w:rFonts w:ascii="Times New Roman" w:hAnsi="Times New Roman" w:cs="Times New Roman"/>
          <w:b w:val="0"/>
          <w:bCs w:val="0"/>
          <w:color w:val="000000"/>
          <w:spacing w:val="-3"/>
          <w:sz w:val="28"/>
          <w:szCs w:val="28"/>
        </w:rPr>
      </w:pPr>
      <w:r w:rsidRPr="00071A44">
        <w:rPr>
          <w:rFonts w:ascii="Times New Roman" w:hAnsi="Times New Roman" w:cs="Times New Roman"/>
          <w:b w:val="0"/>
          <w:bCs w:val="0"/>
          <w:color w:val="000000"/>
          <w:spacing w:val="2"/>
          <w:sz w:val="28"/>
          <w:szCs w:val="28"/>
        </w:rPr>
        <w:t xml:space="preserve">При среднесрочном прогнозе (год, два года) можно пренебречь </w:t>
      </w:r>
      <w:r w:rsidRPr="00071A44">
        <w:rPr>
          <w:rFonts w:ascii="Times New Roman" w:hAnsi="Times New Roman" w:cs="Times New Roman"/>
          <w:b w:val="0"/>
          <w:bCs w:val="0"/>
          <w:color w:val="000000"/>
          <w:spacing w:val="-2"/>
          <w:sz w:val="28"/>
          <w:szCs w:val="28"/>
        </w:rPr>
        <w:t>сезонными, временными и случайными воздействиями. Наибольшее вни</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 xml:space="preserve">мание при этом следует уделять внутренним факторам, которые должны </w:t>
      </w:r>
      <w:r w:rsidRPr="00071A44">
        <w:rPr>
          <w:rFonts w:ascii="Times New Roman" w:hAnsi="Times New Roman" w:cs="Times New Roman"/>
          <w:b w:val="0"/>
          <w:bCs w:val="0"/>
          <w:color w:val="000000"/>
          <w:sz w:val="28"/>
          <w:szCs w:val="28"/>
        </w:rPr>
        <w:t>согласовываться с изменением внешних условий развития отрасли. При этом особое внимание следует уделять прогнозируемой динамике взаи</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2"/>
          <w:sz w:val="28"/>
          <w:szCs w:val="28"/>
        </w:rPr>
        <w:t>мозаменяемых и взаимодополняемых услуг и уровню насыщения отдель</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lastRenderedPageBreak/>
        <w:t xml:space="preserve">ных сегментов рынка. Так, поскольку услуги местной и внутризоновой, а </w:t>
      </w:r>
      <w:r w:rsidRPr="00071A44">
        <w:rPr>
          <w:rFonts w:ascii="Times New Roman" w:hAnsi="Times New Roman" w:cs="Times New Roman"/>
          <w:b w:val="0"/>
          <w:bCs w:val="0"/>
          <w:color w:val="000000"/>
          <w:spacing w:val="1"/>
          <w:sz w:val="28"/>
          <w:szCs w:val="28"/>
        </w:rPr>
        <w:t>также междугородной телефонной связи являются взаимодополняемы-</w:t>
      </w:r>
      <w:r w:rsidRPr="00071A44">
        <w:rPr>
          <w:rFonts w:ascii="Times New Roman" w:hAnsi="Times New Roman" w:cs="Times New Roman"/>
          <w:b w:val="0"/>
          <w:bCs w:val="0"/>
          <w:color w:val="000000"/>
          <w:spacing w:val="-4"/>
          <w:sz w:val="28"/>
          <w:szCs w:val="28"/>
        </w:rPr>
        <w:t>ми, то рост телефонной плотности ГТС и СТО приведет к повышению спро</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1"/>
          <w:sz w:val="28"/>
          <w:szCs w:val="28"/>
        </w:rPr>
        <w:t xml:space="preserve">са и росту объема услуг внутризоновой и междугородной телефонной </w:t>
      </w:r>
      <w:r w:rsidRPr="00071A44">
        <w:rPr>
          <w:rFonts w:ascii="Times New Roman" w:hAnsi="Times New Roman" w:cs="Times New Roman"/>
          <w:b w:val="0"/>
          <w:bCs w:val="0"/>
          <w:color w:val="000000"/>
          <w:spacing w:val="-1"/>
          <w:sz w:val="28"/>
          <w:szCs w:val="28"/>
        </w:rPr>
        <w:t>связи. По мере насыщения рынка услуг местной телефонной связи поло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 xml:space="preserve">жительное влияние роста телефонной плотности на прогнозируемый </w:t>
      </w:r>
      <w:r w:rsidRPr="00071A44">
        <w:rPr>
          <w:rFonts w:ascii="Times New Roman" w:hAnsi="Times New Roman" w:cs="Times New Roman"/>
          <w:b w:val="0"/>
          <w:bCs w:val="0"/>
          <w:color w:val="000000"/>
          <w:spacing w:val="1"/>
          <w:sz w:val="28"/>
          <w:szCs w:val="28"/>
        </w:rPr>
        <w:t xml:space="preserve">объем услуг внутризоновой и междугородной телефонной связи будет уменьшаться. При прогнозировании таких взаимозаменяемых услуг как </w:t>
      </w:r>
      <w:r w:rsidRPr="00071A44">
        <w:rPr>
          <w:rFonts w:ascii="Times New Roman" w:hAnsi="Times New Roman" w:cs="Times New Roman"/>
          <w:b w:val="0"/>
          <w:bCs w:val="0"/>
          <w:color w:val="000000"/>
          <w:spacing w:val="3"/>
          <w:sz w:val="28"/>
          <w:szCs w:val="28"/>
        </w:rPr>
        <w:t xml:space="preserve">телеграммы, услуги телефакса, телекса, электронной почты следует </w:t>
      </w:r>
      <w:r w:rsidRPr="00071A44">
        <w:rPr>
          <w:rFonts w:ascii="Times New Roman" w:hAnsi="Times New Roman" w:cs="Times New Roman"/>
          <w:b w:val="0"/>
          <w:bCs w:val="0"/>
          <w:color w:val="000000"/>
          <w:sz w:val="28"/>
          <w:szCs w:val="28"/>
        </w:rPr>
        <w:t xml:space="preserve">иметь в виду, что положительная динамика каждой их них, например, за </w:t>
      </w:r>
      <w:r w:rsidRPr="00071A44">
        <w:rPr>
          <w:rFonts w:ascii="Times New Roman" w:hAnsi="Times New Roman" w:cs="Times New Roman"/>
          <w:b w:val="0"/>
          <w:bCs w:val="0"/>
          <w:color w:val="000000"/>
          <w:spacing w:val="-3"/>
          <w:sz w:val="28"/>
          <w:szCs w:val="28"/>
        </w:rPr>
        <w:t>счет снижения тарифов, влечет за собой замедление темпов роста других.</w:t>
      </w:r>
    </w:p>
    <w:p w:rsidR="00B34260" w:rsidRPr="00071A44" w:rsidRDefault="00B34260" w:rsidP="00071A44">
      <w:pPr>
        <w:shd w:val="clear" w:color="auto" w:fill="FFFFFF"/>
        <w:spacing w:before="58" w:line="360" w:lineRule="auto"/>
        <w:ind w:left="34"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При прогнозе на срок более двух лет потребуется отказаться от </w:t>
      </w:r>
      <w:r w:rsidRPr="00071A44">
        <w:rPr>
          <w:rFonts w:ascii="Times New Roman" w:hAnsi="Times New Roman" w:cs="Times New Roman"/>
          <w:b w:val="0"/>
          <w:bCs w:val="0"/>
          <w:color w:val="000000"/>
          <w:spacing w:val="2"/>
          <w:sz w:val="28"/>
          <w:szCs w:val="28"/>
        </w:rPr>
        <w:t xml:space="preserve">учета циклических факторов, уделив особое внимание лишь наиболее </w:t>
      </w:r>
      <w:r w:rsidRPr="00071A44">
        <w:rPr>
          <w:rFonts w:ascii="Times New Roman" w:hAnsi="Times New Roman" w:cs="Times New Roman"/>
          <w:b w:val="0"/>
          <w:bCs w:val="0"/>
          <w:color w:val="000000"/>
          <w:spacing w:val="3"/>
          <w:sz w:val="28"/>
          <w:szCs w:val="28"/>
        </w:rPr>
        <w:t>общим, усредненным, относительно устойчивым во всем прогнозируе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мом периоде.</w:t>
      </w:r>
    </w:p>
    <w:p w:rsidR="00B34260" w:rsidRPr="00071A44" w:rsidRDefault="00B34260" w:rsidP="00071A44">
      <w:pPr>
        <w:shd w:val="clear" w:color="auto" w:fill="FFFFFF"/>
        <w:spacing w:before="10" w:line="360" w:lineRule="auto"/>
        <w:ind w:left="29" w:right="5" w:firstLine="39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Данные, полученные в результате прогнозирования объема услуг, </w:t>
      </w:r>
      <w:r w:rsidRPr="00071A44">
        <w:rPr>
          <w:rFonts w:ascii="Times New Roman" w:hAnsi="Times New Roman" w:cs="Times New Roman"/>
          <w:b w:val="0"/>
          <w:bCs w:val="0"/>
          <w:color w:val="000000"/>
          <w:spacing w:val="3"/>
          <w:sz w:val="28"/>
          <w:szCs w:val="28"/>
        </w:rPr>
        <w:t xml:space="preserve">используются при проектировании сетей связи с учетом требуемой их </w:t>
      </w:r>
      <w:r w:rsidRPr="00071A44">
        <w:rPr>
          <w:rFonts w:ascii="Times New Roman" w:hAnsi="Times New Roman" w:cs="Times New Roman"/>
          <w:b w:val="0"/>
          <w:bCs w:val="0"/>
          <w:color w:val="000000"/>
          <w:spacing w:val="6"/>
          <w:sz w:val="28"/>
          <w:szCs w:val="28"/>
        </w:rPr>
        <w:t xml:space="preserve">пропускной способности, определении производственных ресурсов </w:t>
      </w:r>
      <w:r w:rsidRPr="00071A44">
        <w:rPr>
          <w:rFonts w:ascii="Times New Roman" w:hAnsi="Times New Roman" w:cs="Times New Roman"/>
          <w:b w:val="0"/>
          <w:bCs w:val="0"/>
          <w:color w:val="000000"/>
          <w:spacing w:val="1"/>
          <w:sz w:val="28"/>
          <w:szCs w:val="28"/>
        </w:rPr>
        <w:t>для своевременной и качественной передачи информации, а также кла</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дутся в основу определения объема услуг в годовых бизнес-планах.</w:t>
      </w:r>
    </w:p>
    <w:p w:rsidR="00B34260" w:rsidRPr="00071A44" w:rsidRDefault="00B34260" w:rsidP="00071A44">
      <w:pPr>
        <w:shd w:val="clear" w:color="auto" w:fill="FFFFFF"/>
        <w:spacing w:line="360" w:lineRule="auto"/>
        <w:ind w:left="19" w:right="19" w:firstLine="41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Бизнес-планирование, как было показано в предыдущей главе, </w:t>
      </w:r>
      <w:r w:rsidRPr="00071A44">
        <w:rPr>
          <w:rFonts w:ascii="Times New Roman" w:hAnsi="Times New Roman" w:cs="Times New Roman"/>
          <w:b w:val="0"/>
          <w:bCs w:val="0"/>
          <w:color w:val="000000"/>
          <w:spacing w:val="4"/>
          <w:sz w:val="28"/>
          <w:szCs w:val="28"/>
        </w:rPr>
        <w:t xml:space="preserve">представляет собой процесс разработки и реализации развернутой </w:t>
      </w:r>
      <w:r w:rsidRPr="00071A44">
        <w:rPr>
          <w:rFonts w:ascii="Times New Roman" w:hAnsi="Times New Roman" w:cs="Times New Roman"/>
          <w:b w:val="0"/>
          <w:bCs w:val="0"/>
          <w:color w:val="000000"/>
          <w:spacing w:val="2"/>
          <w:sz w:val="28"/>
          <w:szCs w:val="28"/>
        </w:rPr>
        <w:t>программы деятельности организации, в которой уточняются и конкре</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4"/>
          <w:sz w:val="28"/>
          <w:szCs w:val="28"/>
        </w:rPr>
        <w:t xml:space="preserve">тизируются долговременные тенденции и перспективы его развития. </w:t>
      </w:r>
      <w:r w:rsidRPr="00071A44">
        <w:rPr>
          <w:rFonts w:ascii="Times New Roman" w:hAnsi="Times New Roman" w:cs="Times New Roman"/>
          <w:b w:val="0"/>
          <w:bCs w:val="0"/>
          <w:color w:val="000000"/>
          <w:spacing w:val="3"/>
          <w:sz w:val="28"/>
          <w:szCs w:val="28"/>
        </w:rPr>
        <w:t xml:space="preserve">Бизнес-план разрабатывается с учетом складывающейся рыночной </w:t>
      </w:r>
      <w:r w:rsidRPr="00071A44">
        <w:rPr>
          <w:rFonts w:ascii="Times New Roman" w:hAnsi="Times New Roman" w:cs="Times New Roman"/>
          <w:b w:val="0"/>
          <w:bCs w:val="0"/>
          <w:color w:val="000000"/>
          <w:spacing w:val="5"/>
          <w:sz w:val="28"/>
          <w:szCs w:val="28"/>
        </w:rPr>
        <w:t xml:space="preserve">конъюнктуры, реальных инвестиционных возможностей оператора, </w:t>
      </w:r>
      <w:r w:rsidRPr="00071A44">
        <w:rPr>
          <w:rFonts w:ascii="Times New Roman" w:hAnsi="Times New Roman" w:cs="Times New Roman"/>
          <w:b w:val="0"/>
          <w:bCs w:val="0"/>
          <w:color w:val="000000"/>
          <w:spacing w:val="1"/>
          <w:sz w:val="28"/>
          <w:szCs w:val="28"/>
        </w:rPr>
        <w:t xml:space="preserve">конкретных условий воспроизводства, уточненного значения внешних и </w:t>
      </w:r>
      <w:r w:rsidRPr="00071A44">
        <w:rPr>
          <w:rFonts w:ascii="Times New Roman" w:hAnsi="Times New Roman" w:cs="Times New Roman"/>
          <w:b w:val="0"/>
          <w:bCs w:val="0"/>
          <w:color w:val="000000"/>
          <w:spacing w:val="3"/>
          <w:sz w:val="28"/>
          <w:szCs w:val="28"/>
        </w:rPr>
        <w:t xml:space="preserve">внутренних факторов, определяющих спрос и предложение на рынке </w:t>
      </w:r>
      <w:r w:rsidRPr="00071A44">
        <w:rPr>
          <w:rFonts w:ascii="Times New Roman" w:hAnsi="Times New Roman" w:cs="Times New Roman"/>
          <w:b w:val="0"/>
          <w:bCs w:val="0"/>
          <w:color w:val="000000"/>
          <w:spacing w:val="2"/>
          <w:sz w:val="28"/>
          <w:szCs w:val="28"/>
        </w:rPr>
        <w:t>услуг связи.</w:t>
      </w:r>
    </w:p>
    <w:p w:rsidR="00B34260" w:rsidRPr="00071A44" w:rsidRDefault="00B34260" w:rsidP="00071A44">
      <w:pPr>
        <w:shd w:val="clear" w:color="auto" w:fill="FFFFFF"/>
        <w:spacing w:before="5" w:line="360" w:lineRule="auto"/>
        <w:ind w:left="10" w:right="19" w:firstLine="41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lastRenderedPageBreak/>
        <w:t xml:space="preserve">План объема услуг является важнейшим разделом бизнес-плана. </w:t>
      </w:r>
      <w:r w:rsidRPr="00071A44">
        <w:rPr>
          <w:rFonts w:ascii="Times New Roman" w:hAnsi="Times New Roman" w:cs="Times New Roman"/>
          <w:b w:val="0"/>
          <w:bCs w:val="0"/>
          <w:color w:val="000000"/>
          <w:spacing w:val="3"/>
          <w:sz w:val="28"/>
          <w:szCs w:val="28"/>
        </w:rPr>
        <w:t xml:space="preserve">Его значение состоит в том, что показатели объема услуг определяют виды и объемы подлежащей передачи информации (сообщений) для </w:t>
      </w:r>
      <w:r w:rsidRPr="00071A44">
        <w:rPr>
          <w:rFonts w:ascii="Times New Roman" w:hAnsi="Times New Roman" w:cs="Times New Roman"/>
          <w:b w:val="0"/>
          <w:bCs w:val="0"/>
          <w:color w:val="000000"/>
          <w:spacing w:val="1"/>
          <w:sz w:val="28"/>
          <w:szCs w:val="28"/>
        </w:rPr>
        <w:t>удовлетворения нужд общественного производства, сферы обслужива</w:t>
      </w:r>
      <w:r w:rsidRPr="00071A44">
        <w:rPr>
          <w:rFonts w:ascii="Times New Roman" w:hAnsi="Times New Roman" w:cs="Times New Roman"/>
          <w:b w:val="0"/>
          <w:bCs w:val="0"/>
          <w:color w:val="000000"/>
          <w:spacing w:val="1"/>
          <w:sz w:val="28"/>
          <w:szCs w:val="28"/>
        </w:rPr>
        <w:softHyphen/>
        <w:t>ния и населения, являются основой для расчета потребностей в разви</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тии сети связи и производственных ресурсах — материальных, трудо</w:t>
      </w:r>
      <w:r w:rsidRPr="00071A44">
        <w:rPr>
          <w:rFonts w:ascii="Times New Roman" w:hAnsi="Times New Roman" w:cs="Times New Roman"/>
          <w:b w:val="0"/>
          <w:bCs w:val="0"/>
          <w:color w:val="000000"/>
          <w:spacing w:val="3"/>
          <w:sz w:val="28"/>
          <w:szCs w:val="28"/>
        </w:rPr>
        <w:softHyphen/>
        <w:t xml:space="preserve">вых, финансовых. В конечном итоге объективный план объема услуг </w:t>
      </w:r>
      <w:r w:rsidRPr="00071A44">
        <w:rPr>
          <w:rFonts w:ascii="Times New Roman" w:hAnsi="Times New Roman" w:cs="Times New Roman"/>
          <w:b w:val="0"/>
          <w:bCs w:val="0"/>
          <w:color w:val="000000"/>
          <w:spacing w:val="4"/>
          <w:sz w:val="28"/>
          <w:szCs w:val="28"/>
        </w:rPr>
        <w:t xml:space="preserve">позволяет установить равновесие между спросом и предложением в </w:t>
      </w:r>
      <w:r w:rsidRPr="00071A44">
        <w:rPr>
          <w:rFonts w:ascii="Times New Roman" w:hAnsi="Times New Roman" w:cs="Times New Roman"/>
          <w:b w:val="0"/>
          <w:bCs w:val="0"/>
          <w:color w:val="000000"/>
          <w:spacing w:val="3"/>
          <w:sz w:val="28"/>
          <w:szCs w:val="28"/>
        </w:rPr>
        <w:t>конкретном временном интервале.</w:t>
      </w:r>
    </w:p>
    <w:p w:rsidR="00B34260" w:rsidRPr="00071A44" w:rsidRDefault="00B34260" w:rsidP="00071A44">
      <w:pPr>
        <w:shd w:val="clear" w:color="auto" w:fill="FFFFFF"/>
        <w:spacing w:before="5" w:line="360" w:lineRule="auto"/>
        <w:ind w:right="48" w:firstLine="41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6"/>
          <w:sz w:val="28"/>
          <w:szCs w:val="28"/>
        </w:rPr>
        <w:t xml:space="preserve">На этапе разработки бизнес-плана данные о прогнозируемол </w:t>
      </w:r>
      <w:r w:rsidRPr="00071A44">
        <w:rPr>
          <w:rFonts w:ascii="Times New Roman" w:hAnsi="Times New Roman" w:cs="Times New Roman"/>
          <w:b w:val="0"/>
          <w:bCs w:val="0"/>
          <w:color w:val="000000"/>
          <w:spacing w:val="5"/>
          <w:sz w:val="28"/>
          <w:szCs w:val="28"/>
        </w:rPr>
        <w:t>объеме услуг на плановый год уточняются, исходя из объективны) условий работы оператора в рыночной среде. При этом используют</w:t>
      </w:r>
      <w:r w:rsidRPr="00071A44">
        <w:rPr>
          <w:rFonts w:ascii="Times New Roman" w:hAnsi="Times New Roman" w:cs="Times New Roman"/>
          <w:b w:val="0"/>
          <w:bCs w:val="0"/>
          <w:color w:val="000000"/>
          <w:spacing w:val="5"/>
          <w:sz w:val="28"/>
          <w:szCs w:val="28"/>
        </w:rPr>
        <w:softHyphen/>
        <w:t>ся определенные методические подходы в зависимости от вида пре</w:t>
      </w:r>
      <w:r w:rsidRPr="00071A44">
        <w:rPr>
          <w:rFonts w:ascii="Times New Roman" w:hAnsi="Times New Roman" w:cs="Times New Roman"/>
          <w:b w:val="0"/>
          <w:bCs w:val="0"/>
          <w:color w:val="000000"/>
          <w:spacing w:val="5"/>
          <w:sz w:val="28"/>
          <w:szCs w:val="28"/>
        </w:rPr>
        <w:softHyphen/>
      </w:r>
      <w:r w:rsidRPr="00071A44">
        <w:rPr>
          <w:rFonts w:ascii="Times New Roman" w:hAnsi="Times New Roman" w:cs="Times New Roman"/>
          <w:b w:val="0"/>
          <w:bCs w:val="0"/>
          <w:color w:val="000000"/>
          <w:spacing w:val="3"/>
          <w:sz w:val="28"/>
          <w:szCs w:val="28"/>
        </w:rPr>
        <w:t>доставляемых услуг — обмена, технических устройств доступа к сети, каналов и др.</w:t>
      </w:r>
    </w:p>
    <w:p w:rsidR="00B34260" w:rsidRPr="00071A44" w:rsidRDefault="00B34260" w:rsidP="00071A44">
      <w:pPr>
        <w:shd w:val="clear" w:color="auto" w:fill="FFFFFF"/>
        <w:spacing w:before="10" w:line="360" w:lineRule="auto"/>
        <w:ind w:right="43"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2"/>
          <w:sz w:val="28"/>
          <w:szCs w:val="28"/>
        </w:rPr>
        <w:t xml:space="preserve">Процесс планирования </w:t>
      </w:r>
      <w:r w:rsidRPr="00071A44">
        <w:rPr>
          <w:rFonts w:ascii="Times New Roman" w:hAnsi="Times New Roman" w:cs="Times New Roman"/>
          <w:b w:val="0"/>
          <w:color w:val="000000"/>
          <w:spacing w:val="2"/>
          <w:sz w:val="28"/>
          <w:szCs w:val="28"/>
        </w:rPr>
        <w:t xml:space="preserve">объема услуг в форме обмена </w:t>
      </w:r>
      <w:r w:rsidRPr="00071A44">
        <w:rPr>
          <w:rFonts w:ascii="Times New Roman" w:hAnsi="Times New Roman" w:cs="Times New Roman"/>
          <w:b w:val="0"/>
          <w:bCs w:val="0"/>
          <w:color w:val="000000"/>
          <w:spacing w:val="2"/>
          <w:sz w:val="28"/>
          <w:szCs w:val="28"/>
        </w:rPr>
        <w:t>начинает</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 xml:space="preserve">ся с определения </w:t>
      </w:r>
      <w:r w:rsidRPr="00071A44">
        <w:rPr>
          <w:rFonts w:ascii="Times New Roman" w:hAnsi="Times New Roman" w:cs="Times New Roman"/>
          <w:b w:val="0"/>
          <w:i/>
          <w:iCs/>
          <w:color w:val="000000"/>
          <w:spacing w:val="3"/>
          <w:sz w:val="28"/>
          <w:szCs w:val="28"/>
        </w:rPr>
        <w:t xml:space="preserve">исходящего платного обмена </w:t>
      </w:r>
      <w:r w:rsidRPr="00071A44">
        <w:rPr>
          <w:rFonts w:ascii="Times New Roman" w:hAnsi="Times New Roman" w:cs="Times New Roman"/>
          <w:b w:val="0"/>
          <w:bCs w:val="0"/>
          <w:color w:val="000000"/>
          <w:spacing w:val="3"/>
          <w:sz w:val="28"/>
          <w:szCs w:val="28"/>
        </w:rPr>
        <w:t>по всем позициям номенклатуры платных услуг. Именно этот вид обмена характеризует спрос на соответствующие услуги, он является источником доходов операторов, на основе его величины осуществляется позиционирова</w:t>
      </w:r>
      <w:r w:rsidRPr="00071A44">
        <w:rPr>
          <w:rFonts w:ascii="Times New Roman" w:hAnsi="Times New Roman" w:cs="Times New Roman"/>
          <w:b w:val="0"/>
          <w:bCs w:val="0"/>
          <w:color w:val="000000"/>
          <w:spacing w:val="3"/>
          <w:sz w:val="28"/>
          <w:szCs w:val="28"/>
        </w:rPr>
        <w:softHyphen/>
        <w:t>нии компании на рынке среди других конкурирующих фирм.</w:t>
      </w:r>
    </w:p>
    <w:p w:rsidR="00B34260" w:rsidRPr="00071A44" w:rsidRDefault="00B34260" w:rsidP="000E6063">
      <w:pPr>
        <w:shd w:val="clear" w:color="auto" w:fill="FFFFFF"/>
        <w:spacing w:line="360" w:lineRule="auto"/>
        <w:ind w:right="19"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Основой планирования исходящего платного обмена являются </w:t>
      </w:r>
      <w:r w:rsidRPr="00071A44">
        <w:rPr>
          <w:rFonts w:ascii="Times New Roman" w:hAnsi="Times New Roman" w:cs="Times New Roman"/>
          <w:b w:val="0"/>
          <w:bCs w:val="0"/>
          <w:color w:val="000000"/>
          <w:sz w:val="28"/>
          <w:szCs w:val="28"/>
        </w:rPr>
        <w:t xml:space="preserve">достигнутые душевые </w:t>
      </w:r>
      <w:r w:rsidRPr="00071A44">
        <w:rPr>
          <w:rFonts w:ascii="Times New Roman" w:hAnsi="Times New Roman" w:cs="Times New Roman"/>
          <w:b w:val="0"/>
          <w:bCs w:val="0"/>
          <w:i/>
          <w:iCs/>
          <w:color w:val="000000"/>
          <w:sz w:val="28"/>
          <w:szCs w:val="28"/>
        </w:rPr>
        <w:t xml:space="preserve">уровни потребления </w:t>
      </w:r>
      <w:r w:rsidRPr="00071A44">
        <w:rPr>
          <w:rFonts w:ascii="Times New Roman" w:hAnsi="Times New Roman" w:cs="Times New Roman"/>
          <w:b w:val="0"/>
          <w:bCs w:val="0"/>
          <w:color w:val="000000"/>
          <w:sz w:val="28"/>
          <w:szCs w:val="28"/>
        </w:rPr>
        <w:t xml:space="preserve">каждого вида услуг, которые </w:t>
      </w:r>
      <w:r w:rsidRPr="00071A44">
        <w:rPr>
          <w:rFonts w:ascii="Times New Roman" w:hAnsi="Times New Roman" w:cs="Times New Roman"/>
          <w:b w:val="0"/>
          <w:bCs w:val="0"/>
          <w:color w:val="000000"/>
          <w:spacing w:val="1"/>
          <w:sz w:val="28"/>
          <w:szCs w:val="28"/>
        </w:rPr>
        <w:t xml:space="preserve">определяются делением общей величины исходящего платного обмена </w:t>
      </w:r>
      <w:r w:rsidRPr="00071A44">
        <w:rPr>
          <w:rFonts w:ascii="Times New Roman" w:hAnsi="Times New Roman" w:cs="Times New Roman"/>
          <w:b w:val="0"/>
          <w:bCs w:val="0"/>
          <w:color w:val="000000"/>
          <w:spacing w:val="3"/>
          <w:sz w:val="28"/>
          <w:szCs w:val="28"/>
        </w:rPr>
        <w:t>в текущем (базисном) году на число потенциальных потребителей. Поскольку бизнес-план разрабатывается, по крайней мере, за квартал до начала планового года, у операторов отсутствуют данные о факти</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ческом объеме услуг за весь текущий год. Это приводит к необходимо</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4"/>
          <w:sz w:val="28"/>
          <w:szCs w:val="28"/>
        </w:rPr>
        <w:t xml:space="preserve">сти оценки ожидаемого объема услуг за последний квартал текущего </w:t>
      </w:r>
      <w:r w:rsidRPr="00071A44">
        <w:rPr>
          <w:rFonts w:ascii="Times New Roman" w:hAnsi="Times New Roman" w:cs="Times New Roman"/>
          <w:b w:val="0"/>
          <w:bCs w:val="0"/>
          <w:color w:val="000000"/>
          <w:spacing w:val="2"/>
          <w:sz w:val="28"/>
          <w:szCs w:val="28"/>
        </w:rPr>
        <w:t xml:space="preserve">года и за год в </w:t>
      </w:r>
      <w:r w:rsidRPr="00071A44">
        <w:rPr>
          <w:rFonts w:ascii="Times New Roman" w:hAnsi="Times New Roman" w:cs="Times New Roman"/>
          <w:b w:val="0"/>
          <w:bCs w:val="0"/>
          <w:color w:val="000000"/>
          <w:spacing w:val="2"/>
          <w:sz w:val="28"/>
          <w:szCs w:val="28"/>
        </w:rPr>
        <w:lastRenderedPageBreak/>
        <w:t>целом. Обычно такая оценка проводится на основе изу</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4"/>
          <w:sz w:val="28"/>
          <w:szCs w:val="28"/>
        </w:rPr>
        <w:t xml:space="preserve">чения соотношения между исходящим платным обменом четвертого </w:t>
      </w:r>
      <w:r w:rsidRPr="00071A44">
        <w:rPr>
          <w:rFonts w:ascii="Times New Roman" w:hAnsi="Times New Roman" w:cs="Times New Roman"/>
          <w:b w:val="0"/>
          <w:bCs w:val="0"/>
          <w:color w:val="000000"/>
          <w:spacing w:val="3"/>
          <w:sz w:val="28"/>
          <w:szCs w:val="28"/>
        </w:rPr>
        <w:t>квартала и общей величиной исходящего обмена за два-три предыду</w:t>
      </w:r>
      <w:r w:rsidRPr="00071A44">
        <w:rPr>
          <w:rFonts w:ascii="Times New Roman" w:hAnsi="Times New Roman" w:cs="Times New Roman"/>
          <w:b w:val="0"/>
          <w:bCs w:val="0"/>
          <w:color w:val="000000"/>
          <w:spacing w:val="3"/>
          <w:sz w:val="28"/>
          <w:szCs w:val="28"/>
        </w:rPr>
        <w:softHyphen/>
        <w:t>щих года. Затем это соотношение переносится на текущий год и опре</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деляется ожидаемая величина обмена в целом за год.</w:t>
      </w:r>
    </w:p>
    <w:p w:rsidR="00B34260" w:rsidRPr="00071A44" w:rsidRDefault="00B34260" w:rsidP="00071A44">
      <w:pPr>
        <w:shd w:val="clear" w:color="auto" w:fill="FFFFFF"/>
        <w:spacing w:line="360" w:lineRule="auto"/>
        <w:ind w:left="10" w:right="5"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Если в процессе анализа динамики конкретного вида обмена за </w:t>
      </w:r>
      <w:r w:rsidRPr="00071A44">
        <w:rPr>
          <w:rFonts w:ascii="Times New Roman" w:hAnsi="Times New Roman" w:cs="Times New Roman"/>
          <w:b w:val="0"/>
          <w:bCs w:val="0"/>
          <w:color w:val="000000"/>
          <w:spacing w:val="2"/>
          <w:sz w:val="28"/>
          <w:szCs w:val="28"/>
        </w:rPr>
        <w:t>ряд предыдущих периодов (два-три года) установлена устойчивая тен</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денция роста или снижения объема услуг, то на плановый год его вели</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4"/>
          <w:sz w:val="28"/>
          <w:szCs w:val="28"/>
        </w:rPr>
        <w:t xml:space="preserve">чина может быть определена на основе экстраполяции тренда. При </w:t>
      </w:r>
      <w:r w:rsidRPr="00071A44">
        <w:rPr>
          <w:rFonts w:ascii="Times New Roman" w:hAnsi="Times New Roman" w:cs="Times New Roman"/>
          <w:b w:val="0"/>
          <w:bCs w:val="0"/>
          <w:color w:val="000000"/>
          <w:spacing w:val="5"/>
          <w:sz w:val="28"/>
          <w:szCs w:val="28"/>
        </w:rPr>
        <w:t xml:space="preserve">этом рассчитывается среднегодовой за исследуемый период темп </w:t>
      </w:r>
      <w:r w:rsidRPr="00071A44">
        <w:rPr>
          <w:rFonts w:ascii="Times New Roman" w:hAnsi="Times New Roman" w:cs="Times New Roman"/>
          <w:b w:val="0"/>
          <w:bCs w:val="0"/>
          <w:color w:val="000000"/>
          <w:spacing w:val="2"/>
          <w:sz w:val="28"/>
          <w:szCs w:val="28"/>
        </w:rPr>
        <w:t>изменения обмена, и выявленная закономерность переносится на пла</w:t>
      </w:r>
      <w:r w:rsidRPr="00071A44">
        <w:rPr>
          <w:rFonts w:ascii="Times New Roman" w:hAnsi="Times New Roman" w:cs="Times New Roman"/>
          <w:b w:val="0"/>
          <w:bCs w:val="0"/>
          <w:color w:val="000000"/>
          <w:spacing w:val="2"/>
          <w:sz w:val="28"/>
          <w:szCs w:val="28"/>
        </w:rPr>
        <w:softHyphen/>
        <w:t>новый год. В этом случае величина исходящего платного обмена, ожи</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 xml:space="preserve">даемого в текущем году, умножается на среднегодовой темп изменения </w:t>
      </w:r>
      <w:r w:rsidRPr="00071A44">
        <w:rPr>
          <w:rFonts w:ascii="Times New Roman" w:hAnsi="Times New Roman" w:cs="Times New Roman"/>
          <w:b w:val="0"/>
          <w:bCs w:val="0"/>
          <w:color w:val="000000"/>
          <w:spacing w:val="2"/>
          <w:sz w:val="28"/>
          <w:szCs w:val="28"/>
        </w:rPr>
        <w:t>(роста или снижения) данного вида обмена за предыдущие годы. Сле</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z w:val="28"/>
          <w:szCs w:val="28"/>
        </w:rPr>
        <w:t>дует отметить, что такой укрупненный расчет лишь косвенно, через сло</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4"/>
          <w:sz w:val="28"/>
          <w:szCs w:val="28"/>
        </w:rPr>
        <w:t>жившийся объем потребления, отражает влияние факторов, опреде</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2"/>
          <w:sz w:val="28"/>
          <w:szCs w:val="28"/>
        </w:rPr>
        <w:t xml:space="preserve">ляющих спрос. Поэтому для получения более точных и объективных </w:t>
      </w:r>
      <w:r w:rsidRPr="00071A44">
        <w:rPr>
          <w:rFonts w:ascii="Times New Roman" w:hAnsi="Times New Roman" w:cs="Times New Roman"/>
          <w:b w:val="0"/>
          <w:bCs w:val="0"/>
          <w:color w:val="000000"/>
          <w:spacing w:val="3"/>
          <w:sz w:val="28"/>
          <w:szCs w:val="28"/>
        </w:rPr>
        <w:t xml:space="preserve">данных на этапе определения объема услуг в форме обмена следует </w:t>
      </w:r>
      <w:r w:rsidRPr="00071A44">
        <w:rPr>
          <w:rFonts w:ascii="Times New Roman" w:hAnsi="Times New Roman" w:cs="Times New Roman"/>
          <w:b w:val="0"/>
          <w:bCs w:val="0"/>
          <w:color w:val="000000"/>
          <w:sz w:val="28"/>
          <w:szCs w:val="28"/>
        </w:rPr>
        <w:t>изучать и оценивать основные внешние и внутренние (отраслевые) фак</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3"/>
          <w:sz w:val="28"/>
          <w:szCs w:val="28"/>
        </w:rPr>
        <w:t xml:space="preserve">торы, изменение которых в плановом году может оказать наибольшее </w:t>
      </w:r>
      <w:r w:rsidRPr="00071A44">
        <w:rPr>
          <w:rFonts w:ascii="Times New Roman" w:hAnsi="Times New Roman" w:cs="Times New Roman"/>
          <w:b w:val="0"/>
          <w:bCs w:val="0"/>
          <w:color w:val="000000"/>
          <w:sz w:val="28"/>
          <w:szCs w:val="28"/>
        </w:rPr>
        <w:t>влияние на потребление услуг.</w:t>
      </w:r>
    </w:p>
    <w:p w:rsidR="00B34260" w:rsidRPr="00071A44" w:rsidRDefault="00B34260" w:rsidP="00071A44">
      <w:pPr>
        <w:shd w:val="clear" w:color="auto" w:fill="FFFFFF"/>
        <w:spacing w:line="360" w:lineRule="auto"/>
        <w:ind w:left="29" w:firstLine="394"/>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4"/>
          <w:sz w:val="28"/>
          <w:szCs w:val="28"/>
        </w:rPr>
        <w:t xml:space="preserve">При таком подходе исходящий платный обмен на плановый год </w:t>
      </w:r>
      <w:r w:rsidRPr="00071A44">
        <w:rPr>
          <w:rFonts w:ascii="Times New Roman" w:hAnsi="Times New Roman" w:cs="Times New Roman"/>
          <w:b w:val="0"/>
          <w:bCs w:val="0"/>
          <w:color w:val="000000"/>
          <w:sz w:val="28"/>
          <w:szCs w:val="28"/>
        </w:rPr>
        <w:t>(Чисх. пл) может быть определен по следующей формуле:</w:t>
      </w:r>
    </w:p>
    <w:p w:rsidR="00B34260" w:rsidRPr="00071A44" w:rsidRDefault="00B34260" w:rsidP="00071A44">
      <w:pPr>
        <w:spacing w:before="154" w:line="360" w:lineRule="auto"/>
        <w:ind w:left="1094" w:right="931"/>
        <w:jc w:val="center"/>
        <w:rPr>
          <w:rFonts w:ascii="Times New Roman" w:hAnsi="Times New Roman" w:cs="Times New Roman"/>
          <w:b w:val="0"/>
          <w:bCs w:val="0"/>
          <w:sz w:val="28"/>
          <w:szCs w:val="28"/>
        </w:rPr>
      </w:pPr>
      <w:r w:rsidRPr="00071A44">
        <w:rPr>
          <w:rFonts w:ascii="Times New Roman" w:hAnsi="Times New Roman" w:cs="Times New Roman"/>
          <w:b w:val="0"/>
          <w:bCs w:val="0"/>
          <w:noProof/>
          <w:sz w:val="28"/>
          <w:szCs w:val="28"/>
        </w:rPr>
        <w:drawing>
          <wp:inline distT="0" distB="0" distL="0" distR="0" wp14:anchorId="63412AF8" wp14:editId="561A6999">
            <wp:extent cx="2679700" cy="3340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bright="40000" contrast="-40000"/>
                              </a14:imgEffect>
                            </a14:imgLayer>
                          </a14:imgProps>
                        </a:ext>
                      </a:extLst>
                    </a:blip>
                    <a:srcRect/>
                    <a:stretch>
                      <a:fillRect/>
                    </a:stretch>
                  </pic:blipFill>
                  <pic:spPr bwMode="auto">
                    <a:xfrm>
                      <a:off x="0" y="0"/>
                      <a:ext cx="2679700" cy="334010"/>
                    </a:xfrm>
                    <a:prstGeom prst="rect">
                      <a:avLst/>
                    </a:prstGeom>
                    <a:noFill/>
                    <a:ln w="9525">
                      <a:noFill/>
                      <a:miter lim="800000"/>
                      <a:headEnd/>
                      <a:tailEnd/>
                    </a:ln>
                  </pic:spPr>
                </pic:pic>
              </a:graphicData>
            </a:graphic>
          </wp:inline>
        </w:drawing>
      </w:r>
    </w:p>
    <w:p w:rsidR="00B34260" w:rsidRPr="00071A44" w:rsidRDefault="00B34260" w:rsidP="000E6063">
      <w:pPr>
        <w:shd w:val="clear" w:color="auto" w:fill="FFFFFF"/>
        <w:spacing w:line="360" w:lineRule="auto"/>
        <w:ind w:firstLine="422"/>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t xml:space="preserve">где </w:t>
      </w:r>
      <w:r w:rsidRPr="00071A44">
        <w:rPr>
          <w:rFonts w:ascii="Times New Roman" w:hAnsi="Times New Roman" w:cs="Times New Roman"/>
          <w:b w:val="0"/>
          <w:bCs w:val="0"/>
          <w:i/>
          <w:color w:val="000000"/>
          <w:spacing w:val="3"/>
          <w:sz w:val="28"/>
          <w:szCs w:val="28"/>
        </w:rPr>
        <w:t>У</w:t>
      </w:r>
      <w:r w:rsidRPr="00071A44">
        <w:rPr>
          <w:rFonts w:ascii="Times New Roman" w:hAnsi="Times New Roman" w:cs="Times New Roman"/>
          <w:b w:val="0"/>
          <w:bCs w:val="0"/>
          <w:i/>
          <w:color w:val="000000"/>
          <w:spacing w:val="3"/>
          <w:sz w:val="28"/>
          <w:szCs w:val="28"/>
          <w:vertAlign w:val="subscript"/>
        </w:rPr>
        <w:t>исх.баз</w:t>
      </w:r>
      <w:r w:rsidRPr="00071A44">
        <w:rPr>
          <w:rFonts w:ascii="Times New Roman" w:hAnsi="Times New Roman" w:cs="Times New Roman"/>
          <w:b w:val="0"/>
          <w:bCs w:val="0"/>
          <w:color w:val="000000"/>
          <w:spacing w:val="3"/>
          <w:sz w:val="28"/>
          <w:szCs w:val="28"/>
        </w:rPr>
        <w:t xml:space="preserve"> — душевой уровень потребления услуг в базисном </w:t>
      </w:r>
      <w:r w:rsidRPr="00071A44">
        <w:rPr>
          <w:rFonts w:ascii="Times New Roman" w:hAnsi="Times New Roman" w:cs="Times New Roman"/>
          <w:b w:val="0"/>
          <w:bCs w:val="0"/>
          <w:color w:val="000000"/>
          <w:spacing w:val="6"/>
          <w:sz w:val="28"/>
          <w:szCs w:val="28"/>
        </w:rPr>
        <w:t xml:space="preserve">(текущем) году; </w:t>
      </w:r>
      <w:r w:rsidRPr="00071A44">
        <w:rPr>
          <w:rFonts w:ascii="Times New Roman" w:hAnsi="Times New Roman" w:cs="Times New Roman"/>
          <w:b w:val="0"/>
          <w:bCs w:val="0"/>
          <w:i/>
          <w:iCs/>
          <w:color w:val="000000"/>
          <w:spacing w:val="6"/>
          <w:sz w:val="28"/>
          <w:szCs w:val="28"/>
        </w:rPr>
        <w:t>К</w:t>
      </w:r>
      <w:r w:rsidRPr="00071A44">
        <w:rPr>
          <w:rFonts w:ascii="Times New Roman" w:hAnsi="Times New Roman" w:cs="Times New Roman"/>
          <w:b w:val="0"/>
          <w:bCs w:val="0"/>
          <w:i/>
          <w:iCs/>
          <w:color w:val="000000"/>
          <w:spacing w:val="6"/>
          <w:sz w:val="28"/>
          <w:szCs w:val="28"/>
          <w:vertAlign w:val="subscript"/>
        </w:rPr>
        <w:t>внеш</w:t>
      </w:r>
      <w:r w:rsidRPr="00071A44">
        <w:rPr>
          <w:rFonts w:ascii="Times New Roman" w:hAnsi="Times New Roman" w:cs="Times New Roman"/>
          <w:b w:val="0"/>
          <w:bCs w:val="0"/>
          <w:i/>
          <w:iCs/>
          <w:color w:val="000000"/>
          <w:spacing w:val="6"/>
          <w:sz w:val="28"/>
          <w:szCs w:val="28"/>
        </w:rPr>
        <w:t>, К</w:t>
      </w:r>
      <w:r w:rsidRPr="00071A44">
        <w:rPr>
          <w:rFonts w:ascii="Times New Roman" w:hAnsi="Times New Roman" w:cs="Times New Roman"/>
          <w:b w:val="0"/>
          <w:bCs w:val="0"/>
          <w:i/>
          <w:iCs/>
          <w:color w:val="000000"/>
          <w:spacing w:val="6"/>
          <w:sz w:val="28"/>
          <w:szCs w:val="28"/>
          <w:vertAlign w:val="subscript"/>
        </w:rPr>
        <w:t>отр</w:t>
      </w:r>
      <w:r w:rsidRPr="00071A44">
        <w:rPr>
          <w:rFonts w:ascii="Times New Roman" w:hAnsi="Times New Roman" w:cs="Times New Roman"/>
          <w:b w:val="0"/>
          <w:bCs w:val="0"/>
          <w:i/>
          <w:iCs/>
          <w:color w:val="000000"/>
          <w:spacing w:val="6"/>
          <w:sz w:val="28"/>
          <w:szCs w:val="28"/>
        </w:rPr>
        <w:t xml:space="preserve"> — </w:t>
      </w:r>
      <w:r w:rsidRPr="00071A44">
        <w:rPr>
          <w:rFonts w:ascii="Times New Roman" w:hAnsi="Times New Roman" w:cs="Times New Roman"/>
          <w:b w:val="0"/>
          <w:bCs w:val="0"/>
          <w:color w:val="000000"/>
          <w:spacing w:val="6"/>
          <w:sz w:val="28"/>
          <w:szCs w:val="28"/>
        </w:rPr>
        <w:t>коэффициенты, учитывающие измене</w:t>
      </w:r>
      <w:r w:rsidRPr="00071A44">
        <w:rPr>
          <w:rFonts w:ascii="Times New Roman" w:hAnsi="Times New Roman" w:cs="Times New Roman"/>
          <w:b w:val="0"/>
          <w:bCs w:val="0"/>
          <w:color w:val="000000"/>
          <w:spacing w:val="6"/>
          <w:sz w:val="28"/>
          <w:szCs w:val="28"/>
        </w:rPr>
        <w:softHyphen/>
      </w:r>
      <w:r w:rsidRPr="00071A44">
        <w:rPr>
          <w:rFonts w:ascii="Times New Roman" w:hAnsi="Times New Roman" w:cs="Times New Roman"/>
          <w:b w:val="0"/>
          <w:bCs w:val="0"/>
          <w:color w:val="000000"/>
          <w:spacing w:val="3"/>
          <w:sz w:val="28"/>
          <w:szCs w:val="28"/>
        </w:rPr>
        <w:t>ние душевых уровней потребления обмена в. плановом году соответ</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z w:val="28"/>
          <w:szCs w:val="28"/>
        </w:rPr>
        <w:t xml:space="preserve">ственно за счет внешних и внутренних (отраслевых) факторов; </w:t>
      </w:r>
      <w:r w:rsidRPr="00071A44">
        <w:rPr>
          <w:rFonts w:ascii="Times New Roman" w:hAnsi="Times New Roman" w:cs="Times New Roman"/>
          <w:b w:val="0"/>
          <w:bCs w:val="0"/>
          <w:i/>
          <w:iCs/>
          <w:color w:val="000000"/>
          <w:sz w:val="28"/>
          <w:szCs w:val="28"/>
        </w:rPr>
        <w:t>Ч</w:t>
      </w:r>
      <w:r w:rsidRPr="00071A44">
        <w:rPr>
          <w:rFonts w:ascii="Times New Roman" w:hAnsi="Times New Roman" w:cs="Times New Roman"/>
          <w:b w:val="0"/>
          <w:bCs w:val="0"/>
          <w:i/>
          <w:iCs/>
          <w:color w:val="000000"/>
          <w:sz w:val="28"/>
          <w:szCs w:val="28"/>
          <w:vertAlign w:val="subscript"/>
        </w:rPr>
        <w:t>пот</w:t>
      </w:r>
      <w:r w:rsidRPr="00071A44">
        <w:rPr>
          <w:rFonts w:ascii="Times New Roman" w:hAnsi="Times New Roman" w:cs="Times New Roman"/>
          <w:b w:val="0"/>
          <w:bCs w:val="0"/>
          <w:i/>
          <w:iCs/>
          <w:color w:val="000000"/>
          <w:sz w:val="28"/>
          <w:szCs w:val="28"/>
        </w:rPr>
        <w:t xml:space="preserve"> — </w:t>
      </w:r>
      <w:r w:rsidRPr="00071A44">
        <w:rPr>
          <w:rFonts w:ascii="Times New Roman" w:hAnsi="Times New Roman" w:cs="Times New Roman"/>
          <w:b w:val="0"/>
          <w:bCs w:val="0"/>
          <w:color w:val="000000"/>
          <w:spacing w:val="2"/>
          <w:sz w:val="28"/>
          <w:szCs w:val="28"/>
        </w:rPr>
        <w:t>число потенциальных потребителей данной услуги в плановом году.</w:t>
      </w:r>
    </w:p>
    <w:p w:rsidR="00B34260" w:rsidRPr="00071A44" w:rsidRDefault="00B34260" w:rsidP="000E6063">
      <w:pPr>
        <w:shd w:val="clear" w:color="auto" w:fill="FFFFFF"/>
        <w:spacing w:line="360" w:lineRule="auto"/>
        <w:ind w:firstLine="408"/>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3"/>
          <w:sz w:val="28"/>
          <w:szCs w:val="28"/>
        </w:rPr>
        <w:lastRenderedPageBreak/>
        <w:t xml:space="preserve">Отбор и определение конкретной величины факторов, влияющих </w:t>
      </w:r>
      <w:r w:rsidRPr="00071A44">
        <w:rPr>
          <w:rFonts w:ascii="Times New Roman" w:hAnsi="Times New Roman" w:cs="Times New Roman"/>
          <w:b w:val="0"/>
          <w:bCs w:val="0"/>
          <w:color w:val="000000"/>
          <w:spacing w:val="2"/>
          <w:sz w:val="28"/>
          <w:szCs w:val="28"/>
        </w:rPr>
        <w:t>на плановую величину душевых уровней потребления, осуществляется в процессе исследования спроса. Для каждого вида обмена эти факто</w:t>
      </w:r>
      <w:r w:rsidRPr="00071A44">
        <w:rPr>
          <w:rFonts w:ascii="Times New Roman" w:hAnsi="Times New Roman" w:cs="Times New Roman"/>
          <w:b w:val="0"/>
          <w:bCs w:val="0"/>
          <w:color w:val="000000"/>
          <w:spacing w:val="2"/>
          <w:sz w:val="28"/>
          <w:szCs w:val="28"/>
        </w:rPr>
        <w:softHyphen/>
        <w:t xml:space="preserve">ры различаются большим разнообразием, и учет всей их совокупности </w:t>
      </w:r>
      <w:r w:rsidRPr="00071A44">
        <w:rPr>
          <w:rFonts w:ascii="Times New Roman" w:hAnsi="Times New Roman" w:cs="Times New Roman"/>
          <w:b w:val="0"/>
          <w:bCs w:val="0"/>
          <w:color w:val="000000"/>
          <w:spacing w:val="1"/>
          <w:sz w:val="28"/>
          <w:szCs w:val="28"/>
        </w:rPr>
        <w:t>практически невозможен не только из-за узких временных рамок разра</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ботки бизнес-плана, но и по причине высокого динамизма рынка. Поэ</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2"/>
          <w:sz w:val="28"/>
          <w:szCs w:val="28"/>
        </w:rPr>
        <w:t xml:space="preserve">тому следует ограничиться исследованием и оценкой основных из них, </w:t>
      </w:r>
      <w:r w:rsidRPr="00071A44">
        <w:rPr>
          <w:rFonts w:ascii="Times New Roman" w:hAnsi="Times New Roman" w:cs="Times New Roman"/>
          <w:b w:val="0"/>
          <w:bCs w:val="0"/>
          <w:color w:val="000000"/>
          <w:sz w:val="28"/>
          <w:szCs w:val="28"/>
        </w:rPr>
        <w:t xml:space="preserve">оказывающих наибольшее влияние на уровень и динамику потребления </w:t>
      </w:r>
      <w:r w:rsidRPr="00071A44">
        <w:rPr>
          <w:rFonts w:ascii="Times New Roman" w:hAnsi="Times New Roman" w:cs="Times New Roman"/>
          <w:b w:val="0"/>
          <w:bCs w:val="0"/>
          <w:color w:val="000000"/>
          <w:spacing w:val="3"/>
          <w:sz w:val="28"/>
          <w:szCs w:val="28"/>
        </w:rPr>
        <w:t>конкретной услуги.</w:t>
      </w:r>
    </w:p>
    <w:p w:rsidR="00B34260" w:rsidRPr="00071A44" w:rsidRDefault="00B34260" w:rsidP="00071A44">
      <w:pPr>
        <w:shd w:val="clear" w:color="auto" w:fill="FFFFFF"/>
        <w:spacing w:before="10" w:line="360" w:lineRule="auto"/>
        <w:ind w:left="19" w:right="14" w:firstLine="413"/>
        <w:jc w:val="both"/>
        <w:rPr>
          <w:rFonts w:ascii="Times New Roman" w:hAnsi="Times New Roman" w:cs="Times New Roman"/>
          <w:b w:val="0"/>
          <w:sz w:val="28"/>
          <w:szCs w:val="28"/>
        </w:rPr>
      </w:pPr>
      <w:r w:rsidRPr="00071A44">
        <w:rPr>
          <w:rFonts w:ascii="Times New Roman" w:hAnsi="Times New Roman" w:cs="Times New Roman"/>
          <w:b w:val="0"/>
          <w:bCs w:val="0"/>
          <w:color w:val="000000"/>
          <w:spacing w:val="1"/>
          <w:sz w:val="28"/>
          <w:szCs w:val="28"/>
        </w:rPr>
        <w:t>К важнейшим внешним факторам при бизнес-планировании следу</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ет отнести численность населения, количество занятых в обществен</w:t>
      </w:r>
      <w:r w:rsidRPr="00071A44">
        <w:rPr>
          <w:rFonts w:ascii="Times New Roman" w:hAnsi="Times New Roman" w:cs="Times New Roman"/>
          <w:b w:val="0"/>
          <w:bCs w:val="0"/>
          <w:color w:val="000000"/>
          <w:spacing w:val="3"/>
          <w:sz w:val="28"/>
          <w:szCs w:val="28"/>
        </w:rPr>
        <w:softHyphen/>
      </w:r>
      <w:r w:rsidRPr="00071A44">
        <w:rPr>
          <w:rFonts w:ascii="Times New Roman" w:hAnsi="Times New Roman" w:cs="Times New Roman"/>
          <w:b w:val="0"/>
          <w:bCs w:val="0"/>
          <w:color w:val="000000"/>
          <w:spacing w:val="5"/>
          <w:sz w:val="28"/>
          <w:szCs w:val="28"/>
        </w:rPr>
        <w:t xml:space="preserve">ном производстве, объем валового внутреннего продукта, доходы </w:t>
      </w:r>
      <w:r w:rsidRPr="00071A44">
        <w:rPr>
          <w:rFonts w:ascii="Times New Roman" w:hAnsi="Times New Roman" w:cs="Times New Roman"/>
          <w:b w:val="0"/>
          <w:bCs w:val="0"/>
          <w:color w:val="000000"/>
          <w:spacing w:val="4"/>
          <w:sz w:val="28"/>
          <w:szCs w:val="28"/>
        </w:rPr>
        <w:t xml:space="preserve">потребителей. Причем последний фактор в соответствии с законом </w:t>
      </w:r>
      <w:r w:rsidRPr="00071A44">
        <w:rPr>
          <w:rFonts w:ascii="Times New Roman" w:hAnsi="Times New Roman" w:cs="Times New Roman"/>
          <w:b w:val="0"/>
          <w:bCs w:val="0"/>
          <w:color w:val="000000"/>
          <w:spacing w:val="3"/>
          <w:sz w:val="28"/>
          <w:szCs w:val="28"/>
        </w:rPr>
        <w:t xml:space="preserve">изменения спроса от доходов должен учитываться при определении </w:t>
      </w:r>
      <w:r w:rsidRPr="00071A44">
        <w:rPr>
          <w:rFonts w:ascii="Times New Roman" w:hAnsi="Times New Roman" w:cs="Times New Roman"/>
          <w:b w:val="0"/>
          <w:bCs w:val="0"/>
          <w:color w:val="000000"/>
          <w:spacing w:val="1"/>
          <w:sz w:val="28"/>
          <w:szCs w:val="28"/>
        </w:rPr>
        <w:t xml:space="preserve">объемов всех видов услуг. В числе внутриотраслевых факторов особое </w:t>
      </w:r>
      <w:r w:rsidRPr="00071A44">
        <w:rPr>
          <w:rFonts w:ascii="Times New Roman" w:hAnsi="Times New Roman" w:cs="Times New Roman"/>
          <w:b w:val="0"/>
          <w:bCs w:val="0"/>
          <w:color w:val="000000"/>
          <w:spacing w:val="3"/>
          <w:sz w:val="28"/>
          <w:szCs w:val="28"/>
        </w:rPr>
        <w:t xml:space="preserve">внимание необходимо уделять качеству и доступности услуг связи, </w:t>
      </w:r>
      <w:r w:rsidRPr="00071A44">
        <w:rPr>
          <w:rFonts w:ascii="Times New Roman" w:hAnsi="Times New Roman" w:cs="Times New Roman"/>
          <w:b w:val="0"/>
          <w:bCs w:val="0"/>
          <w:color w:val="000000"/>
          <w:sz w:val="28"/>
          <w:szCs w:val="28"/>
        </w:rPr>
        <w:t>величине действующих и планируемых тарифов, темпам развития взаи</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4"/>
          <w:sz w:val="28"/>
          <w:szCs w:val="28"/>
        </w:rPr>
        <w:t xml:space="preserve">мозаменяемых и взаимодополняемых услуг, уровню конкуренции на </w:t>
      </w:r>
      <w:r w:rsidRPr="00071A44">
        <w:rPr>
          <w:rFonts w:ascii="Times New Roman" w:hAnsi="Times New Roman" w:cs="Times New Roman"/>
          <w:b w:val="0"/>
          <w:bCs w:val="0"/>
          <w:color w:val="000000"/>
          <w:spacing w:val="3"/>
          <w:sz w:val="28"/>
          <w:szCs w:val="28"/>
        </w:rPr>
        <w:t>соответствующем товарном и региональном рынках.</w:t>
      </w:r>
    </w:p>
    <w:p w:rsidR="00B34260" w:rsidRPr="00071A44" w:rsidRDefault="00B34260" w:rsidP="00071A44">
      <w:pPr>
        <w:shd w:val="clear" w:color="auto" w:fill="FFFFFF"/>
        <w:spacing w:line="360" w:lineRule="auto"/>
        <w:ind w:left="14" w:firstLine="413"/>
        <w:jc w:val="both"/>
        <w:rPr>
          <w:rFonts w:ascii="Times New Roman" w:hAnsi="Times New Roman" w:cs="Times New Roman"/>
          <w:b w:val="0"/>
          <w:bCs w:val="0"/>
          <w:color w:val="000000"/>
          <w:spacing w:val="4"/>
          <w:sz w:val="28"/>
          <w:szCs w:val="28"/>
        </w:rPr>
      </w:pPr>
      <w:r w:rsidRPr="00071A44">
        <w:rPr>
          <w:rFonts w:ascii="Times New Roman" w:hAnsi="Times New Roman" w:cs="Times New Roman"/>
          <w:b w:val="0"/>
          <w:bCs w:val="0"/>
          <w:color w:val="000000"/>
          <w:spacing w:val="-1"/>
          <w:sz w:val="28"/>
          <w:szCs w:val="28"/>
        </w:rPr>
        <w:t>Очевидно, что для каждого вида обмена набор учитываемых факто</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3"/>
          <w:sz w:val="28"/>
          <w:szCs w:val="28"/>
        </w:rPr>
        <w:t xml:space="preserve">ров, особенно внутриотраслевых, должен быть своим, в наибольшей мере </w:t>
      </w:r>
      <w:r w:rsidRPr="00071A44">
        <w:rPr>
          <w:rFonts w:ascii="Times New Roman" w:hAnsi="Times New Roman" w:cs="Times New Roman"/>
          <w:b w:val="0"/>
          <w:bCs w:val="0"/>
          <w:color w:val="000000"/>
          <w:sz w:val="28"/>
          <w:szCs w:val="28"/>
        </w:rPr>
        <w:t>отражающим специфику их производства и потребления. Например, при определении объемов исходящего платного внутризонового и междуго</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2"/>
          <w:sz w:val="28"/>
          <w:szCs w:val="28"/>
        </w:rPr>
        <w:t>родного телефонного обмена в обязательном порядке должны учитывать</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ся улучшение качества за счет внедрения прогрессивных форм обслужи</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вания пользователей, а именно, перевод обмена с заказной на немедлен</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1"/>
          <w:sz w:val="28"/>
          <w:szCs w:val="28"/>
        </w:rPr>
        <w:t xml:space="preserve">ную и скорую системы обслуживания. На основе данных отечественной и </w:t>
      </w:r>
      <w:r w:rsidRPr="00071A44">
        <w:rPr>
          <w:rFonts w:ascii="Times New Roman" w:hAnsi="Times New Roman" w:cs="Times New Roman"/>
          <w:b w:val="0"/>
          <w:bCs w:val="0"/>
          <w:color w:val="000000"/>
          <w:sz w:val="28"/>
          <w:szCs w:val="28"/>
        </w:rPr>
        <w:t>зарубежной статистики установлено, что исходящий платный обмен воз</w:t>
      </w:r>
      <w:r w:rsidRPr="00071A44">
        <w:rPr>
          <w:rFonts w:ascii="Times New Roman" w:hAnsi="Times New Roman" w:cs="Times New Roman"/>
          <w:b w:val="0"/>
          <w:bCs w:val="0"/>
          <w:color w:val="000000"/>
          <w:sz w:val="28"/>
          <w:szCs w:val="28"/>
        </w:rPr>
        <w:softHyphen/>
      </w:r>
      <w:r w:rsidRPr="00071A44">
        <w:rPr>
          <w:rFonts w:ascii="Times New Roman" w:hAnsi="Times New Roman" w:cs="Times New Roman"/>
          <w:b w:val="0"/>
          <w:bCs w:val="0"/>
          <w:color w:val="000000"/>
          <w:spacing w:val="2"/>
          <w:sz w:val="28"/>
          <w:szCs w:val="28"/>
        </w:rPr>
        <w:t xml:space="preserve">растает в 1,5 — 2 раза при его переводе с заказной на немедленную </w:t>
      </w:r>
      <w:r w:rsidRPr="00071A44">
        <w:rPr>
          <w:rFonts w:ascii="Times New Roman" w:hAnsi="Times New Roman" w:cs="Times New Roman"/>
          <w:b w:val="0"/>
          <w:bCs w:val="0"/>
          <w:color w:val="000000"/>
          <w:spacing w:val="-2"/>
          <w:sz w:val="28"/>
          <w:szCs w:val="28"/>
        </w:rPr>
        <w:lastRenderedPageBreak/>
        <w:t xml:space="preserve">систему обслуживания, примерно в 1,5 раза при переводе с немедленной </w:t>
      </w:r>
      <w:r w:rsidRPr="00071A44">
        <w:rPr>
          <w:rFonts w:ascii="Times New Roman" w:hAnsi="Times New Roman" w:cs="Times New Roman"/>
          <w:b w:val="0"/>
          <w:bCs w:val="0"/>
          <w:color w:val="000000"/>
          <w:spacing w:val="1"/>
          <w:sz w:val="28"/>
          <w:szCs w:val="28"/>
        </w:rPr>
        <w:t xml:space="preserve">на скорую, в 2,25 — 3 раза — при внедрении скорой системы вместо </w:t>
      </w:r>
      <w:r w:rsidRPr="00071A44">
        <w:rPr>
          <w:rFonts w:ascii="Times New Roman" w:hAnsi="Times New Roman" w:cs="Times New Roman"/>
          <w:b w:val="0"/>
          <w:bCs w:val="0"/>
          <w:color w:val="000000"/>
          <w:sz w:val="28"/>
          <w:szCs w:val="28"/>
        </w:rPr>
        <w:t>заказной. Значения этих коэффициентов могут уточняться по фактиче</w:t>
      </w:r>
      <w:r w:rsidRPr="00071A44">
        <w:rPr>
          <w:rFonts w:ascii="Times New Roman" w:hAnsi="Times New Roman" w:cs="Times New Roman"/>
          <w:b w:val="0"/>
          <w:bCs w:val="0"/>
          <w:color w:val="000000"/>
          <w:sz w:val="28"/>
          <w:szCs w:val="28"/>
        </w:rPr>
        <w:softHyphen/>
        <w:t xml:space="preserve">ским данным предприятий. Если на междугородной телефонной станции </w:t>
      </w:r>
      <w:r w:rsidRPr="00071A44">
        <w:rPr>
          <w:rFonts w:ascii="Times New Roman" w:hAnsi="Times New Roman" w:cs="Times New Roman"/>
          <w:b w:val="0"/>
          <w:bCs w:val="0"/>
          <w:color w:val="000000"/>
          <w:spacing w:val="2"/>
          <w:sz w:val="28"/>
          <w:szCs w:val="28"/>
        </w:rPr>
        <w:t xml:space="preserve">в базисном году по заказной системе обслуживалось 15 % обмена, по </w:t>
      </w:r>
      <w:r w:rsidRPr="00071A44">
        <w:rPr>
          <w:rFonts w:ascii="Times New Roman" w:hAnsi="Times New Roman" w:cs="Times New Roman"/>
          <w:b w:val="0"/>
          <w:bCs w:val="0"/>
          <w:color w:val="000000"/>
          <w:spacing w:val="-4"/>
          <w:sz w:val="28"/>
          <w:szCs w:val="28"/>
        </w:rPr>
        <w:t>немедленной — 10 %, а по скорой — 75 %, а в плановом году предусматри</w:t>
      </w:r>
      <w:r w:rsidRPr="00071A44">
        <w:rPr>
          <w:rFonts w:ascii="Times New Roman" w:hAnsi="Times New Roman" w:cs="Times New Roman"/>
          <w:b w:val="0"/>
          <w:bCs w:val="0"/>
          <w:color w:val="000000"/>
          <w:spacing w:val="-4"/>
          <w:sz w:val="28"/>
          <w:szCs w:val="28"/>
        </w:rPr>
        <w:softHyphen/>
      </w:r>
      <w:r w:rsidRPr="00071A44">
        <w:rPr>
          <w:rFonts w:ascii="Times New Roman" w:hAnsi="Times New Roman" w:cs="Times New Roman"/>
          <w:b w:val="0"/>
          <w:bCs w:val="0"/>
          <w:color w:val="000000"/>
          <w:spacing w:val="2"/>
          <w:sz w:val="28"/>
          <w:szCs w:val="28"/>
        </w:rPr>
        <w:t xml:space="preserve">вается перевод 5 % обмена с заказной системы и 4 % с немедленной </w:t>
      </w:r>
      <w:r w:rsidRPr="00071A44">
        <w:rPr>
          <w:rFonts w:ascii="Times New Roman" w:hAnsi="Times New Roman" w:cs="Times New Roman"/>
          <w:b w:val="0"/>
          <w:bCs w:val="0"/>
          <w:color w:val="000000"/>
          <w:spacing w:val="-1"/>
          <w:sz w:val="28"/>
          <w:szCs w:val="28"/>
        </w:rPr>
        <w:t>системы на скорую, то коэффициент общего роста обмена с учетом улуч</w:t>
      </w:r>
      <w:r w:rsidRPr="00071A44">
        <w:rPr>
          <w:rFonts w:ascii="Times New Roman" w:hAnsi="Times New Roman" w:cs="Times New Roman"/>
          <w:b w:val="0"/>
          <w:bCs w:val="0"/>
          <w:color w:val="000000"/>
          <w:spacing w:val="-1"/>
          <w:sz w:val="28"/>
          <w:szCs w:val="28"/>
        </w:rPr>
        <w:softHyphen/>
        <w:t xml:space="preserve">шения качества обслуживания составит: Ккач = (0,15 — 0,05) • 1 + 0,05 • 3 </w:t>
      </w:r>
      <w:r w:rsidRPr="00071A44">
        <w:rPr>
          <w:rFonts w:ascii="Times New Roman" w:hAnsi="Times New Roman" w:cs="Times New Roman"/>
          <w:b w:val="0"/>
          <w:bCs w:val="0"/>
          <w:color w:val="000000"/>
          <w:spacing w:val="4"/>
          <w:sz w:val="28"/>
          <w:szCs w:val="28"/>
        </w:rPr>
        <w:t>+ (0,1 —0,04)- 1 +0,04- 1,5 + 0,75- 1 =1,12.</w:t>
      </w:r>
    </w:p>
    <w:p w:rsidR="00B34260" w:rsidRPr="005212CD" w:rsidRDefault="00B34260" w:rsidP="000E6063">
      <w:pPr>
        <w:shd w:val="clear" w:color="auto" w:fill="FFFFFF"/>
        <w:spacing w:line="360" w:lineRule="auto"/>
        <w:ind w:firstLine="408"/>
        <w:jc w:val="both"/>
        <w:rPr>
          <w:rFonts w:ascii="Times New Roman" w:hAnsi="Times New Roman" w:cs="Times New Roman"/>
          <w:b w:val="0"/>
          <w:noProof/>
          <w:sz w:val="24"/>
          <w:szCs w:val="24"/>
        </w:rPr>
      </w:pPr>
      <w:r w:rsidRPr="00071A44">
        <w:rPr>
          <w:rFonts w:ascii="Times New Roman" w:hAnsi="Times New Roman" w:cs="Times New Roman"/>
          <w:b w:val="0"/>
          <w:bCs w:val="0"/>
          <w:color w:val="000000"/>
          <w:spacing w:val="4"/>
          <w:sz w:val="28"/>
          <w:szCs w:val="28"/>
        </w:rPr>
        <w:t xml:space="preserve">Повышение доступности абонентов к услугам внутризоновой и </w:t>
      </w:r>
      <w:r w:rsidRPr="00071A44">
        <w:rPr>
          <w:rFonts w:ascii="Times New Roman" w:hAnsi="Times New Roman" w:cs="Times New Roman"/>
          <w:b w:val="0"/>
          <w:bCs w:val="0"/>
          <w:color w:val="000000"/>
          <w:spacing w:val="1"/>
          <w:sz w:val="28"/>
          <w:szCs w:val="28"/>
        </w:rPr>
        <w:t>междугородной телефонной связи определяется наличием у него теле</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5"/>
          <w:sz w:val="28"/>
          <w:szCs w:val="28"/>
        </w:rPr>
        <w:t xml:space="preserve">фонного аппарата, то есть развитием взаимодополняемой услуги. </w:t>
      </w:r>
      <w:r w:rsidRPr="00071A44">
        <w:rPr>
          <w:rFonts w:ascii="Times New Roman" w:hAnsi="Times New Roman" w:cs="Times New Roman"/>
          <w:b w:val="0"/>
          <w:bCs w:val="0"/>
          <w:color w:val="000000"/>
          <w:spacing w:val="2"/>
          <w:sz w:val="28"/>
          <w:szCs w:val="28"/>
        </w:rPr>
        <w:t xml:space="preserve">Зависимость между телефонной плотностью ГТС и СТС и изменением </w:t>
      </w:r>
      <w:r w:rsidRPr="00071A44">
        <w:rPr>
          <w:rFonts w:ascii="Times New Roman" w:hAnsi="Times New Roman" w:cs="Times New Roman"/>
          <w:b w:val="0"/>
          <w:bCs w:val="0"/>
          <w:color w:val="000000"/>
          <w:spacing w:val="1"/>
          <w:sz w:val="28"/>
          <w:szCs w:val="28"/>
        </w:rPr>
        <w:t>душевых уровней потребления внутризонового и междугородного теле</w:t>
      </w:r>
      <w:r w:rsidRPr="00071A44">
        <w:rPr>
          <w:rFonts w:ascii="Times New Roman" w:hAnsi="Times New Roman" w:cs="Times New Roman"/>
          <w:b w:val="0"/>
          <w:bCs w:val="0"/>
          <w:color w:val="000000"/>
          <w:spacing w:val="1"/>
          <w:sz w:val="28"/>
          <w:szCs w:val="28"/>
        </w:rPr>
        <w:softHyphen/>
      </w:r>
      <w:r w:rsidRPr="00071A44">
        <w:rPr>
          <w:rFonts w:ascii="Times New Roman" w:hAnsi="Times New Roman" w:cs="Times New Roman"/>
          <w:b w:val="0"/>
          <w:bCs w:val="0"/>
          <w:color w:val="000000"/>
          <w:spacing w:val="2"/>
          <w:sz w:val="28"/>
          <w:szCs w:val="28"/>
        </w:rPr>
        <w:t>фонного обмена может быть определена либо на основе анализа фак</w:t>
      </w:r>
      <w:r w:rsidRPr="00071A44">
        <w:rPr>
          <w:rFonts w:ascii="Times New Roman" w:hAnsi="Times New Roman" w:cs="Times New Roman"/>
          <w:b w:val="0"/>
          <w:bCs w:val="0"/>
          <w:color w:val="000000"/>
          <w:spacing w:val="2"/>
          <w:sz w:val="28"/>
          <w:szCs w:val="28"/>
        </w:rPr>
        <w:softHyphen/>
      </w:r>
      <w:r w:rsidRPr="00071A44">
        <w:rPr>
          <w:rFonts w:ascii="Times New Roman" w:hAnsi="Times New Roman" w:cs="Times New Roman"/>
          <w:b w:val="0"/>
          <w:bCs w:val="0"/>
          <w:color w:val="000000"/>
          <w:spacing w:val="3"/>
          <w:sz w:val="28"/>
          <w:szCs w:val="28"/>
        </w:rPr>
        <w:t>тических данных оператора, либо по номограмме</w:t>
      </w:r>
      <w:r w:rsidRPr="00071A44">
        <w:rPr>
          <w:rFonts w:ascii="Times New Roman" w:hAnsi="Times New Roman" w:cs="Times New Roman"/>
          <w:b w:val="0"/>
          <w:bCs w:val="0"/>
          <w:color w:val="000000"/>
          <w:spacing w:val="2"/>
          <w:sz w:val="28"/>
          <w:szCs w:val="28"/>
        </w:rPr>
        <w:t>.</w:t>
      </w:r>
    </w:p>
    <w:p w:rsidR="00B34260" w:rsidRPr="00DD6505" w:rsidRDefault="00DD6505" w:rsidP="000E6063">
      <w:pPr>
        <w:shd w:val="clear" w:color="auto" w:fill="FFFFFF"/>
        <w:spacing w:line="360" w:lineRule="auto"/>
        <w:jc w:val="both"/>
        <w:rPr>
          <w:rFonts w:ascii="Times New Roman" w:hAnsi="Times New Roman" w:cs="Times New Roman"/>
          <w:b w:val="0"/>
          <w:sz w:val="28"/>
          <w:szCs w:val="28"/>
        </w:rPr>
      </w:pPr>
      <w:r>
        <w:rPr>
          <w:rFonts w:ascii="Times New Roman" w:hAnsi="Times New Roman" w:cs="Times New Roman"/>
          <w:b w:val="0"/>
          <w:color w:val="000000"/>
          <w:spacing w:val="-2"/>
          <w:sz w:val="28"/>
          <w:szCs w:val="28"/>
        </w:rPr>
        <w:t xml:space="preserve">     </w:t>
      </w:r>
      <w:r w:rsidR="00B34260" w:rsidRPr="000E6063">
        <w:rPr>
          <w:rFonts w:ascii="Times New Roman" w:hAnsi="Times New Roman" w:cs="Times New Roman"/>
          <w:b w:val="0"/>
          <w:color w:val="000000"/>
          <w:spacing w:val="-2"/>
          <w:sz w:val="28"/>
          <w:szCs w:val="28"/>
          <w:u w:val="single"/>
        </w:rPr>
        <w:t>Пример.</w:t>
      </w:r>
      <w:r w:rsidR="00B34260" w:rsidRPr="00DD6505">
        <w:rPr>
          <w:rFonts w:ascii="Times New Roman" w:hAnsi="Times New Roman" w:cs="Times New Roman"/>
          <w:b w:val="0"/>
          <w:color w:val="000000"/>
          <w:spacing w:val="-2"/>
          <w:sz w:val="28"/>
          <w:szCs w:val="28"/>
        </w:rPr>
        <w:t xml:space="preserve"> </w:t>
      </w:r>
      <w:r w:rsidR="00B34260" w:rsidRPr="00DD6505">
        <w:rPr>
          <w:rFonts w:ascii="Times New Roman" w:hAnsi="Times New Roman" w:cs="Times New Roman"/>
          <w:b w:val="0"/>
          <w:bCs w:val="0"/>
          <w:color w:val="000000"/>
          <w:spacing w:val="-2"/>
          <w:sz w:val="28"/>
          <w:szCs w:val="28"/>
        </w:rPr>
        <w:t xml:space="preserve">В текущем году телефонная плотность в регионе составила </w:t>
      </w:r>
      <w:r w:rsidR="00B34260" w:rsidRPr="00DD6505">
        <w:rPr>
          <w:rFonts w:ascii="Times New Roman" w:hAnsi="Times New Roman" w:cs="Times New Roman"/>
          <w:b w:val="0"/>
          <w:bCs w:val="0"/>
          <w:color w:val="000000"/>
          <w:sz w:val="28"/>
          <w:szCs w:val="28"/>
        </w:rPr>
        <w:t xml:space="preserve">20,8 телефонных аппаратов на 100 жителей, а в плановом году за счет </w:t>
      </w:r>
      <w:r w:rsidR="00B34260" w:rsidRPr="00DD6505">
        <w:rPr>
          <w:rFonts w:ascii="Times New Roman" w:hAnsi="Times New Roman" w:cs="Times New Roman"/>
          <w:b w:val="0"/>
          <w:bCs w:val="0"/>
          <w:color w:val="000000"/>
          <w:spacing w:val="-3"/>
          <w:sz w:val="28"/>
          <w:szCs w:val="28"/>
        </w:rPr>
        <w:t>ввода новых АТС предполагается увеличить ее до 22 телефонных аппара</w:t>
      </w:r>
      <w:r w:rsidR="00B34260" w:rsidRPr="00DD6505">
        <w:rPr>
          <w:rFonts w:ascii="Times New Roman" w:hAnsi="Times New Roman" w:cs="Times New Roman"/>
          <w:b w:val="0"/>
          <w:bCs w:val="0"/>
          <w:color w:val="000000"/>
          <w:spacing w:val="-3"/>
          <w:sz w:val="28"/>
          <w:szCs w:val="28"/>
        </w:rPr>
        <w:softHyphen/>
      </w:r>
      <w:r w:rsidR="00B34260" w:rsidRPr="00DD6505">
        <w:rPr>
          <w:rFonts w:ascii="Times New Roman" w:hAnsi="Times New Roman" w:cs="Times New Roman"/>
          <w:b w:val="0"/>
          <w:bCs w:val="0"/>
          <w:color w:val="000000"/>
          <w:spacing w:val="-2"/>
          <w:sz w:val="28"/>
          <w:szCs w:val="28"/>
        </w:rPr>
        <w:t>тов. На номограмме данным показателям телефонной плотности соответ</w:t>
      </w:r>
      <w:r w:rsidR="00B34260" w:rsidRPr="00DD6505">
        <w:rPr>
          <w:rFonts w:ascii="Times New Roman" w:hAnsi="Times New Roman" w:cs="Times New Roman"/>
          <w:b w:val="0"/>
          <w:bCs w:val="0"/>
          <w:color w:val="000000"/>
          <w:spacing w:val="-2"/>
          <w:sz w:val="28"/>
          <w:szCs w:val="28"/>
        </w:rPr>
        <w:softHyphen/>
      </w:r>
      <w:r w:rsidR="00B34260" w:rsidRPr="00DD6505">
        <w:rPr>
          <w:rFonts w:ascii="Times New Roman" w:hAnsi="Times New Roman" w:cs="Times New Roman"/>
          <w:b w:val="0"/>
          <w:bCs w:val="0"/>
          <w:color w:val="000000"/>
          <w:sz w:val="28"/>
          <w:szCs w:val="28"/>
        </w:rPr>
        <w:t>ствуют изменения душевых уровней потребления междугородного теле</w:t>
      </w:r>
      <w:r w:rsidR="00B34260" w:rsidRPr="00DD6505">
        <w:rPr>
          <w:rFonts w:ascii="Times New Roman" w:hAnsi="Times New Roman" w:cs="Times New Roman"/>
          <w:b w:val="0"/>
          <w:bCs w:val="0"/>
          <w:color w:val="000000"/>
          <w:sz w:val="28"/>
          <w:szCs w:val="28"/>
        </w:rPr>
        <w:softHyphen/>
      </w:r>
      <w:r w:rsidR="00B34260" w:rsidRPr="00DD6505">
        <w:rPr>
          <w:rFonts w:ascii="Times New Roman" w:hAnsi="Times New Roman" w:cs="Times New Roman"/>
          <w:b w:val="0"/>
          <w:bCs w:val="0"/>
          <w:color w:val="000000"/>
          <w:spacing w:val="1"/>
          <w:sz w:val="28"/>
          <w:szCs w:val="28"/>
        </w:rPr>
        <w:t xml:space="preserve">фонного обмена равные 410 и 418 процентов. Делением планируемого показателя на его базисное значение определяется рост исходящего </w:t>
      </w:r>
      <w:r w:rsidR="00B34260" w:rsidRPr="00DD6505">
        <w:rPr>
          <w:rFonts w:ascii="Times New Roman" w:hAnsi="Times New Roman" w:cs="Times New Roman"/>
          <w:b w:val="0"/>
          <w:bCs w:val="0"/>
          <w:color w:val="000000"/>
          <w:sz w:val="28"/>
          <w:szCs w:val="28"/>
        </w:rPr>
        <w:t>платного обмена за счет повышения доступности: Кдост =418/410= 1,02.</w:t>
      </w:r>
    </w:p>
    <w:p w:rsidR="00B34260" w:rsidRPr="00DD6505" w:rsidRDefault="00DD6505" w:rsidP="00DD6505">
      <w:pPr>
        <w:shd w:val="clear" w:color="auto" w:fill="FFFFFF"/>
        <w:spacing w:line="360" w:lineRule="auto"/>
        <w:ind w:left="34"/>
        <w:jc w:val="both"/>
        <w:rPr>
          <w:rFonts w:ascii="Times New Roman" w:hAnsi="Times New Roman" w:cs="Times New Roman"/>
          <w:b w:val="0"/>
          <w:sz w:val="28"/>
          <w:szCs w:val="28"/>
        </w:rPr>
      </w:pPr>
      <w:r>
        <w:rPr>
          <w:rFonts w:ascii="Times New Roman" w:hAnsi="Times New Roman" w:cs="Times New Roman"/>
          <w:b w:val="0"/>
          <w:bCs w:val="0"/>
          <w:color w:val="000000"/>
          <w:spacing w:val="5"/>
          <w:sz w:val="28"/>
          <w:szCs w:val="28"/>
        </w:rPr>
        <w:t xml:space="preserve">      </w:t>
      </w:r>
      <w:r w:rsidR="00B34260" w:rsidRPr="00DD6505">
        <w:rPr>
          <w:rFonts w:ascii="Times New Roman" w:hAnsi="Times New Roman" w:cs="Times New Roman"/>
          <w:b w:val="0"/>
          <w:bCs w:val="0"/>
          <w:color w:val="000000"/>
          <w:spacing w:val="5"/>
          <w:sz w:val="28"/>
          <w:szCs w:val="28"/>
        </w:rPr>
        <w:t xml:space="preserve">Из приведенной номограммы нетрудно заметить, что влияние </w:t>
      </w:r>
      <w:r w:rsidR="00B34260" w:rsidRPr="00DD6505">
        <w:rPr>
          <w:rFonts w:ascii="Times New Roman" w:hAnsi="Times New Roman" w:cs="Times New Roman"/>
          <w:b w:val="0"/>
          <w:bCs w:val="0"/>
          <w:color w:val="000000"/>
          <w:spacing w:val="4"/>
          <w:sz w:val="28"/>
          <w:szCs w:val="28"/>
        </w:rPr>
        <w:t xml:space="preserve">повышения доступа абонентов к сети местной телефонной связи на </w:t>
      </w:r>
      <w:r w:rsidR="00B34260" w:rsidRPr="00DD6505">
        <w:rPr>
          <w:rFonts w:ascii="Times New Roman" w:hAnsi="Times New Roman" w:cs="Times New Roman"/>
          <w:b w:val="0"/>
          <w:bCs w:val="0"/>
          <w:color w:val="000000"/>
          <w:spacing w:val="5"/>
          <w:sz w:val="28"/>
          <w:szCs w:val="28"/>
        </w:rPr>
        <w:t>рост исходящего платного обмена внутризонового и междугородного</w:t>
      </w:r>
      <w:r w:rsidR="00B34260" w:rsidRPr="00DD6505">
        <w:rPr>
          <w:rFonts w:ascii="Times New Roman" w:hAnsi="Times New Roman" w:cs="Times New Roman"/>
          <w:b w:val="0"/>
          <w:bCs w:val="0"/>
          <w:color w:val="000000"/>
          <w:sz w:val="28"/>
          <w:szCs w:val="28"/>
        </w:rPr>
        <w:t xml:space="preserve"> уровня снижается по мере приближения телефонной плотности к значе</w:t>
      </w:r>
      <w:r w:rsidR="00B34260" w:rsidRPr="00DD6505">
        <w:rPr>
          <w:rFonts w:ascii="Times New Roman" w:hAnsi="Times New Roman" w:cs="Times New Roman"/>
          <w:b w:val="0"/>
          <w:bCs w:val="0"/>
          <w:color w:val="000000"/>
          <w:sz w:val="28"/>
          <w:szCs w:val="28"/>
        </w:rPr>
        <w:softHyphen/>
      </w:r>
      <w:r w:rsidR="00B34260" w:rsidRPr="00DD6505">
        <w:rPr>
          <w:rFonts w:ascii="Times New Roman" w:hAnsi="Times New Roman" w:cs="Times New Roman"/>
          <w:b w:val="0"/>
          <w:bCs w:val="0"/>
          <w:color w:val="000000"/>
          <w:spacing w:val="2"/>
          <w:sz w:val="28"/>
          <w:szCs w:val="28"/>
        </w:rPr>
        <w:t xml:space="preserve">ниям, </w:t>
      </w:r>
      <w:r w:rsidR="00B34260" w:rsidRPr="00DD6505">
        <w:rPr>
          <w:rFonts w:ascii="Times New Roman" w:hAnsi="Times New Roman" w:cs="Times New Roman"/>
          <w:b w:val="0"/>
          <w:bCs w:val="0"/>
          <w:color w:val="000000"/>
          <w:spacing w:val="2"/>
          <w:sz w:val="28"/>
          <w:szCs w:val="28"/>
        </w:rPr>
        <w:lastRenderedPageBreak/>
        <w:t>соответствующим насыщению. Аналогичная ситуация складыва</w:t>
      </w:r>
      <w:r w:rsidR="00B34260" w:rsidRPr="00DD6505">
        <w:rPr>
          <w:rFonts w:ascii="Times New Roman" w:hAnsi="Times New Roman" w:cs="Times New Roman"/>
          <w:b w:val="0"/>
          <w:bCs w:val="0"/>
          <w:color w:val="000000"/>
          <w:spacing w:val="2"/>
          <w:sz w:val="28"/>
          <w:szCs w:val="28"/>
        </w:rPr>
        <w:softHyphen/>
      </w:r>
      <w:r w:rsidR="00B34260" w:rsidRPr="00DD6505">
        <w:rPr>
          <w:rFonts w:ascii="Times New Roman" w:hAnsi="Times New Roman" w:cs="Times New Roman"/>
          <w:b w:val="0"/>
          <w:bCs w:val="0"/>
          <w:color w:val="000000"/>
          <w:spacing w:val="1"/>
          <w:sz w:val="28"/>
          <w:szCs w:val="28"/>
        </w:rPr>
        <w:t>ется при повышении уровня автоматизации на внутризоновых и между</w:t>
      </w:r>
      <w:r w:rsidR="00B34260" w:rsidRPr="00DD6505">
        <w:rPr>
          <w:rFonts w:ascii="Times New Roman" w:hAnsi="Times New Roman" w:cs="Times New Roman"/>
          <w:b w:val="0"/>
          <w:bCs w:val="0"/>
          <w:color w:val="000000"/>
          <w:spacing w:val="1"/>
          <w:sz w:val="28"/>
          <w:szCs w:val="28"/>
        </w:rPr>
        <w:softHyphen/>
      </w:r>
      <w:r w:rsidR="00B34260" w:rsidRPr="00DD6505">
        <w:rPr>
          <w:rFonts w:ascii="Times New Roman" w:hAnsi="Times New Roman" w:cs="Times New Roman"/>
          <w:b w:val="0"/>
          <w:bCs w:val="0"/>
          <w:color w:val="000000"/>
          <w:spacing w:val="2"/>
          <w:sz w:val="28"/>
          <w:szCs w:val="28"/>
        </w:rPr>
        <w:t xml:space="preserve">городных телефонных сетях. Поэтому при полном переводе обмена на </w:t>
      </w:r>
      <w:r w:rsidR="00B34260" w:rsidRPr="00DD6505">
        <w:rPr>
          <w:rFonts w:ascii="Times New Roman" w:hAnsi="Times New Roman" w:cs="Times New Roman"/>
          <w:b w:val="0"/>
          <w:bCs w:val="0"/>
          <w:color w:val="000000"/>
          <w:spacing w:val="4"/>
          <w:sz w:val="28"/>
          <w:szCs w:val="28"/>
        </w:rPr>
        <w:t xml:space="preserve">скорую систему обслуживания, а также при достижении телефонной </w:t>
      </w:r>
      <w:r w:rsidR="00B34260" w:rsidRPr="00DD6505">
        <w:rPr>
          <w:rFonts w:ascii="Times New Roman" w:hAnsi="Times New Roman" w:cs="Times New Roman"/>
          <w:b w:val="0"/>
          <w:bCs w:val="0"/>
          <w:color w:val="000000"/>
          <w:spacing w:val="3"/>
          <w:sz w:val="28"/>
          <w:szCs w:val="28"/>
        </w:rPr>
        <w:t xml:space="preserve">плотности местной телефонной связи 40 ТА на 100 жителей и выше, </w:t>
      </w:r>
      <w:r w:rsidR="00B34260" w:rsidRPr="00DD6505">
        <w:rPr>
          <w:rFonts w:ascii="Times New Roman" w:hAnsi="Times New Roman" w:cs="Times New Roman"/>
          <w:b w:val="0"/>
          <w:bCs w:val="0"/>
          <w:color w:val="000000"/>
          <w:spacing w:val="2"/>
          <w:sz w:val="28"/>
          <w:szCs w:val="28"/>
        </w:rPr>
        <w:t xml:space="preserve">рассмотренные внутриотраслевые факторы при планировании обмена </w:t>
      </w:r>
      <w:r w:rsidR="00B34260" w:rsidRPr="00DD6505">
        <w:rPr>
          <w:rFonts w:ascii="Times New Roman" w:hAnsi="Times New Roman" w:cs="Times New Roman"/>
          <w:b w:val="0"/>
          <w:bCs w:val="0"/>
          <w:color w:val="000000"/>
          <w:spacing w:val="3"/>
          <w:sz w:val="28"/>
          <w:szCs w:val="28"/>
        </w:rPr>
        <w:t>теряют свою актуальность. На смену им приходят новые технологиче</w:t>
      </w:r>
      <w:r w:rsidR="00B34260" w:rsidRPr="00DD6505">
        <w:rPr>
          <w:rFonts w:ascii="Times New Roman" w:hAnsi="Times New Roman" w:cs="Times New Roman"/>
          <w:b w:val="0"/>
          <w:bCs w:val="0"/>
          <w:color w:val="000000"/>
          <w:spacing w:val="3"/>
          <w:sz w:val="28"/>
          <w:szCs w:val="28"/>
        </w:rPr>
        <w:softHyphen/>
      </w:r>
      <w:r w:rsidR="00B34260" w:rsidRPr="00DD6505">
        <w:rPr>
          <w:rFonts w:ascii="Times New Roman" w:hAnsi="Times New Roman" w:cs="Times New Roman"/>
          <w:b w:val="0"/>
          <w:bCs w:val="0"/>
          <w:color w:val="000000"/>
          <w:sz w:val="28"/>
          <w:szCs w:val="28"/>
        </w:rPr>
        <w:t xml:space="preserve">ские и рыночные факторы, существенно влияющие на темпы изменения </w:t>
      </w:r>
      <w:r w:rsidR="00B34260" w:rsidRPr="00DD6505">
        <w:rPr>
          <w:rFonts w:ascii="Times New Roman" w:hAnsi="Times New Roman" w:cs="Times New Roman"/>
          <w:b w:val="0"/>
          <w:bCs w:val="0"/>
          <w:color w:val="000000"/>
          <w:spacing w:val="4"/>
          <w:sz w:val="28"/>
          <w:szCs w:val="28"/>
        </w:rPr>
        <w:t xml:space="preserve">объема услуг дальней связи. Так, развитие услуг интеллектуальных </w:t>
      </w:r>
      <w:r w:rsidR="00B34260" w:rsidRPr="00DD6505">
        <w:rPr>
          <w:rFonts w:ascii="Times New Roman" w:hAnsi="Times New Roman" w:cs="Times New Roman"/>
          <w:b w:val="0"/>
          <w:bCs w:val="0"/>
          <w:color w:val="000000"/>
          <w:spacing w:val="1"/>
          <w:sz w:val="28"/>
          <w:szCs w:val="28"/>
        </w:rPr>
        <w:t>сетей связи на базе платформ регионального и федерального уровней, особенно таких как «Бесплатный вызов» и «Телеголосование», обеспе</w:t>
      </w:r>
      <w:r w:rsidR="00B34260" w:rsidRPr="00DD6505">
        <w:rPr>
          <w:rFonts w:ascii="Times New Roman" w:hAnsi="Times New Roman" w:cs="Times New Roman"/>
          <w:b w:val="0"/>
          <w:bCs w:val="0"/>
          <w:color w:val="000000"/>
          <w:spacing w:val="1"/>
          <w:sz w:val="28"/>
          <w:szCs w:val="28"/>
        </w:rPr>
        <w:softHyphen/>
      </w:r>
      <w:r w:rsidR="00B34260" w:rsidRPr="00DD6505">
        <w:rPr>
          <w:rFonts w:ascii="Times New Roman" w:hAnsi="Times New Roman" w:cs="Times New Roman"/>
          <w:b w:val="0"/>
          <w:bCs w:val="0"/>
          <w:color w:val="000000"/>
          <w:sz w:val="28"/>
          <w:szCs w:val="28"/>
        </w:rPr>
        <w:t>чивают рост числа внутризоновых и междугородных телефонных соеди</w:t>
      </w:r>
      <w:r w:rsidR="00B34260" w:rsidRPr="00DD6505">
        <w:rPr>
          <w:rFonts w:ascii="Times New Roman" w:hAnsi="Times New Roman" w:cs="Times New Roman"/>
          <w:b w:val="0"/>
          <w:bCs w:val="0"/>
          <w:color w:val="000000"/>
          <w:sz w:val="28"/>
          <w:szCs w:val="28"/>
        </w:rPr>
        <w:softHyphen/>
      </w:r>
      <w:r w:rsidR="00B34260" w:rsidRPr="00DD6505">
        <w:rPr>
          <w:rFonts w:ascii="Times New Roman" w:hAnsi="Times New Roman" w:cs="Times New Roman"/>
          <w:b w:val="0"/>
          <w:bCs w:val="0"/>
          <w:color w:val="000000"/>
          <w:spacing w:val="2"/>
          <w:sz w:val="28"/>
          <w:szCs w:val="28"/>
        </w:rPr>
        <w:t xml:space="preserve">нений. Внедрение новых технологий передачи информации, например, </w:t>
      </w:r>
      <w:r w:rsidR="00B34260" w:rsidRPr="00DD6505">
        <w:rPr>
          <w:rFonts w:ascii="Times New Roman" w:hAnsi="Times New Roman" w:cs="Times New Roman"/>
          <w:b w:val="0"/>
          <w:bCs w:val="0"/>
          <w:color w:val="000000"/>
          <w:spacing w:val="1"/>
          <w:sz w:val="28"/>
          <w:szCs w:val="28"/>
        </w:rPr>
        <w:t xml:space="preserve">!Р-телефонии, а также демонополизация рынка дальней связи приводят </w:t>
      </w:r>
      <w:r w:rsidR="00B34260" w:rsidRPr="00DD6505">
        <w:rPr>
          <w:rFonts w:ascii="Times New Roman" w:hAnsi="Times New Roman" w:cs="Times New Roman"/>
          <w:b w:val="0"/>
          <w:bCs w:val="0"/>
          <w:color w:val="000000"/>
          <w:spacing w:val="7"/>
          <w:sz w:val="28"/>
          <w:szCs w:val="28"/>
        </w:rPr>
        <w:t xml:space="preserve">к перераспределению внутризонового и междугородного трафика </w:t>
      </w:r>
      <w:r w:rsidR="00B34260" w:rsidRPr="00DD6505">
        <w:rPr>
          <w:rFonts w:ascii="Times New Roman" w:hAnsi="Times New Roman" w:cs="Times New Roman"/>
          <w:b w:val="0"/>
          <w:bCs w:val="0"/>
          <w:color w:val="000000"/>
          <w:spacing w:val="3"/>
          <w:sz w:val="28"/>
          <w:szCs w:val="28"/>
        </w:rPr>
        <w:t>между обслуживающими его операторами.</w:t>
      </w:r>
    </w:p>
    <w:p w:rsidR="00B34260" w:rsidRPr="00DD6505" w:rsidRDefault="00B34260" w:rsidP="00DD6505">
      <w:pPr>
        <w:shd w:val="clear" w:color="auto" w:fill="FFFFFF"/>
        <w:spacing w:line="360" w:lineRule="auto"/>
        <w:ind w:left="19" w:right="19" w:firstLine="40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t>Количественная оценка и учет этих факторов при планировании исходящего платного обмена должны осуществляться на основе тща</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1"/>
          <w:sz w:val="28"/>
          <w:szCs w:val="28"/>
        </w:rPr>
        <w:t>тельного анализа рыночной ситуации и планируемых оператором меро</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4"/>
          <w:sz w:val="28"/>
          <w:szCs w:val="28"/>
        </w:rPr>
        <w:t xml:space="preserve">приятий по предотвращению оттока трафика на сети конкурирующих </w:t>
      </w:r>
      <w:r w:rsidRPr="00DD6505">
        <w:rPr>
          <w:rFonts w:ascii="Times New Roman" w:hAnsi="Times New Roman" w:cs="Times New Roman"/>
          <w:b w:val="0"/>
          <w:bCs w:val="0"/>
          <w:color w:val="000000"/>
          <w:spacing w:val="3"/>
          <w:sz w:val="28"/>
          <w:szCs w:val="28"/>
        </w:rPr>
        <w:t>компаний.</w:t>
      </w:r>
    </w:p>
    <w:p w:rsidR="00B34260" w:rsidRPr="00DD6505" w:rsidRDefault="00B34260" w:rsidP="00DD6505">
      <w:pPr>
        <w:shd w:val="clear" w:color="auto" w:fill="FFFFFF"/>
        <w:spacing w:before="14" w:line="360" w:lineRule="auto"/>
        <w:ind w:right="24" w:firstLine="422"/>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t xml:space="preserve">При планировании объема исходящих платных телеграмм сети </w:t>
      </w:r>
      <w:r w:rsidRPr="00DD6505">
        <w:rPr>
          <w:rFonts w:ascii="Times New Roman" w:hAnsi="Times New Roman" w:cs="Times New Roman"/>
          <w:b w:val="0"/>
          <w:bCs w:val="0"/>
          <w:color w:val="000000"/>
          <w:spacing w:val="2"/>
          <w:sz w:val="28"/>
          <w:szCs w:val="28"/>
        </w:rPr>
        <w:t>общего пользования в числе внутриотраслевых факторов следует учи</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3"/>
          <w:sz w:val="28"/>
          <w:szCs w:val="28"/>
        </w:rPr>
        <w:t>тывать главным образом развитие взаимозаменяемых видов и услуг связи, таких как междугородная телефонная связь, абонентский теле</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1"/>
          <w:sz w:val="28"/>
          <w:szCs w:val="28"/>
        </w:rPr>
        <w:t>граф, телекс, телефакс, электронная почта. Развитие последних приво</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 xml:space="preserve">дит к сокращению телеграфного обмена в результате передачи части </w:t>
      </w:r>
      <w:r w:rsidRPr="00DD6505">
        <w:rPr>
          <w:rFonts w:ascii="Times New Roman" w:hAnsi="Times New Roman" w:cs="Times New Roman"/>
          <w:b w:val="0"/>
          <w:bCs w:val="0"/>
          <w:color w:val="000000"/>
          <w:spacing w:val="1"/>
          <w:sz w:val="28"/>
          <w:szCs w:val="28"/>
        </w:rPr>
        <w:t>документальных сообщений более оперативными и удобными в пользо</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6"/>
          <w:sz w:val="28"/>
          <w:szCs w:val="28"/>
        </w:rPr>
        <w:t xml:space="preserve">вании средствами связи. Конкретные количественные показатели, </w:t>
      </w:r>
      <w:r w:rsidRPr="00DD6505">
        <w:rPr>
          <w:rFonts w:ascii="Times New Roman" w:hAnsi="Times New Roman" w:cs="Times New Roman"/>
          <w:b w:val="0"/>
          <w:bCs w:val="0"/>
          <w:color w:val="000000"/>
          <w:spacing w:val="8"/>
          <w:sz w:val="28"/>
          <w:szCs w:val="28"/>
        </w:rPr>
        <w:lastRenderedPageBreak/>
        <w:t xml:space="preserve">характеризующие изменение исходящего платного телеграфного </w:t>
      </w:r>
      <w:r w:rsidRPr="00DD6505">
        <w:rPr>
          <w:rFonts w:ascii="Times New Roman" w:hAnsi="Times New Roman" w:cs="Times New Roman"/>
          <w:b w:val="0"/>
          <w:bCs w:val="0"/>
          <w:color w:val="000000"/>
          <w:spacing w:val="6"/>
          <w:sz w:val="28"/>
          <w:szCs w:val="28"/>
        </w:rPr>
        <w:t xml:space="preserve">обмена сети общего пользования вследствие появления на рынке </w:t>
      </w:r>
      <w:r w:rsidRPr="00DD6505">
        <w:rPr>
          <w:rFonts w:ascii="Times New Roman" w:hAnsi="Times New Roman" w:cs="Times New Roman"/>
          <w:b w:val="0"/>
          <w:bCs w:val="0"/>
          <w:color w:val="000000"/>
          <w:spacing w:val="2"/>
          <w:sz w:val="28"/>
          <w:szCs w:val="28"/>
        </w:rPr>
        <w:t>новых видов документальных услуг, определяются в каждой организа</w:t>
      </w:r>
      <w:r w:rsidRPr="00DD6505">
        <w:rPr>
          <w:rFonts w:ascii="Times New Roman" w:hAnsi="Times New Roman" w:cs="Times New Roman"/>
          <w:b w:val="0"/>
          <w:bCs w:val="0"/>
          <w:color w:val="000000"/>
          <w:spacing w:val="2"/>
          <w:sz w:val="28"/>
          <w:szCs w:val="28"/>
        </w:rPr>
        <w:softHyphen/>
        <w:t>ции связи по результатам маркетингового исследования спроса приме</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нительно к различным сегментам потребителей (население и организа</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ции общественного производства).</w:t>
      </w:r>
    </w:p>
    <w:p w:rsidR="00B34260" w:rsidRPr="00DD6505" w:rsidRDefault="00B34260" w:rsidP="00DD6505">
      <w:pPr>
        <w:shd w:val="clear" w:color="auto" w:fill="FFFFFF"/>
        <w:spacing w:before="5" w:line="360" w:lineRule="auto"/>
        <w:ind w:left="5" w:right="48" w:firstLine="394"/>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4"/>
          <w:sz w:val="28"/>
          <w:szCs w:val="28"/>
        </w:rPr>
        <w:t xml:space="preserve">При планировании объемов информации, переданной по сети </w:t>
      </w:r>
      <w:r w:rsidRPr="00DD6505">
        <w:rPr>
          <w:rFonts w:ascii="Times New Roman" w:hAnsi="Times New Roman" w:cs="Times New Roman"/>
          <w:b w:val="0"/>
          <w:bCs w:val="0"/>
          <w:color w:val="000000"/>
          <w:spacing w:val="2"/>
          <w:sz w:val="28"/>
          <w:szCs w:val="28"/>
        </w:rPr>
        <w:t xml:space="preserve">Интернет, следует учитывать, что на отечественном рынке эта услуга </w:t>
      </w:r>
      <w:r w:rsidRPr="00DD6505">
        <w:rPr>
          <w:rFonts w:ascii="Times New Roman" w:hAnsi="Times New Roman" w:cs="Times New Roman"/>
          <w:b w:val="0"/>
          <w:bCs w:val="0"/>
          <w:color w:val="000000"/>
          <w:spacing w:val="6"/>
          <w:sz w:val="28"/>
          <w:szCs w:val="28"/>
        </w:rPr>
        <w:t>находится на начальной стадии внедрения, для которой характерны</w:t>
      </w:r>
      <w:r w:rsidRPr="00DD6505">
        <w:rPr>
          <w:rFonts w:ascii="Times New Roman" w:hAnsi="Times New Roman" w:cs="Times New Roman"/>
          <w:b w:val="0"/>
          <w:sz w:val="28"/>
          <w:szCs w:val="28"/>
        </w:rPr>
        <w:t xml:space="preserve"> </w:t>
      </w:r>
      <w:r w:rsidRPr="00DD6505">
        <w:rPr>
          <w:rFonts w:ascii="Times New Roman" w:hAnsi="Times New Roman" w:cs="Times New Roman"/>
          <w:b w:val="0"/>
          <w:bCs w:val="0"/>
          <w:color w:val="000000"/>
          <w:spacing w:val="2"/>
          <w:sz w:val="28"/>
          <w:szCs w:val="28"/>
        </w:rPr>
        <w:t>очень высокие темпы роста числа пользователей. Экстраполяция сло</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жившихся темпов роста на плановый период может не отражать реаль</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 xml:space="preserve">ную потребность в услугах Интернет конкретного оператора, особенно </w:t>
      </w:r>
      <w:r w:rsidRPr="00DD6505">
        <w:rPr>
          <w:rFonts w:ascii="Times New Roman" w:hAnsi="Times New Roman" w:cs="Times New Roman"/>
          <w:b w:val="0"/>
          <w:bCs w:val="0"/>
          <w:color w:val="000000"/>
          <w:spacing w:val="1"/>
          <w:sz w:val="28"/>
          <w:szCs w:val="28"/>
        </w:rPr>
        <w:t>если на рассматриваемом сегменте увеличивается число провайдеров, а потенциал платежеспособного спроса в значительной степени задей</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z w:val="28"/>
          <w:szCs w:val="28"/>
        </w:rPr>
        <w:t>ствован. В данном случае особое внимание следует уделять таким фак</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2"/>
          <w:sz w:val="28"/>
          <w:szCs w:val="28"/>
        </w:rPr>
        <w:t>торам, как рост продаж персональных компьютеров, увеличение дохо</w:t>
      </w:r>
      <w:r w:rsidRPr="00DD6505">
        <w:rPr>
          <w:rFonts w:ascii="Times New Roman" w:hAnsi="Times New Roman" w:cs="Times New Roman"/>
          <w:b w:val="0"/>
          <w:bCs w:val="0"/>
          <w:color w:val="000000"/>
          <w:spacing w:val="2"/>
          <w:sz w:val="28"/>
          <w:szCs w:val="28"/>
        </w:rPr>
        <w:softHyphen/>
        <w:t>дов потребителей, а также возможность получения конкурентных преи</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3"/>
          <w:sz w:val="28"/>
          <w:szCs w:val="28"/>
        </w:rPr>
        <w:t>муществ оператором за счет применения гибкой тарифной политики.</w:t>
      </w:r>
    </w:p>
    <w:p w:rsidR="00B34260" w:rsidRPr="00DD6505" w:rsidRDefault="00B34260" w:rsidP="00DD6505">
      <w:pPr>
        <w:shd w:val="clear" w:color="auto" w:fill="FFFFFF"/>
        <w:spacing w:line="360" w:lineRule="auto"/>
        <w:ind w:left="5" w:right="10" w:firstLine="39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 xml:space="preserve">Следует отметить, что указанные стоимостные факторы, а именно, </w:t>
      </w:r>
      <w:r w:rsidRPr="00DD6505">
        <w:rPr>
          <w:rFonts w:ascii="Times New Roman" w:hAnsi="Times New Roman" w:cs="Times New Roman"/>
          <w:b w:val="0"/>
          <w:bCs w:val="0"/>
          <w:color w:val="000000"/>
          <w:spacing w:val="3"/>
          <w:sz w:val="28"/>
          <w:szCs w:val="28"/>
        </w:rPr>
        <w:t xml:space="preserve">уровень тарифов связи и величина доходов потребителей имеют в </w:t>
      </w:r>
      <w:r w:rsidRPr="00DD6505">
        <w:rPr>
          <w:rFonts w:ascii="Times New Roman" w:hAnsi="Times New Roman" w:cs="Times New Roman"/>
          <w:b w:val="0"/>
          <w:bCs w:val="0"/>
          <w:color w:val="000000"/>
          <w:spacing w:val="1"/>
          <w:sz w:val="28"/>
          <w:szCs w:val="28"/>
        </w:rPr>
        <w:t>большинстве случаев решающее значении при определении планируе</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z w:val="28"/>
          <w:szCs w:val="28"/>
        </w:rPr>
        <w:t xml:space="preserve">мых объемов услуг. Известно, что повышение тарифов в соответствии с </w:t>
      </w:r>
      <w:r w:rsidRPr="00DD6505">
        <w:rPr>
          <w:rFonts w:ascii="Times New Roman" w:hAnsi="Times New Roman" w:cs="Times New Roman"/>
          <w:b w:val="0"/>
          <w:bCs w:val="0"/>
          <w:color w:val="000000"/>
          <w:spacing w:val="4"/>
          <w:sz w:val="28"/>
          <w:szCs w:val="28"/>
        </w:rPr>
        <w:t xml:space="preserve">законом эластичности спроса от цены приводит к снижению уровня </w:t>
      </w:r>
      <w:r w:rsidRPr="00DD6505">
        <w:rPr>
          <w:rFonts w:ascii="Times New Roman" w:hAnsi="Times New Roman" w:cs="Times New Roman"/>
          <w:b w:val="0"/>
          <w:bCs w:val="0"/>
          <w:color w:val="000000"/>
          <w:spacing w:val="2"/>
          <w:sz w:val="28"/>
          <w:szCs w:val="28"/>
        </w:rPr>
        <w:t>потребления услуг. Если платежеспособная потребность удовлетворя</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z w:val="28"/>
          <w:szCs w:val="28"/>
        </w:rPr>
        <w:t>ется полностью, то ценовая эластичность спроса имеет более выражен</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1"/>
          <w:sz w:val="28"/>
          <w:szCs w:val="28"/>
        </w:rPr>
        <w:t xml:space="preserve">ную зависимость. В случае недостаточного насыщения рынка услугами, </w:t>
      </w:r>
      <w:r w:rsidRPr="00DD6505">
        <w:rPr>
          <w:rFonts w:ascii="Times New Roman" w:hAnsi="Times New Roman" w:cs="Times New Roman"/>
          <w:b w:val="0"/>
          <w:bCs w:val="0"/>
          <w:color w:val="000000"/>
          <w:spacing w:val="3"/>
          <w:sz w:val="28"/>
          <w:szCs w:val="28"/>
        </w:rPr>
        <w:t xml:space="preserve">как это имеет место по многим услугам электрической связи, влияние </w:t>
      </w:r>
      <w:r w:rsidRPr="00DD6505">
        <w:rPr>
          <w:rFonts w:ascii="Times New Roman" w:hAnsi="Times New Roman" w:cs="Times New Roman"/>
          <w:b w:val="0"/>
          <w:bCs w:val="0"/>
          <w:color w:val="000000"/>
          <w:spacing w:val="2"/>
          <w:sz w:val="28"/>
          <w:szCs w:val="28"/>
        </w:rPr>
        <w:t xml:space="preserve">ценового фактора на уровень потребления менее значительно, то есть </w:t>
      </w:r>
      <w:r w:rsidRPr="00DD6505">
        <w:rPr>
          <w:rFonts w:ascii="Times New Roman" w:hAnsi="Times New Roman" w:cs="Times New Roman"/>
          <w:b w:val="0"/>
          <w:bCs w:val="0"/>
          <w:color w:val="000000"/>
          <w:spacing w:val="3"/>
          <w:sz w:val="28"/>
          <w:szCs w:val="28"/>
        </w:rPr>
        <w:t>при повышении тарифов в определенных пределах спрос пропорцио</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z w:val="28"/>
          <w:szCs w:val="28"/>
        </w:rPr>
        <w:t xml:space="preserve">нально </w:t>
      </w:r>
      <w:r w:rsidRPr="00DD6505">
        <w:rPr>
          <w:rFonts w:ascii="Times New Roman" w:hAnsi="Times New Roman" w:cs="Times New Roman"/>
          <w:b w:val="0"/>
          <w:bCs w:val="0"/>
          <w:color w:val="000000"/>
          <w:sz w:val="28"/>
          <w:szCs w:val="28"/>
        </w:rPr>
        <w:lastRenderedPageBreak/>
        <w:t xml:space="preserve">не снижается, а может остаться неизменным или даже возрасти. </w:t>
      </w:r>
      <w:r w:rsidRPr="00DD6505">
        <w:rPr>
          <w:rFonts w:ascii="Times New Roman" w:hAnsi="Times New Roman" w:cs="Times New Roman"/>
          <w:b w:val="0"/>
          <w:bCs w:val="0"/>
          <w:color w:val="000000"/>
          <w:spacing w:val="3"/>
          <w:sz w:val="28"/>
          <w:szCs w:val="28"/>
        </w:rPr>
        <w:t>Повышение доходов потребителей также противодействует сокраще</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6"/>
          <w:sz w:val="28"/>
          <w:szCs w:val="28"/>
        </w:rPr>
        <w:t xml:space="preserve">нию уровня потребления услуг связи. Большое значение при этом </w:t>
      </w:r>
      <w:r w:rsidRPr="00DD6505">
        <w:rPr>
          <w:rFonts w:ascii="Times New Roman" w:hAnsi="Times New Roman" w:cs="Times New Roman"/>
          <w:b w:val="0"/>
          <w:bCs w:val="0"/>
          <w:color w:val="000000"/>
          <w:spacing w:val="2"/>
          <w:sz w:val="28"/>
          <w:szCs w:val="28"/>
        </w:rPr>
        <w:t>имеет и динамика цен на другие товары и услуги.</w:t>
      </w:r>
    </w:p>
    <w:p w:rsidR="00B34260" w:rsidRPr="00DD6505" w:rsidRDefault="00B34260" w:rsidP="00DD6505">
      <w:pPr>
        <w:shd w:val="clear" w:color="auto" w:fill="FFFFFF"/>
        <w:spacing w:line="360" w:lineRule="auto"/>
        <w:ind w:left="10" w:right="14" w:firstLine="40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 xml:space="preserve">В условиях либерализации системы ценообразования, когда все </w:t>
      </w:r>
      <w:r w:rsidRPr="00DD6505">
        <w:rPr>
          <w:rFonts w:ascii="Times New Roman" w:hAnsi="Times New Roman" w:cs="Times New Roman"/>
          <w:b w:val="0"/>
          <w:bCs w:val="0"/>
          <w:color w:val="000000"/>
          <w:spacing w:val="-2"/>
          <w:sz w:val="28"/>
          <w:szCs w:val="28"/>
        </w:rPr>
        <w:t xml:space="preserve">большая часть тарифов устанавливается самими производителями услуг, </w:t>
      </w:r>
      <w:r w:rsidRPr="00DD6505">
        <w:rPr>
          <w:rFonts w:ascii="Times New Roman" w:hAnsi="Times New Roman" w:cs="Times New Roman"/>
          <w:b w:val="0"/>
          <w:bCs w:val="0"/>
          <w:color w:val="000000"/>
          <w:sz w:val="28"/>
          <w:szCs w:val="28"/>
        </w:rPr>
        <w:t>а также с учетом неодинакового уровня развития связи и доходов потре</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3"/>
          <w:sz w:val="28"/>
          <w:szCs w:val="28"/>
        </w:rPr>
        <w:t>бителей по отдельным регионам страны, влияние ценовых факторов спро</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2"/>
          <w:sz w:val="28"/>
          <w:szCs w:val="28"/>
        </w:rPr>
        <w:t>са должно определяться каждым оператором и учитываться при планиро</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вании объема услуг с помощью соответствующих коэффициентов.</w:t>
      </w:r>
    </w:p>
    <w:p w:rsidR="00B34260" w:rsidRPr="00DD6505" w:rsidRDefault="00B34260" w:rsidP="00DD6505">
      <w:pPr>
        <w:shd w:val="clear" w:color="auto" w:fill="FFFFFF"/>
        <w:spacing w:before="19" w:line="360" w:lineRule="auto"/>
        <w:ind w:right="139" w:firstLine="422"/>
        <w:jc w:val="both"/>
        <w:rPr>
          <w:rFonts w:ascii="Times New Roman" w:hAnsi="Times New Roman" w:cs="Times New Roman"/>
          <w:b w:val="0"/>
          <w:bCs w:val="0"/>
          <w:color w:val="000000"/>
          <w:sz w:val="28"/>
          <w:szCs w:val="28"/>
        </w:rPr>
      </w:pPr>
      <w:r w:rsidRPr="00DD6505">
        <w:rPr>
          <w:rFonts w:ascii="Times New Roman" w:hAnsi="Times New Roman" w:cs="Times New Roman"/>
          <w:b w:val="0"/>
          <w:bCs w:val="0"/>
          <w:color w:val="000000"/>
          <w:spacing w:val="4"/>
          <w:sz w:val="28"/>
          <w:szCs w:val="28"/>
        </w:rPr>
        <w:t xml:space="preserve">Как было сказано выше, организации связи должны располагать </w:t>
      </w:r>
      <w:r w:rsidRPr="00DD6505">
        <w:rPr>
          <w:rFonts w:ascii="Times New Roman" w:hAnsi="Times New Roman" w:cs="Times New Roman"/>
          <w:b w:val="0"/>
          <w:bCs w:val="0"/>
          <w:color w:val="000000"/>
          <w:spacing w:val="1"/>
          <w:sz w:val="28"/>
          <w:szCs w:val="28"/>
        </w:rPr>
        <w:t>данными не только об исходящем платном обмене - основном источни</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2"/>
          <w:sz w:val="28"/>
          <w:szCs w:val="28"/>
        </w:rPr>
        <w:t xml:space="preserve">ке доходов, но и об обработке других видов обмена, требующих затрат производственных ресурсов. </w:t>
      </w:r>
      <w:r w:rsidRPr="00DD6505">
        <w:rPr>
          <w:rFonts w:ascii="Times New Roman" w:hAnsi="Times New Roman" w:cs="Times New Roman"/>
          <w:b w:val="0"/>
          <w:i/>
          <w:iCs/>
          <w:color w:val="000000"/>
          <w:spacing w:val="2"/>
          <w:sz w:val="28"/>
          <w:szCs w:val="28"/>
        </w:rPr>
        <w:t xml:space="preserve">Общий исходящий обмен </w:t>
      </w:r>
      <w:r w:rsidRPr="00DD6505">
        <w:rPr>
          <w:rFonts w:ascii="Times New Roman" w:hAnsi="Times New Roman" w:cs="Times New Roman"/>
          <w:b w:val="0"/>
          <w:bCs w:val="0"/>
          <w:color w:val="000000"/>
          <w:spacing w:val="2"/>
          <w:sz w:val="28"/>
          <w:szCs w:val="28"/>
        </w:rPr>
        <w:t xml:space="preserve">определяется исходя из запланированного исходящего платного обмена и удельного </w:t>
      </w:r>
      <w:r w:rsidRPr="00DD6505">
        <w:rPr>
          <w:rFonts w:ascii="Times New Roman" w:hAnsi="Times New Roman" w:cs="Times New Roman"/>
          <w:b w:val="0"/>
          <w:bCs w:val="0"/>
          <w:color w:val="000000"/>
          <w:sz w:val="28"/>
          <w:szCs w:val="28"/>
        </w:rPr>
        <w:t>веса бесплатного обмена в общем его объеме (</w:t>
      </w:r>
      <w:r w:rsidRPr="00DD6505">
        <w:rPr>
          <w:rFonts w:ascii="Times New Roman" w:hAnsi="Times New Roman" w:cs="Times New Roman"/>
          <w:b w:val="0"/>
          <w:bCs w:val="0"/>
          <w:i/>
          <w:color w:val="000000"/>
          <w:sz w:val="28"/>
          <w:szCs w:val="28"/>
          <w:lang w:val="en-US"/>
        </w:rPr>
        <w:t>d</w:t>
      </w:r>
      <w:r w:rsidRPr="00DD6505">
        <w:rPr>
          <w:rFonts w:ascii="Times New Roman" w:hAnsi="Times New Roman" w:cs="Times New Roman"/>
          <w:b w:val="0"/>
          <w:bCs w:val="0"/>
          <w:i/>
          <w:color w:val="000000"/>
          <w:sz w:val="28"/>
          <w:szCs w:val="28"/>
          <w:vertAlign w:val="subscript"/>
        </w:rPr>
        <w:t>б</w:t>
      </w:r>
      <w:r w:rsidRPr="00DD6505">
        <w:rPr>
          <w:rFonts w:ascii="Times New Roman" w:hAnsi="Times New Roman" w:cs="Times New Roman"/>
          <w:b w:val="0"/>
          <w:bCs w:val="0"/>
          <w:i/>
          <w:color w:val="000000"/>
          <w:sz w:val="28"/>
          <w:szCs w:val="28"/>
        </w:rPr>
        <w:t>.</w:t>
      </w:r>
      <w:r w:rsidRPr="00DD6505">
        <w:rPr>
          <w:rFonts w:ascii="Times New Roman" w:hAnsi="Times New Roman" w:cs="Times New Roman"/>
          <w:b w:val="0"/>
          <w:bCs w:val="0"/>
          <w:i/>
          <w:color w:val="000000"/>
          <w:sz w:val="28"/>
          <w:szCs w:val="28"/>
          <w:vertAlign w:val="subscript"/>
        </w:rPr>
        <w:t>пл</w:t>
      </w:r>
      <w:r w:rsidRPr="00DD6505">
        <w:rPr>
          <w:rFonts w:ascii="Times New Roman" w:hAnsi="Times New Roman" w:cs="Times New Roman"/>
          <w:b w:val="0"/>
          <w:bCs w:val="0"/>
          <w:color w:val="000000"/>
          <w:sz w:val="28"/>
          <w:szCs w:val="28"/>
        </w:rPr>
        <w:t>)- Последний пока</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3"/>
          <w:sz w:val="28"/>
          <w:szCs w:val="28"/>
        </w:rPr>
        <w:t xml:space="preserve">затель рассчитывается по данным за предыдущий год и его значение </w:t>
      </w:r>
      <w:r w:rsidRPr="00DD6505">
        <w:rPr>
          <w:rFonts w:ascii="Times New Roman" w:hAnsi="Times New Roman" w:cs="Times New Roman"/>
          <w:b w:val="0"/>
          <w:bCs w:val="0"/>
          <w:color w:val="000000"/>
          <w:spacing w:val="2"/>
          <w:sz w:val="28"/>
          <w:szCs w:val="28"/>
        </w:rPr>
        <w:t>переносится на плановый. Формула расчета общего исходящего обме</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z w:val="28"/>
          <w:szCs w:val="28"/>
        </w:rPr>
        <w:t>на имеет вид:</w:t>
      </w:r>
    </w:p>
    <w:p w:rsidR="00B34260" w:rsidRPr="00DD6505" w:rsidRDefault="00B34260" w:rsidP="00DD6505">
      <w:pPr>
        <w:spacing w:line="360" w:lineRule="auto"/>
        <w:ind w:left="1781" w:right="1387"/>
        <w:jc w:val="center"/>
        <w:rPr>
          <w:rFonts w:ascii="Times New Roman" w:hAnsi="Times New Roman" w:cs="Times New Roman"/>
          <w:b w:val="0"/>
          <w:bCs w:val="0"/>
          <w:sz w:val="28"/>
          <w:szCs w:val="28"/>
        </w:rPr>
      </w:pPr>
      <w:r w:rsidRPr="00DD6505">
        <w:rPr>
          <w:rFonts w:ascii="Times New Roman" w:hAnsi="Times New Roman" w:cs="Times New Roman"/>
          <w:b w:val="0"/>
          <w:bCs w:val="0"/>
          <w:noProof/>
          <w:sz w:val="28"/>
          <w:szCs w:val="28"/>
        </w:rPr>
        <w:drawing>
          <wp:inline distT="0" distB="0" distL="0" distR="0" wp14:anchorId="4E51F5F0" wp14:editId="3954CC7C">
            <wp:extent cx="1971675" cy="3498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20000" contrast="-40000"/>
                              </a14:imgEffect>
                            </a14:imgLayer>
                          </a14:imgProps>
                        </a:ext>
                      </a:extLst>
                    </a:blip>
                    <a:srcRect/>
                    <a:stretch>
                      <a:fillRect/>
                    </a:stretch>
                  </pic:blipFill>
                  <pic:spPr bwMode="auto">
                    <a:xfrm>
                      <a:off x="0" y="0"/>
                      <a:ext cx="1971675" cy="349885"/>
                    </a:xfrm>
                    <a:prstGeom prst="rect">
                      <a:avLst/>
                    </a:prstGeom>
                    <a:noFill/>
                    <a:ln w="9525">
                      <a:noFill/>
                      <a:miter lim="800000"/>
                      <a:headEnd/>
                      <a:tailEnd/>
                    </a:ln>
                  </pic:spPr>
                </pic:pic>
              </a:graphicData>
            </a:graphic>
          </wp:inline>
        </w:drawing>
      </w:r>
    </w:p>
    <w:p w:rsidR="00B34260" w:rsidRPr="00DD6505" w:rsidRDefault="00B34260" w:rsidP="00DD6505">
      <w:pPr>
        <w:shd w:val="clear" w:color="auto" w:fill="FFFFFF"/>
        <w:spacing w:before="58" w:line="360" w:lineRule="auto"/>
        <w:ind w:left="48" w:firstLine="41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 xml:space="preserve">Величина </w:t>
      </w:r>
      <w:r w:rsidRPr="00DD6505">
        <w:rPr>
          <w:rFonts w:ascii="Times New Roman" w:hAnsi="Times New Roman" w:cs="Times New Roman"/>
          <w:b w:val="0"/>
          <w:i/>
          <w:iCs/>
          <w:color w:val="000000"/>
          <w:spacing w:val="1"/>
          <w:sz w:val="28"/>
          <w:szCs w:val="28"/>
        </w:rPr>
        <w:t xml:space="preserve">входящего обмена </w:t>
      </w:r>
      <w:r w:rsidRPr="00DD6505">
        <w:rPr>
          <w:rFonts w:ascii="Times New Roman" w:hAnsi="Times New Roman" w:cs="Times New Roman"/>
          <w:b w:val="0"/>
          <w:bCs w:val="0"/>
          <w:color w:val="000000"/>
          <w:spacing w:val="1"/>
          <w:sz w:val="28"/>
          <w:szCs w:val="28"/>
        </w:rPr>
        <w:t>может быть достаточно точно опре</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делена на основе его объема в базисном году и среднегодового темпа изменения за предыдущие два-три года, либо по соотношению между входящим и исходящим обменом в базисном году, которое переносит</w:t>
      </w:r>
      <w:r w:rsidRPr="00DD6505">
        <w:rPr>
          <w:rFonts w:ascii="Times New Roman" w:hAnsi="Times New Roman" w:cs="Times New Roman"/>
          <w:b w:val="0"/>
          <w:bCs w:val="0"/>
          <w:color w:val="000000"/>
          <w:spacing w:val="3"/>
          <w:sz w:val="28"/>
          <w:szCs w:val="28"/>
        </w:rPr>
        <w:softHyphen/>
        <w:t xml:space="preserve">ся на плановый период. Однако, если в плановом году намечаются </w:t>
      </w:r>
      <w:r w:rsidRPr="00DD6505">
        <w:rPr>
          <w:rFonts w:ascii="Times New Roman" w:hAnsi="Times New Roman" w:cs="Times New Roman"/>
          <w:b w:val="0"/>
          <w:bCs w:val="0"/>
          <w:color w:val="000000"/>
          <w:spacing w:val="5"/>
          <w:sz w:val="28"/>
          <w:szCs w:val="28"/>
        </w:rPr>
        <w:t xml:space="preserve">изменения в технологии и организации производства в конкретной </w:t>
      </w:r>
      <w:r w:rsidRPr="00DD6505">
        <w:rPr>
          <w:rFonts w:ascii="Times New Roman" w:hAnsi="Times New Roman" w:cs="Times New Roman"/>
          <w:b w:val="0"/>
          <w:bCs w:val="0"/>
          <w:color w:val="000000"/>
          <w:spacing w:val="3"/>
          <w:sz w:val="28"/>
          <w:szCs w:val="28"/>
        </w:rPr>
        <w:t>компании связи или совершенствуется структура сети в целом, расче</w:t>
      </w:r>
      <w:r w:rsidRPr="00DD6505">
        <w:rPr>
          <w:rFonts w:ascii="Times New Roman" w:hAnsi="Times New Roman" w:cs="Times New Roman"/>
          <w:b w:val="0"/>
          <w:bCs w:val="0"/>
          <w:color w:val="000000"/>
          <w:spacing w:val="3"/>
          <w:sz w:val="28"/>
          <w:szCs w:val="28"/>
        </w:rPr>
        <w:softHyphen/>
        <w:t xml:space="preserve">ты, выполненные вышерассмотренными методами, могут оказаться </w:t>
      </w:r>
      <w:r w:rsidRPr="00DD6505">
        <w:rPr>
          <w:rFonts w:ascii="Times New Roman" w:hAnsi="Times New Roman" w:cs="Times New Roman"/>
          <w:b w:val="0"/>
          <w:bCs w:val="0"/>
          <w:color w:val="000000"/>
          <w:spacing w:val="1"/>
          <w:sz w:val="28"/>
          <w:szCs w:val="28"/>
        </w:rPr>
        <w:t>некорректными. В таких случаях следует учитывать конкретные органи</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2"/>
          <w:sz w:val="28"/>
          <w:szCs w:val="28"/>
        </w:rPr>
        <w:t>зационно-</w:t>
      </w:r>
      <w:r w:rsidRPr="00DD6505">
        <w:rPr>
          <w:rFonts w:ascii="Times New Roman" w:hAnsi="Times New Roman" w:cs="Times New Roman"/>
          <w:b w:val="0"/>
          <w:bCs w:val="0"/>
          <w:color w:val="000000"/>
          <w:spacing w:val="2"/>
          <w:sz w:val="28"/>
          <w:szCs w:val="28"/>
        </w:rPr>
        <w:lastRenderedPageBreak/>
        <w:t>технические факторы, влияющие на величину соответствую</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щего вида обмена.</w:t>
      </w:r>
    </w:p>
    <w:p w:rsidR="00B34260" w:rsidRPr="00DD6505" w:rsidRDefault="00B34260" w:rsidP="00DD6505">
      <w:pPr>
        <w:shd w:val="clear" w:color="auto" w:fill="FFFFFF"/>
        <w:spacing w:before="10" w:line="360" w:lineRule="auto"/>
        <w:ind w:left="14" w:right="14" w:firstLine="432"/>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2"/>
          <w:sz w:val="28"/>
          <w:szCs w:val="28"/>
        </w:rPr>
        <w:t xml:space="preserve">При определении величины </w:t>
      </w:r>
      <w:r w:rsidRPr="00DD6505">
        <w:rPr>
          <w:rFonts w:ascii="Times New Roman" w:hAnsi="Times New Roman" w:cs="Times New Roman"/>
          <w:b w:val="0"/>
          <w:i/>
          <w:iCs/>
          <w:color w:val="000000"/>
          <w:spacing w:val="-2"/>
          <w:sz w:val="28"/>
          <w:szCs w:val="28"/>
        </w:rPr>
        <w:t xml:space="preserve">транзитного обмена </w:t>
      </w:r>
      <w:r w:rsidRPr="00DD6505">
        <w:rPr>
          <w:rFonts w:ascii="Times New Roman" w:hAnsi="Times New Roman" w:cs="Times New Roman"/>
          <w:b w:val="0"/>
          <w:bCs w:val="0"/>
          <w:color w:val="000000"/>
          <w:spacing w:val="-2"/>
          <w:sz w:val="28"/>
          <w:szCs w:val="28"/>
        </w:rPr>
        <w:t>необходимо учи</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тывать изменения в схемах построения сетей связи, в том числе марш</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 xml:space="preserve">рутов перевозки почты, схем направления телеграмм и т.д. Поскольку </w:t>
      </w:r>
      <w:r w:rsidRPr="00DD6505">
        <w:rPr>
          <w:rFonts w:ascii="Times New Roman" w:hAnsi="Times New Roman" w:cs="Times New Roman"/>
          <w:b w:val="0"/>
          <w:bCs w:val="0"/>
          <w:color w:val="000000"/>
          <w:spacing w:val="1"/>
          <w:sz w:val="28"/>
          <w:szCs w:val="28"/>
        </w:rPr>
        <w:t>обработка транзитного обмена повышает расходы операторов и увели</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2"/>
          <w:sz w:val="28"/>
          <w:szCs w:val="28"/>
        </w:rPr>
        <w:t xml:space="preserve">чивает время прохождения сообщений в сети связи, что снижает качество </w:t>
      </w:r>
      <w:r w:rsidRPr="00DD6505">
        <w:rPr>
          <w:rFonts w:ascii="Times New Roman" w:hAnsi="Times New Roman" w:cs="Times New Roman"/>
          <w:b w:val="0"/>
          <w:bCs w:val="0"/>
          <w:color w:val="000000"/>
          <w:spacing w:val="1"/>
          <w:sz w:val="28"/>
          <w:szCs w:val="28"/>
        </w:rPr>
        <w:t xml:space="preserve">услуг, следует стремиться к его максимально возможному сокращению. </w:t>
      </w:r>
      <w:r w:rsidRPr="00DD6505">
        <w:rPr>
          <w:rFonts w:ascii="Times New Roman" w:hAnsi="Times New Roman" w:cs="Times New Roman"/>
          <w:b w:val="0"/>
          <w:bCs w:val="0"/>
          <w:color w:val="000000"/>
          <w:spacing w:val="2"/>
          <w:sz w:val="28"/>
          <w:szCs w:val="28"/>
        </w:rPr>
        <w:t xml:space="preserve">Однако система узлообразования, применяемая при построении сетей </w:t>
      </w:r>
      <w:r w:rsidRPr="00DD6505">
        <w:rPr>
          <w:rFonts w:ascii="Times New Roman" w:hAnsi="Times New Roman" w:cs="Times New Roman"/>
          <w:b w:val="0"/>
          <w:bCs w:val="0"/>
          <w:color w:val="000000"/>
          <w:spacing w:val="3"/>
          <w:sz w:val="28"/>
          <w:szCs w:val="28"/>
        </w:rPr>
        <w:t>связи, приводит к тому, что для пользователей отдаленных районов транзитный переприем сообщений во многих случаях является един</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2"/>
          <w:sz w:val="28"/>
          <w:szCs w:val="28"/>
        </w:rPr>
        <w:t xml:space="preserve">ственным способом получения связи с абонентами других населенных </w:t>
      </w:r>
      <w:r w:rsidRPr="00DD6505">
        <w:rPr>
          <w:rFonts w:ascii="Times New Roman" w:hAnsi="Times New Roman" w:cs="Times New Roman"/>
          <w:b w:val="0"/>
          <w:bCs w:val="0"/>
          <w:color w:val="000000"/>
          <w:spacing w:val="3"/>
          <w:sz w:val="28"/>
          <w:szCs w:val="28"/>
        </w:rPr>
        <w:t>пунктов. Поэтому, когда речь идет о необходимости сокращения тран</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z w:val="28"/>
          <w:szCs w:val="28"/>
        </w:rPr>
        <w:t>зитного обмена, следует иметь в виду не его полную ликвидацию, а вне</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7"/>
          <w:sz w:val="28"/>
          <w:szCs w:val="28"/>
        </w:rPr>
        <w:t xml:space="preserve">дрение при его обслуживании прогрессивных технологий, прежде </w:t>
      </w:r>
      <w:r w:rsidRPr="00DD6505">
        <w:rPr>
          <w:rFonts w:ascii="Times New Roman" w:hAnsi="Times New Roman" w:cs="Times New Roman"/>
          <w:b w:val="0"/>
          <w:bCs w:val="0"/>
          <w:color w:val="000000"/>
          <w:spacing w:val="3"/>
          <w:sz w:val="28"/>
          <w:szCs w:val="28"/>
        </w:rPr>
        <w:t>всего, автоматизации транзита.</w:t>
      </w:r>
    </w:p>
    <w:p w:rsidR="00B34260" w:rsidRPr="00DD6505" w:rsidRDefault="00B34260" w:rsidP="00DD6505">
      <w:pPr>
        <w:shd w:val="clear" w:color="auto" w:fill="FFFFFF"/>
        <w:spacing w:before="10" w:line="360" w:lineRule="auto"/>
        <w:ind w:left="10" w:right="43" w:firstLine="41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t xml:space="preserve">Методика определения </w:t>
      </w:r>
      <w:r w:rsidRPr="00DD6505">
        <w:rPr>
          <w:rFonts w:ascii="Times New Roman" w:hAnsi="Times New Roman" w:cs="Times New Roman"/>
          <w:b w:val="0"/>
          <w:color w:val="000000"/>
          <w:spacing w:val="3"/>
          <w:sz w:val="28"/>
          <w:szCs w:val="28"/>
        </w:rPr>
        <w:t xml:space="preserve">объема услуг в форме предоставления </w:t>
      </w:r>
      <w:r w:rsidRPr="00DD6505">
        <w:rPr>
          <w:rFonts w:ascii="Times New Roman" w:hAnsi="Times New Roman" w:cs="Times New Roman"/>
          <w:b w:val="0"/>
          <w:color w:val="000000"/>
          <w:spacing w:val="2"/>
          <w:sz w:val="28"/>
          <w:szCs w:val="28"/>
        </w:rPr>
        <w:t xml:space="preserve">потребителям технических устройств </w:t>
      </w:r>
      <w:r w:rsidRPr="00DD6505">
        <w:rPr>
          <w:rFonts w:ascii="Times New Roman" w:hAnsi="Times New Roman" w:cs="Times New Roman"/>
          <w:b w:val="0"/>
          <w:bCs w:val="0"/>
          <w:color w:val="000000"/>
          <w:spacing w:val="2"/>
          <w:sz w:val="28"/>
          <w:szCs w:val="28"/>
        </w:rPr>
        <w:t xml:space="preserve">различается в зависимости от </w:t>
      </w:r>
      <w:r w:rsidRPr="00DD6505">
        <w:rPr>
          <w:rFonts w:ascii="Times New Roman" w:hAnsi="Times New Roman" w:cs="Times New Roman"/>
          <w:b w:val="0"/>
          <w:bCs w:val="0"/>
          <w:color w:val="000000"/>
          <w:spacing w:val="3"/>
          <w:sz w:val="28"/>
          <w:szCs w:val="28"/>
        </w:rPr>
        <w:t xml:space="preserve">особенностей услуг данного вида и характера их потребления. С этой </w:t>
      </w:r>
      <w:r w:rsidRPr="00DD6505">
        <w:rPr>
          <w:rFonts w:ascii="Times New Roman" w:hAnsi="Times New Roman" w:cs="Times New Roman"/>
          <w:b w:val="0"/>
          <w:bCs w:val="0"/>
          <w:color w:val="000000"/>
          <w:spacing w:val="2"/>
          <w:sz w:val="28"/>
          <w:szCs w:val="28"/>
        </w:rPr>
        <w:t>точки зрения все услуги данного вида можно разделить на две группы:</w:t>
      </w:r>
    </w:p>
    <w:p w:rsidR="00B34260" w:rsidRPr="000E6063" w:rsidRDefault="00B34260" w:rsidP="000031A2">
      <w:pPr>
        <w:pStyle w:val="a6"/>
        <w:numPr>
          <w:ilvl w:val="0"/>
          <w:numId w:val="25"/>
        </w:numPr>
        <w:shd w:val="clear" w:color="auto" w:fill="FFFFFF"/>
        <w:spacing w:line="360" w:lineRule="auto"/>
        <w:ind w:left="0" w:right="58" w:firstLine="360"/>
        <w:jc w:val="both"/>
        <w:rPr>
          <w:rFonts w:ascii="Times New Roman" w:hAnsi="Times New Roman" w:cs="Times New Roman"/>
          <w:sz w:val="28"/>
          <w:szCs w:val="28"/>
        </w:rPr>
      </w:pPr>
      <w:r w:rsidRPr="000E6063">
        <w:rPr>
          <w:rFonts w:ascii="Times New Roman" w:hAnsi="Times New Roman" w:cs="Times New Roman"/>
          <w:color w:val="000000"/>
          <w:spacing w:val="2"/>
          <w:sz w:val="28"/>
          <w:szCs w:val="28"/>
        </w:rPr>
        <w:t>услуги, измеряемые числом предоставляемых каналов (телефон</w:t>
      </w:r>
      <w:r w:rsidRPr="000E6063">
        <w:rPr>
          <w:rFonts w:ascii="Times New Roman" w:hAnsi="Times New Roman" w:cs="Times New Roman"/>
          <w:color w:val="000000"/>
          <w:spacing w:val="2"/>
          <w:sz w:val="28"/>
          <w:szCs w:val="28"/>
        </w:rPr>
        <w:softHyphen/>
        <w:t>ных, телеграфных) или абонентских устройств доступа к сети (телефо</w:t>
      </w:r>
      <w:r w:rsidRPr="000E6063">
        <w:rPr>
          <w:rFonts w:ascii="Times New Roman" w:hAnsi="Times New Roman" w:cs="Times New Roman"/>
          <w:color w:val="000000"/>
          <w:spacing w:val="2"/>
          <w:sz w:val="28"/>
          <w:szCs w:val="28"/>
        </w:rPr>
        <w:softHyphen/>
        <w:t>нов, радиоточек, абонентских установок);</w:t>
      </w:r>
    </w:p>
    <w:p w:rsidR="00B34260" w:rsidRPr="000E6063" w:rsidRDefault="00B34260" w:rsidP="000031A2">
      <w:pPr>
        <w:pStyle w:val="a6"/>
        <w:numPr>
          <w:ilvl w:val="0"/>
          <w:numId w:val="25"/>
        </w:numPr>
        <w:shd w:val="clear" w:color="auto" w:fill="FFFFFF"/>
        <w:spacing w:before="10" w:line="360" w:lineRule="auto"/>
        <w:ind w:left="0" w:right="58" w:firstLine="360"/>
        <w:jc w:val="both"/>
        <w:rPr>
          <w:rFonts w:ascii="Times New Roman" w:hAnsi="Times New Roman" w:cs="Times New Roman"/>
          <w:sz w:val="28"/>
          <w:szCs w:val="28"/>
        </w:rPr>
      </w:pPr>
      <w:r w:rsidRPr="000E6063">
        <w:rPr>
          <w:rFonts w:ascii="Times New Roman" w:hAnsi="Times New Roman" w:cs="Times New Roman"/>
          <w:color w:val="000000"/>
          <w:spacing w:val="7"/>
          <w:sz w:val="28"/>
          <w:szCs w:val="28"/>
        </w:rPr>
        <w:t xml:space="preserve">услуги, выражаемые числом канало-часов работы средств </w:t>
      </w:r>
      <w:r w:rsidRPr="000E6063">
        <w:rPr>
          <w:rFonts w:ascii="Times New Roman" w:hAnsi="Times New Roman" w:cs="Times New Roman"/>
          <w:color w:val="000000"/>
          <w:spacing w:val="2"/>
          <w:sz w:val="28"/>
          <w:szCs w:val="28"/>
        </w:rPr>
        <w:t>радиосвязи, радиовещания и телевидения.</w:t>
      </w:r>
    </w:p>
    <w:p w:rsidR="00B34260" w:rsidRPr="00DD6505" w:rsidRDefault="00B34260" w:rsidP="000E6063">
      <w:pPr>
        <w:shd w:val="clear" w:color="auto" w:fill="FFFFFF"/>
        <w:spacing w:line="360" w:lineRule="auto"/>
        <w:ind w:right="45" w:firstLine="360"/>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 xml:space="preserve">В первом случае определяется </w:t>
      </w:r>
      <w:r w:rsidRPr="00DD6505">
        <w:rPr>
          <w:rFonts w:ascii="Times New Roman" w:hAnsi="Times New Roman" w:cs="Times New Roman"/>
          <w:b w:val="0"/>
          <w:i/>
          <w:iCs/>
          <w:color w:val="000000"/>
          <w:spacing w:val="1"/>
          <w:sz w:val="28"/>
          <w:szCs w:val="28"/>
          <w:u w:val="single"/>
        </w:rPr>
        <w:t>среднегодовое количество</w:t>
      </w:r>
      <w:r w:rsidRPr="00DD6505">
        <w:rPr>
          <w:rFonts w:ascii="Times New Roman" w:hAnsi="Times New Roman" w:cs="Times New Roman"/>
          <w:b w:val="0"/>
          <w:i/>
          <w:iCs/>
          <w:color w:val="000000"/>
          <w:spacing w:val="1"/>
          <w:sz w:val="28"/>
          <w:szCs w:val="28"/>
        </w:rPr>
        <w:t xml:space="preserve"> </w:t>
      </w:r>
      <w:r w:rsidRPr="00DD6505">
        <w:rPr>
          <w:rFonts w:ascii="Times New Roman" w:hAnsi="Times New Roman" w:cs="Times New Roman"/>
          <w:b w:val="0"/>
          <w:bCs w:val="0"/>
          <w:color w:val="000000"/>
          <w:spacing w:val="1"/>
          <w:sz w:val="28"/>
          <w:szCs w:val="28"/>
        </w:rPr>
        <w:t>тех</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 xml:space="preserve">нических устройств, предоставляемое в пользование потребителям и </w:t>
      </w:r>
      <w:r w:rsidRPr="00DD6505">
        <w:rPr>
          <w:rFonts w:ascii="Times New Roman" w:hAnsi="Times New Roman" w:cs="Times New Roman"/>
          <w:b w:val="0"/>
          <w:bCs w:val="0"/>
          <w:color w:val="000000"/>
          <w:spacing w:val="4"/>
          <w:sz w:val="28"/>
          <w:szCs w:val="28"/>
        </w:rPr>
        <w:t xml:space="preserve">обслуживаемое данным оператором. Необходимость среднегодового </w:t>
      </w:r>
      <w:r w:rsidRPr="00DD6505">
        <w:rPr>
          <w:rFonts w:ascii="Times New Roman" w:hAnsi="Times New Roman" w:cs="Times New Roman"/>
          <w:b w:val="0"/>
          <w:bCs w:val="0"/>
          <w:color w:val="000000"/>
          <w:spacing w:val="2"/>
          <w:sz w:val="28"/>
          <w:szCs w:val="28"/>
        </w:rPr>
        <w:t xml:space="preserve">исчисления показателей обусловлено тем, что не все они находятся в </w:t>
      </w:r>
      <w:r w:rsidRPr="00DD6505">
        <w:rPr>
          <w:rFonts w:ascii="Times New Roman" w:hAnsi="Times New Roman" w:cs="Times New Roman"/>
          <w:b w:val="0"/>
          <w:bCs w:val="0"/>
          <w:color w:val="000000"/>
          <w:spacing w:val="3"/>
          <w:sz w:val="28"/>
          <w:szCs w:val="28"/>
        </w:rPr>
        <w:lastRenderedPageBreak/>
        <w:t xml:space="preserve">эксплуатации с начала планового года. Те технические устройства, </w:t>
      </w:r>
      <w:r w:rsidRPr="00DD6505">
        <w:rPr>
          <w:rFonts w:ascii="Times New Roman" w:hAnsi="Times New Roman" w:cs="Times New Roman"/>
          <w:b w:val="0"/>
          <w:bCs w:val="0"/>
          <w:color w:val="000000"/>
          <w:spacing w:val="5"/>
          <w:sz w:val="28"/>
          <w:szCs w:val="28"/>
        </w:rPr>
        <w:t xml:space="preserve">которые предоставлены абонентам в предыдущем периоде, будут </w:t>
      </w:r>
      <w:r w:rsidRPr="00DD6505">
        <w:rPr>
          <w:rFonts w:ascii="Times New Roman" w:hAnsi="Times New Roman" w:cs="Times New Roman"/>
          <w:b w:val="0"/>
          <w:bCs w:val="0"/>
          <w:color w:val="000000"/>
          <w:spacing w:val="1"/>
          <w:sz w:val="28"/>
          <w:szCs w:val="28"/>
        </w:rPr>
        <w:t xml:space="preserve">обслуживаться весь год, а те, которые вводятся в действие в плановом </w:t>
      </w:r>
      <w:r w:rsidRPr="00DD6505">
        <w:rPr>
          <w:rFonts w:ascii="Times New Roman" w:hAnsi="Times New Roman" w:cs="Times New Roman"/>
          <w:b w:val="0"/>
          <w:bCs w:val="0"/>
          <w:color w:val="000000"/>
          <w:spacing w:val="3"/>
          <w:sz w:val="28"/>
          <w:szCs w:val="28"/>
        </w:rPr>
        <w:t xml:space="preserve">году, будут предоставлены абонентам в зависимости от времени их </w:t>
      </w:r>
      <w:r w:rsidRPr="00DD6505">
        <w:rPr>
          <w:rFonts w:ascii="Times New Roman" w:hAnsi="Times New Roman" w:cs="Times New Roman"/>
          <w:b w:val="0"/>
          <w:bCs w:val="0"/>
          <w:color w:val="000000"/>
          <w:spacing w:val="1"/>
          <w:sz w:val="28"/>
          <w:szCs w:val="28"/>
        </w:rPr>
        <w:t>ввода в эксплуатацию. Поэтому вначале определяется количество тех</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5"/>
          <w:sz w:val="28"/>
          <w:szCs w:val="28"/>
        </w:rPr>
        <w:t xml:space="preserve">нических устройств, ожидаемое на начало планового года </w:t>
      </w:r>
      <w:r w:rsidRPr="00DD6505">
        <w:rPr>
          <w:rFonts w:ascii="Times New Roman" w:hAnsi="Times New Roman" w:cs="Times New Roman"/>
          <w:b w:val="0"/>
          <w:bCs w:val="0"/>
          <w:i/>
          <w:iCs/>
          <w:color w:val="000000"/>
          <w:spacing w:val="5"/>
          <w:sz w:val="28"/>
          <w:szCs w:val="28"/>
        </w:rPr>
        <w:t xml:space="preserve">(N1.1), а </w:t>
      </w:r>
      <w:r w:rsidRPr="00DD6505">
        <w:rPr>
          <w:rFonts w:ascii="Times New Roman" w:hAnsi="Times New Roman" w:cs="Times New Roman"/>
          <w:b w:val="0"/>
          <w:bCs w:val="0"/>
          <w:color w:val="000000"/>
          <w:spacing w:val="1"/>
          <w:sz w:val="28"/>
          <w:szCs w:val="28"/>
        </w:rPr>
        <w:t>затем в соответствии с планом развития находится среднегодовой при</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2"/>
          <w:sz w:val="28"/>
          <w:szCs w:val="28"/>
        </w:rPr>
        <w:t xml:space="preserve">рост в плановом году </w:t>
      </w:r>
      <w:r w:rsidRPr="00DD6505">
        <w:rPr>
          <w:rFonts w:ascii="Times New Roman" w:hAnsi="Times New Roman" w:cs="Times New Roman"/>
          <w:b w:val="0"/>
          <w:bCs w:val="0"/>
          <w:i/>
          <w:iCs/>
          <w:color w:val="000000"/>
          <w:spacing w:val="2"/>
          <w:sz w:val="28"/>
          <w:szCs w:val="28"/>
        </w:rPr>
        <w:t>(</w:t>
      </w:r>
      <w:r w:rsidRPr="00DD6505">
        <w:rPr>
          <w:rFonts w:ascii="Times New Roman" w:hAnsi="Times New Roman" w:cs="Times New Roman"/>
          <w:b w:val="0"/>
          <w:bCs w:val="0"/>
          <w:i/>
          <w:iCs/>
          <w:color w:val="000000"/>
          <w:spacing w:val="2"/>
          <w:position w:val="-6"/>
          <w:sz w:val="28"/>
          <w:szCs w:val="28"/>
        </w:rPr>
        <w:object w:dxaOrig="620" w:dyaOrig="440">
          <v:shape id="_x0000_i1045" type="#_x0000_t75" style="width:31.5pt;height:21.75pt" o:ole="">
            <v:imagedata r:id="rId52" o:title=""/>
          </v:shape>
          <o:OLEObject Type="Embed" ProgID="Equation.3" ShapeID="_x0000_i1045" DrawAspect="Content" ObjectID="_1493803264" r:id="rId53"/>
        </w:object>
      </w:r>
      <w:r w:rsidRPr="00DD6505">
        <w:rPr>
          <w:rFonts w:ascii="Times New Roman" w:hAnsi="Times New Roman" w:cs="Times New Roman"/>
          <w:b w:val="0"/>
          <w:bCs w:val="0"/>
          <w:i/>
          <w:iCs/>
          <w:color w:val="000000"/>
          <w:spacing w:val="2"/>
          <w:sz w:val="28"/>
          <w:szCs w:val="28"/>
        </w:rPr>
        <w:t xml:space="preserve">). </w:t>
      </w:r>
      <w:r w:rsidRPr="00DD6505">
        <w:rPr>
          <w:rFonts w:ascii="Times New Roman" w:hAnsi="Times New Roman" w:cs="Times New Roman"/>
          <w:b w:val="0"/>
          <w:bCs w:val="0"/>
          <w:color w:val="000000"/>
          <w:spacing w:val="2"/>
          <w:sz w:val="28"/>
          <w:szCs w:val="28"/>
        </w:rPr>
        <w:t>Величина среднегодового прироста рас</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считывается исходя из сроков ввода объектов в эксплуатацию (по квар</w:t>
      </w:r>
      <w:r w:rsidRPr="00DD6505">
        <w:rPr>
          <w:rFonts w:ascii="Times New Roman" w:hAnsi="Times New Roman" w:cs="Times New Roman"/>
          <w:b w:val="0"/>
          <w:bCs w:val="0"/>
          <w:color w:val="000000"/>
          <w:spacing w:val="1"/>
          <w:sz w:val="28"/>
          <w:szCs w:val="28"/>
        </w:rPr>
        <w:softHyphen/>
        <w:t>талам или месяцам) и величины вводимой в соответствующем времен</w:t>
      </w:r>
      <w:r w:rsidRPr="00DD6505">
        <w:rPr>
          <w:rFonts w:ascii="Times New Roman" w:hAnsi="Times New Roman" w:cs="Times New Roman"/>
          <w:b w:val="0"/>
          <w:bCs w:val="0"/>
          <w:color w:val="000000"/>
          <w:spacing w:val="1"/>
          <w:sz w:val="28"/>
          <w:szCs w:val="28"/>
        </w:rPr>
        <w:softHyphen/>
        <w:t xml:space="preserve">ном интервале производственной мощности </w:t>
      </w:r>
      <w:r w:rsidRPr="00DD6505">
        <w:rPr>
          <w:rFonts w:ascii="Times New Roman" w:hAnsi="Times New Roman" w:cs="Times New Roman"/>
          <w:b w:val="0"/>
          <w:bCs w:val="0"/>
          <w:i/>
          <w:iCs/>
          <w:color w:val="000000"/>
          <w:spacing w:val="1"/>
          <w:sz w:val="28"/>
          <w:szCs w:val="28"/>
        </w:rPr>
        <w:t>(</w:t>
      </w:r>
      <w:r w:rsidRPr="00DD6505">
        <w:rPr>
          <w:rFonts w:ascii="Times New Roman" w:hAnsi="Times New Roman" w:cs="Times New Roman"/>
          <w:b w:val="0"/>
          <w:bCs w:val="0"/>
          <w:i/>
          <w:iCs/>
          <w:color w:val="000000"/>
          <w:spacing w:val="1"/>
          <w:position w:val="-12"/>
          <w:sz w:val="28"/>
          <w:szCs w:val="28"/>
        </w:rPr>
        <w:object w:dxaOrig="460" w:dyaOrig="360">
          <v:shape id="_x0000_i1046" type="#_x0000_t75" style="width:23.25pt;height:18.75pt" o:ole="">
            <v:imagedata r:id="rId54" o:title=""/>
          </v:shape>
          <o:OLEObject Type="Embed" ProgID="Equation.3" ShapeID="_x0000_i1046" DrawAspect="Content" ObjectID="_1493803265" r:id="rId55"/>
        </w:object>
      </w:r>
      <w:r w:rsidRPr="00DD6505">
        <w:rPr>
          <w:rFonts w:ascii="Times New Roman" w:hAnsi="Times New Roman" w:cs="Times New Roman"/>
          <w:b w:val="0"/>
          <w:bCs w:val="0"/>
          <w:color w:val="000000"/>
          <w:spacing w:val="1"/>
          <w:sz w:val="28"/>
          <w:szCs w:val="28"/>
        </w:rPr>
        <w:t>).</w:t>
      </w:r>
    </w:p>
    <w:p w:rsidR="00B34260" w:rsidRPr="00DD6505" w:rsidRDefault="00B34260" w:rsidP="00DD6505">
      <w:pPr>
        <w:shd w:val="clear" w:color="auto" w:fill="FFFFFF"/>
        <w:spacing w:line="360" w:lineRule="auto"/>
        <w:ind w:left="23" w:firstLine="397"/>
        <w:jc w:val="both"/>
        <w:rPr>
          <w:rFonts w:ascii="Times New Roman" w:hAnsi="Times New Roman" w:cs="Times New Roman"/>
          <w:b w:val="0"/>
          <w:sz w:val="28"/>
          <w:szCs w:val="28"/>
        </w:rPr>
      </w:pPr>
      <w:r w:rsidRPr="00DD6505">
        <w:rPr>
          <w:rFonts w:ascii="Times New Roman" w:hAnsi="Times New Roman" w:cs="Times New Roman"/>
          <w:b w:val="0"/>
          <w:bCs w:val="0"/>
          <w:color w:val="000000"/>
          <w:sz w:val="28"/>
          <w:szCs w:val="28"/>
        </w:rPr>
        <w:t xml:space="preserve">При наличии данных о поквартальном вводе технических устройств </w:t>
      </w:r>
      <w:r w:rsidRPr="00DD6505">
        <w:rPr>
          <w:rFonts w:ascii="Times New Roman" w:hAnsi="Times New Roman" w:cs="Times New Roman"/>
          <w:b w:val="0"/>
          <w:bCs w:val="0"/>
          <w:color w:val="000000"/>
          <w:spacing w:val="3"/>
          <w:sz w:val="28"/>
          <w:szCs w:val="28"/>
        </w:rPr>
        <w:t>их среднегодовой прирост рассчитывается по формуле:</w:t>
      </w:r>
    </w:p>
    <w:p w:rsidR="00B34260" w:rsidRPr="00DD6505" w:rsidRDefault="00B34260" w:rsidP="00DD6505">
      <w:pPr>
        <w:spacing w:before="130" w:line="360" w:lineRule="auto"/>
        <w:ind w:left="710" w:right="288"/>
        <w:jc w:val="center"/>
        <w:rPr>
          <w:rFonts w:ascii="Times New Roman" w:hAnsi="Times New Roman" w:cs="Times New Roman"/>
          <w:b w:val="0"/>
          <w:bCs w:val="0"/>
          <w:sz w:val="28"/>
          <w:szCs w:val="28"/>
        </w:rPr>
      </w:pPr>
      <w:r w:rsidRPr="00DD6505">
        <w:rPr>
          <w:rFonts w:ascii="Times New Roman" w:hAnsi="Times New Roman" w:cs="Times New Roman"/>
          <w:b w:val="0"/>
          <w:bCs w:val="0"/>
          <w:noProof/>
          <w:sz w:val="28"/>
          <w:szCs w:val="28"/>
        </w:rPr>
        <w:drawing>
          <wp:inline distT="0" distB="0" distL="0" distR="0" wp14:anchorId="053571CA" wp14:editId="6E5B0375">
            <wp:extent cx="3339465" cy="2863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Effect>
                                <a14:brightnessContrast bright="20000"/>
                              </a14:imgEffect>
                            </a14:imgLayer>
                          </a14:imgProps>
                        </a:ext>
                      </a:extLst>
                    </a:blip>
                    <a:srcRect/>
                    <a:stretch>
                      <a:fillRect/>
                    </a:stretch>
                  </pic:blipFill>
                  <pic:spPr bwMode="auto">
                    <a:xfrm>
                      <a:off x="0" y="0"/>
                      <a:ext cx="3339465" cy="286385"/>
                    </a:xfrm>
                    <a:prstGeom prst="rect">
                      <a:avLst/>
                    </a:prstGeom>
                    <a:noFill/>
                    <a:ln w="9525">
                      <a:noFill/>
                      <a:miter lim="800000"/>
                      <a:headEnd/>
                      <a:tailEnd/>
                    </a:ln>
                  </pic:spPr>
                </pic:pic>
              </a:graphicData>
            </a:graphic>
          </wp:inline>
        </w:drawing>
      </w:r>
    </w:p>
    <w:p w:rsidR="00B34260" w:rsidRPr="00DD6505" w:rsidRDefault="00B34260" w:rsidP="00DD6505">
      <w:pPr>
        <w:shd w:val="clear" w:color="auto" w:fill="FFFFFF"/>
        <w:spacing w:line="360" w:lineRule="auto"/>
        <w:ind w:left="17" w:right="40" w:firstLine="40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6"/>
          <w:sz w:val="28"/>
          <w:szCs w:val="28"/>
        </w:rPr>
        <w:t xml:space="preserve">где </w:t>
      </w:r>
      <w:r w:rsidRPr="000E6063">
        <w:rPr>
          <w:rFonts w:ascii="Times New Roman" w:hAnsi="Times New Roman" w:cs="Times New Roman"/>
          <w:b w:val="0"/>
          <w:bCs w:val="0"/>
          <w:i/>
          <w:color w:val="000000"/>
          <w:spacing w:val="1"/>
          <w:sz w:val="28"/>
          <w:szCs w:val="28"/>
        </w:rPr>
        <w:t>3,5; 2,5; 1,5 и 0,5</w:t>
      </w:r>
      <w:r w:rsidRPr="00DD6505">
        <w:rPr>
          <w:rFonts w:ascii="Times New Roman" w:hAnsi="Times New Roman" w:cs="Times New Roman"/>
          <w:b w:val="0"/>
          <w:bCs w:val="0"/>
          <w:i/>
          <w:iCs/>
          <w:color w:val="000000"/>
          <w:spacing w:val="6"/>
          <w:sz w:val="28"/>
          <w:szCs w:val="28"/>
        </w:rPr>
        <w:t xml:space="preserve"> - </w:t>
      </w:r>
      <w:r w:rsidRPr="00DD6505">
        <w:rPr>
          <w:rFonts w:ascii="Times New Roman" w:hAnsi="Times New Roman" w:cs="Times New Roman"/>
          <w:b w:val="0"/>
          <w:bCs w:val="0"/>
          <w:color w:val="000000"/>
          <w:spacing w:val="6"/>
          <w:sz w:val="28"/>
          <w:szCs w:val="28"/>
        </w:rPr>
        <w:t>числовые коэффициенты характеризую</w:t>
      </w:r>
      <w:r w:rsidRPr="00DD6505">
        <w:rPr>
          <w:rFonts w:ascii="Times New Roman" w:hAnsi="Times New Roman" w:cs="Times New Roman"/>
          <w:b w:val="0"/>
          <w:bCs w:val="0"/>
          <w:color w:val="000000"/>
          <w:spacing w:val="6"/>
          <w:sz w:val="28"/>
          <w:szCs w:val="28"/>
        </w:rPr>
        <w:softHyphen/>
      </w:r>
      <w:r w:rsidRPr="00DD6505">
        <w:rPr>
          <w:rFonts w:ascii="Times New Roman" w:hAnsi="Times New Roman" w:cs="Times New Roman"/>
          <w:b w:val="0"/>
          <w:bCs w:val="0"/>
          <w:color w:val="000000"/>
          <w:spacing w:val="1"/>
          <w:sz w:val="28"/>
          <w:szCs w:val="28"/>
        </w:rPr>
        <w:t>щие время нахождения технических устройств в эксплуатации в кварта</w:t>
      </w:r>
      <w:r w:rsidRPr="00DD6505">
        <w:rPr>
          <w:rFonts w:ascii="Times New Roman" w:hAnsi="Times New Roman" w:cs="Times New Roman"/>
          <w:b w:val="0"/>
          <w:bCs w:val="0"/>
          <w:color w:val="000000"/>
          <w:spacing w:val="1"/>
          <w:sz w:val="28"/>
          <w:szCs w:val="28"/>
        </w:rPr>
        <w:softHyphen/>
        <w:t xml:space="preserve">лах, а </w:t>
      </w:r>
      <w:r w:rsidRPr="00DD6505">
        <w:rPr>
          <w:rFonts w:ascii="Times New Roman" w:hAnsi="Times New Roman" w:cs="Times New Roman"/>
          <w:b w:val="0"/>
          <w:bCs w:val="0"/>
          <w:i/>
          <w:iCs/>
          <w:color w:val="000000"/>
          <w:spacing w:val="1"/>
          <w:position w:val="-12"/>
          <w:sz w:val="28"/>
          <w:szCs w:val="28"/>
        </w:rPr>
        <w:object w:dxaOrig="460" w:dyaOrig="360">
          <v:shape id="_x0000_i1047" type="#_x0000_t75" style="width:23.25pt;height:18.75pt" o:ole="">
            <v:imagedata r:id="rId58" o:title=""/>
          </v:shape>
          <o:OLEObject Type="Embed" ProgID="Equation.3" ShapeID="_x0000_i1047" DrawAspect="Content" ObjectID="_1493803266" r:id="rId59"/>
        </w:object>
      </w:r>
      <w:r w:rsidRPr="00DD6505">
        <w:rPr>
          <w:rFonts w:ascii="Times New Roman" w:hAnsi="Times New Roman" w:cs="Times New Roman"/>
          <w:b w:val="0"/>
          <w:bCs w:val="0"/>
          <w:i/>
          <w:iCs/>
          <w:color w:val="000000"/>
          <w:spacing w:val="1"/>
          <w:sz w:val="28"/>
          <w:szCs w:val="28"/>
        </w:rPr>
        <w:t xml:space="preserve"> - </w:t>
      </w:r>
      <w:r w:rsidRPr="00DD6505">
        <w:rPr>
          <w:rFonts w:ascii="Times New Roman" w:hAnsi="Times New Roman" w:cs="Times New Roman"/>
          <w:b w:val="0"/>
          <w:bCs w:val="0"/>
          <w:color w:val="000000"/>
          <w:spacing w:val="1"/>
          <w:sz w:val="28"/>
          <w:szCs w:val="28"/>
        </w:rPr>
        <w:t>общее число технических устройств, введенных в соответ</w:t>
      </w:r>
      <w:r w:rsidRPr="00DD6505">
        <w:rPr>
          <w:rFonts w:ascii="Times New Roman" w:hAnsi="Times New Roman" w:cs="Times New Roman"/>
          <w:b w:val="0"/>
          <w:bCs w:val="0"/>
          <w:color w:val="000000"/>
          <w:spacing w:val="1"/>
          <w:sz w:val="28"/>
          <w:szCs w:val="28"/>
        </w:rPr>
        <w:softHyphen/>
        <w:t>ствующем квартале.</w:t>
      </w:r>
    </w:p>
    <w:p w:rsidR="00B34260" w:rsidRPr="00DD6505" w:rsidRDefault="00B34260" w:rsidP="00DD6505">
      <w:pPr>
        <w:shd w:val="clear" w:color="auto" w:fill="FFFFFF"/>
        <w:spacing w:line="360" w:lineRule="auto"/>
        <w:ind w:left="29" w:right="29" w:firstLine="40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2"/>
          <w:sz w:val="28"/>
          <w:szCs w:val="28"/>
        </w:rPr>
        <w:t xml:space="preserve">Если оператор имеет более точные данные о вводе объектов в </w:t>
      </w:r>
      <w:r w:rsidRPr="00DD6505">
        <w:rPr>
          <w:rFonts w:ascii="Times New Roman" w:hAnsi="Times New Roman" w:cs="Times New Roman"/>
          <w:b w:val="0"/>
          <w:bCs w:val="0"/>
          <w:color w:val="000000"/>
          <w:spacing w:val="3"/>
          <w:sz w:val="28"/>
          <w:szCs w:val="28"/>
        </w:rPr>
        <w:t>эксплуатацию, например, по месяцам планового года, то среднегодо</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2"/>
          <w:sz w:val="28"/>
          <w:szCs w:val="28"/>
        </w:rPr>
        <w:t>вой ввод можно определить по формуле:</w:t>
      </w:r>
    </w:p>
    <w:p w:rsidR="00B34260" w:rsidRPr="005212CD" w:rsidRDefault="00B34260" w:rsidP="00DD6505">
      <w:pPr>
        <w:spacing w:before="91"/>
        <w:ind w:left="1963" w:right="1752"/>
        <w:jc w:val="center"/>
        <w:rPr>
          <w:rFonts w:ascii="Times New Roman" w:hAnsi="Times New Roman" w:cs="Times New Roman"/>
          <w:b w:val="0"/>
          <w:bCs w:val="0"/>
          <w:sz w:val="24"/>
          <w:szCs w:val="24"/>
        </w:rPr>
      </w:pPr>
      <w:r w:rsidRPr="005212CD">
        <w:rPr>
          <w:rFonts w:ascii="Times New Roman" w:hAnsi="Times New Roman" w:cs="Times New Roman"/>
          <w:b w:val="0"/>
          <w:bCs w:val="0"/>
          <w:noProof/>
          <w:sz w:val="24"/>
          <w:szCs w:val="24"/>
        </w:rPr>
        <w:drawing>
          <wp:inline distT="0" distB="0" distL="0" distR="0" wp14:anchorId="34A09EBC" wp14:editId="10F65643">
            <wp:extent cx="1614170" cy="2863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bright="20000" contrast="-40000"/>
                              </a14:imgEffect>
                            </a14:imgLayer>
                          </a14:imgProps>
                        </a:ext>
                      </a:extLst>
                    </a:blip>
                    <a:srcRect/>
                    <a:stretch>
                      <a:fillRect/>
                    </a:stretch>
                  </pic:blipFill>
                  <pic:spPr bwMode="auto">
                    <a:xfrm>
                      <a:off x="0" y="0"/>
                      <a:ext cx="1614170" cy="286385"/>
                    </a:xfrm>
                    <a:prstGeom prst="rect">
                      <a:avLst/>
                    </a:prstGeom>
                    <a:noFill/>
                    <a:ln w="9525">
                      <a:noFill/>
                      <a:miter lim="800000"/>
                      <a:headEnd/>
                      <a:tailEnd/>
                    </a:ln>
                  </pic:spPr>
                </pic:pic>
              </a:graphicData>
            </a:graphic>
          </wp:inline>
        </w:drawing>
      </w:r>
    </w:p>
    <w:p w:rsidR="00B34260" w:rsidRPr="00DD6505" w:rsidRDefault="00B34260" w:rsidP="00DD6505">
      <w:pPr>
        <w:shd w:val="clear" w:color="auto" w:fill="FFFFFF"/>
        <w:spacing w:before="163" w:line="360" w:lineRule="auto"/>
        <w:ind w:left="38" w:right="24" w:firstLine="39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2"/>
          <w:sz w:val="28"/>
          <w:szCs w:val="28"/>
        </w:rPr>
        <w:t xml:space="preserve">где </w:t>
      </w:r>
      <w:r w:rsidRPr="00DD6505">
        <w:rPr>
          <w:rFonts w:ascii="Times New Roman" w:hAnsi="Times New Roman" w:cs="Times New Roman"/>
          <w:b w:val="0"/>
          <w:bCs w:val="0"/>
          <w:i/>
          <w:iCs/>
          <w:color w:val="000000"/>
          <w:spacing w:val="2"/>
          <w:sz w:val="28"/>
          <w:szCs w:val="28"/>
        </w:rPr>
        <w:t>К</w:t>
      </w:r>
      <w:r w:rsidRPr="00DD6505">
        <w:rPr>
          <w:rFonts w:ascii="Times New Roman" w:hAnsi="Times New Roman" w:cs="Times New Roman"/>
          <w:b w:val="0"/>
          <w:bCs w:val="0"/>
          <w:i/>
          <w:iCs/>
          <w:color w:val="000000"/>
          <w:spacing w:val="2"/>
          <w:sz w:val="28"/>
          <w:szCs w:val="28"/>
          <w:vertAlign w:val="subscript"/>
          <w:lang w:val="en-US"/>
        </w:rPr>
        <w:t>t</w:t>
      </w:r>
      <w:r w:rsidRPr="00DD6505">
        <w:rPr>
          <w:rFonts w:ascii="Times New Roman" w:hAnsi="Times New Roman" w:cs="Times New Roman"/>
          <w:b w:val="0"/>
          <w:bCs w:val="0"/>
          <w:i/>
          <w:iCs/>
          <w:color w:val="000000"/>
          <w:spacing w:val="2"/>
          <w:sz w:val="28"/>
          <w:szCs w:val="28"/>
        </w:rPr>
        <w:t xml:space="preserve"> - </w:t>
      </w:r>
      <w:r w:rsidRPr="00DD6505">
        <w:rPr>
          <w:rFonts w:ascii="Times New Roman" w:hAnsi="Times New Roman" w:cs="Times New Roman"/>
          <w:b w:val="0"/>
          <w:bCs w:val="0"/>
          <w:color w:val="000000"/>
          <w:spacing w:val="2"/>
          <w:sz w:val="28"/>
          <w:szCs w:val="28"/>
        </w:rPr>
        <w:t>количество месяцев нахождения соответствующих техни</w:t>
      </w:r>
      <w:r w:rsidRPr="00DD6505">
        <w:rPr>
          <w:rFonts w:ascii="Times New Roman" w:hAnsi="Times New Roman" w:cs="Times New Roman"/>
          <w:b w:val="0"/>
          <w:bCs w:val="0"/>
          <w:color w:val="000000"/>
          <w:spacing w:val="2"/>
          <w:sz w:val="28"/>
          <w:szCs w:val="28"/>
        </w:rPr>
        <w:softHyphen/>
        <w:t>ческих средств в эксплуатации.</w:t>
      </w:r>
    </w:p>
    <w:p w:rsidR="00B34260" w:rsidRPr="00DD6505" w:rsidRDefault="00B34260" w:rsidP="00DD6505">
      <w:pPr>
        <w:shd w:val="clear" w:color="auto" w:fill="FFFFFF"/>
        <w:spacing w:line="360" w:lineRule="auto"/>
        <w:ind w:left="34" w:right="10" w:firstLine="40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9"/>
          <w:sz w:val="28"/>
          <w:szCs w:val="28"/>
        </w:rPr>
        <w:t xml:space="preserve">Общий объем услуг в форме предоставления технических </w:t>
      </w:r>
      <w:r w:rsidRPr="00DD6505">
        <w:rPr>
          <w:rFonts w:ascii="Times New Roman" w:hAnsi="Times New Roman" w:cs="Times New Roman"/>
          <w:b w:val="0"/>
          <w:bCs w:val="0"/>
          <w:color w:val="000000"/>
          <w:spacing w:val="2"/>
          <w:sz w:val="28"/>
          <w:szCs w:val="28"/>
        </w:rPr>
        <w:t>устройств в плановом году будет равен:</w:t>
      </w:r>
    </w:p>
    <w:p w:rsidR="00B34260" w:rsidRPr="005212CD" w:rsidRDefault="00B34260" w:rsidP="00DD6505">
      <w:pPr>
        <w:spacing w:before="125"/>
        <w:ind w:left="2314" w:right="1858"/>
        <w:jc w:val="center"/>
        <w:rPr>
          <w:rFonts w:ascii="Times New Roman" w:hAnsi="Times New Roman" w:cs="Times New Roman"/>
          <w:b w:val="0"/>
          <w:bCs w:val="0"/>
          <w:sz w:val="24"/>
          <w:szCs w:val="24"/>
        </w:rPr>
      </w:pPr>
      <w:r w:rsidRPr="005212CD">
        <w:rPr>
          <w:rFonts w:ascii="Times New Roman" w:hAnsi="Times New Roman" w:cs="Times New Roman"/>
          <w:b w:val="0"/>
          <w:bCs w:val="0"/>
          <w:noProof/>
          <w:sz w:val="24"/>
          <w:szCs w:val="24"/>
        </w:rPr>
        <w:drawing>
          <wp:inline distT="0" distB="0" distL="0" distR="0" wp14:anchorId="5557F226" wp14:editId="29F18348">
            <wp:extent cx="1327785" cy="26225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Effect>
                                <a14:brightnessContrast bright="20000" contrast="-40000"/>
                              </a14:imgEffect>
                            </a14:imgLayer>
                          </a14:imgProps>
                        </a:ext>
                      </a:extLst>
                    </a:blip>
                    <a:srcRect/>
                    <a:stretch>
                      <a:fillRect/>
                    </a:stretch>
                  </pic:blipFill>
                  <pic:spPr bwMode="auto">
                    <a:xfrm>
                      <a:off x="0" y="0"/>
                      <a:ext cx="1327785" cy="262255"/>
                    </a:xfrm>
                    <a:prstGeom prst="rect">
                      <a:avLst/>
                    </a:prstGeom>
                    <a:noFill/>
                    <a:ln w="9525">
                      <a:noFill/>
                      <a:miter lim="800000"/>
                      <a:headEnd/>
                      <a:tailEnd/>
                    </a:ln>
                  </pic:spPr>
                </pic:pic>
              </a:graphicData>
            </a:graphic>
          </wp:inline>
        </w:drawing>
      </w:r>
    </w:p>
    <w:p w:rsidR="00B34260" w:rsidRPr="00DD6505" w:rsidRDefault="00B34260" w:rsidP="00DD6505">
      <w:pPr>
        <w:shd w:val="clear" w:color="auto" w:fill="FFFFFF"/>
        <w:spacing w:before="19" w:line="360" w:lineRule="auto"/>
        <w:ind w:right="139" w:firstLine="422"/>
        <w:jc w:val="both"/>
        <w:rPr>
          <w:rFonts w:ascii="Times New Roman" w:hAnsi="Times New Roman" w:cs="Times New Roman"/>
          <w:b w:val="0"/>
          <w:bCs w:val="0"/>
          <w:color w:val="000000"/>
          <w:spacing w:val="2"/>
          <w:sz w:val="28"/>
          <w:szCs w:val="28"/>
        </w:rPr>
      </w:pPr>
      <w:r w:rsidRPr="00DD6505">
        <w:rPr>
          <w:rFonts w:ascii="Times New Roman" w:hAnsi="Times New Roman" w:cs="Times New Roman"/>
          <w:b w:val="0"/>
          <w:bCs w:val="0"/>
          <w:color w:val="000000"/>
          <w:spacing w:val="3"/>
          <w:sz w:val="28"/>
          <w:szCs w:val="28"/>
        </w:rPr>
        <w:t xml:space="preserve">Особую методику имеет расчет </w:t>
      </w:r>
      <w:r w:rsidRPr="00DD6505">
        <w:rPr>
          <w:rFonts w:ascii="Times New Roman" w:hAnsi="Times New Roman" w:cs="Times New Roman"/>
          <w:b w:val="0"/>
          <w:i/>
          <w:iCs/>
          <w:color w:val="000000"/>
          <w:spacing w:val="3"/>
          <w:sz w:val="28"/>
          <w:szCs w:val="28"/>
        </w:rPr>
        <w:t xml:space="preserve">объема услуг по подключению </w:t>
      </w:r>
      <w:r w:rsidRPr="00DD6505">
        <w:rPr>
          <w:rFonts w:ascii="Times New Roman" w:hAnsi="Times New Roman" w:cs="Times New Roman"/>
          <w:b w:val="0"/>
          <w:i/>
          <w:iCs/>
          <w:color w:val="000000"/>
          <w:spacing w:val="-4"/>
          <w:sz w:val="28"/>
          <w:szCs w:val="28"/>
        </w:rPr>
        <w:lastRenderedPageBreak/>
        <w:t xml:space="preserve">(установке) абонентских устройств доступа к сети связи. </w:t>
      </w:r>
      <w:r w:rsidRPr="00DD6505">
        <w:rPr>
          <w:rFonts w:ascii="Times New Roman" w:hAnsi="Times New Roman" w:cs="Times New Roman"/>
          <w:b w:val="0"/>
          <w:bCs w:val="0"/>
          <w:color w:val="000000"/>
          <w:spacing w:val="-4"/>
          <w:sz w:val="28"/>
          <w:szCs w:val="28"/>
        </w:rPr>
        <w:t>Их коли</w:t>
      </w:r>
      <w:r w:rsidRPr="00DD6505">
        <w:rPr>
          <w:rFonts w:ascii="Times New Roman" w:hAnsi="Times New Roman" w:cs="Times New Roman"/>
          <w:b w:val="0"/>
          <w:bCs w:val="0"/>
          <w:color w:val="000000"/>
          <w:spacing w:val="-4"/>
          <w:sz w:val="28"/>
          <w:szCs w:val="28"/>
        </w:rPr>
        <w:softHyphen/>
      </w:r>
      <w:r w:rsidRPr="00DD6505">
        <w:rPr>
          <w:rFonts w:ascii="Times New Roman" w:hAnsi="Times New Roman" w:cs="Times New Roman"/>
          <w:b w:val="0"/>
          <w:bCs w:val="0"/>
          <w:color w:val="000000"/>
          <w:spacing w:val="3"/>
          <w:sz w:val="28"/>
          <w:szCs w:val="28"/>
        </w:rPr>
        <w:t xml:space="preserve">чество определяется не в среднегодовом измерении, а общим числом </w:t>
      </w:r>
      <w:r w:rsidRPr="00DD6505">
        <w:rPr>
          <w:rFonts w:ascii="Times New Roman" w:hAnsi="Times New Roman" w:cs="Times New Roman"/>
          <w:b w:val="0"/>
          <w:bCs w:val="0"/>
          <w:color w:val="000000"/>
          <w:spacing w:val="4"/>
          <w:sz w:val="28"/>
          <w:szCs w:val="28"/>
        </w:rPr>
        <w:t xml:space="preserve">по фактически выполненному количеству их подключений, установок </w:t>
      </w:r>
      <w:r w:rsidRPr="00DD6505">
        <w:rPr>
          <w:rFonts w:ascii="Times New Roman" w:hAnsi="Times New Roman" w:cs="Times New Roman"/>
          <w:b w:val="0"/>
          <w:bCs w:val="0"/>
          <w:color w:val="000000"/>
          <w:spacing w:val="2"/>
          <w:sz w:val="28"/>
          <w:szCs w:val="28"/>
        </w:rPr>
        <w:t>или перестановок.</w:t>
      </w:r>
    </w:p>
    <w:p w:rsidR="00B34260" w:rsidRPr="00DD6505" w:rsidRDefault="00B34260" w:rsidP="00DD6505">
      <w:pPr>
        <w:shd w:val="clear" w:color="auto" w:fill="FFFFFF"/>
        <w:spacing w:before="19" w:line="360" w:lineRule="auto"/>
        <w:ind w:left="53" w:firstLine="40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t>При планировании объема услуг присоединения и передачи тра</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4"/>
          <w:sz w:val="28"/>
          <w:szCs w:val="28"/>
        </w:rPr>
        <w:t>фика можно использовать вышерассмотренные методические подхо</w:t>
      </w:r>
      <w:r w:rsidRPr="00DD6505">
        <w:rPr>
          <w:rFonts w:ascii="Times New Roman" w:hAnsi="Times New Roman" w:cs="Times New Roman"/>
          <w:b w:val="0"/>
          <w:bCs w:val="0"/>
          <w:color w:val="000000"/>
          <w:spacing w:val="4"/>
          <w:sz w:val="28"/>
          <w:szCs w:val="28"/>
        </w:rPr>
        <w:softHyphen/>
      </w:r>
      <w:r w:rsidRPr="00DD6505">
        <w:rPr>
          <w:rFonts w:ascii="Times New Roman" w:hAnsi="Times New Roman" w:cs="Times New Roman"/>
          <w:b w:val="0"/>
          <w:bCs w:val="0"/>
          <w:color w:val="000000"/>
          <w:spacing w:val="1"/>
          <w:sz w:val="28"/>
          <w:szCs w:val="28"/>
        </w:rPr>
        <w:t>ды, учитывая при этом количество действующих договоров о присоеди</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2"/>
          <w:sz w:val="28"/>
          <w:szCs w:val="28"/>
        </w:rPr>
        <w:t xml:space="preserve">нении с другими операторами сети общего пользования и возможность </w:t>
      </w:r>
      <w:r w:rsidRPr="00DD6505">
        <w:rPr>
          <w:rFonts w:ascii="Times New Roman" w:hAnsi="Times New Roman" w:cs="Times New Roman"/>
          <w:b w:val="0"/>
          <w:bCs w:val="0"/>
          <w:color w:val="000000"/>
          <w:spacing w:val="1"/>
          <w:sz w:val="28"/>
          <w:szCs w:val="28"/>
        </w:rPr>
        <w:t>заключения новых в плановом году.</w:t>
      </w:r>
    </w:p>
    <w:p w:rsidR="00B34260" w:rsidRPr="00DD6505" w:rsidRDefault="00B34260" w:rsidP="00DD6505">
      <w:pPr>
        <w:shd w:val="clear" w:color="auto" w:fill="FFFFFF"/>
        <w:spacing w:before="5" w:line="360" w:lineRule="auto"/>
        <w:ind w:left="48" w:firstLine="39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8"/>
          <w:sz w:val="28"/>
          <w:szCs w:val="28"/>
        </w:rPr>
        <w:t xml:space="preserve">Определение объема услуг, измеряемых временем действия </w:t>
      </w:r>
      <w:r w:rsidRPr="00DD6505">
        <w:rPr>
          <w:rFonts w:ascii="Times New Roman" w:hAnsi="Times New Roman" w:cs="Times New Roman"/>
          <w:b w:val="0"/>
          <w:bCs w:val="0"/>
          <w:color w:val="000000"/>
          <w:spacing w:val="6"/>
          <w:sz w:val="28"/>
          <w:szCs w:val="28"/>
        </w:rPr>
        <w:t>каналов в организациях радиосвязи, радиовещания и телевидения, основано на учете заявок потребителей (телерадиокомпаний, теле</w:t>
      </w:r>
      <w:r w:rsidRPr="00DD6505">
        <w:rPr>
          <w:rFonts w:ascii="Times New Roman" w:hAnsi="Times New Roman" w:cs="Times New Roman"/>
          <w:b w:val="0"/>
          <w:bCs w:val="0"/>
          <w:color w:val="000000"/>
          <w:spacing w:val="6"/>
          <w:sz w:val="28"/>
          <w:szCs w:val="28"/>
        </w:rPr>
        <w:softHyphen/>
      </w:r>
      <w:r w:rsidRPr="00DD6505">
        <w:rPr>
          <w:rFonts w:ascii="Times New Roman" w:hAnsi="Times New Roman" w:cs="Times New Roman"/>
          <w:b w:val="0"/>
          <w:bCs w:val="0"/>
          <w:color w:val="000000"/>
          <w:spacing w:val="7"/>
          <w:sz w:val="28"/>
          <w:szCs w:val="28"/>
        </w:rPr>
        <w:t>графных агентств, Гидрометеослужбы, коммерческих пользовате</w:t>
      </w:r>
      <w:r w:rsidRPr="00DD6505">
        <w:rPr>
          <w:rFonts w:ascii="Times New Roman" w:hAnsi="Times New Roman" w:cs="Times New Roman"/>
          <w:b w:val="0"/>
          <w:bCs w:val="0"/>
          <w:color w:val="000000"/>
          <w:spacing w:val="7"/>
          <w:sz w:val="28"/>
          <w:szCs w:val="28"/>
        </w:rPr>
        <w:softHyphen/>
      </w:r>
      <w:r w:rsidRPr="00DD6505">
        <w:rPr>
          <w:rFonts w:ascii="Times New Roman" w:hAnsi="Times New Roman" w:cs="Times New Roman"/>
          <w:b w:val="0"/>
          <w:bCs w:val="0"/>
          <w:color w:val="000000"/>
          <w:spacing w:val="3"/>
          <w:sz w:val="28"/>
          <w:szCs w:val="28"/>
        </w:rPr>
        <w:t xml:space="preserve">лей). При этом расчеты требуемого числа канало-часов работы за год </w:t>
      </w:r>
      <w:r w:rsidRPr="00DD6505">
        <w:rPr>
          <w:rFonts w:ascii="Times New Roman" w:hAnsi="Times New Roman" w:cs="Times New Roman"/>
          <w:b w:val="0"/>
          <w:bCs w:val="0"/>
          <w:color w:val="000000"/>
          <w:spacing w:val="6"/>
          <w:sz w:val="28"/>
          <w:szCs w:val="28"/>
        </w:rPr>
        <w:t xml:space="preserve">ведутся по каждому виду технических средств в зависимости от их </w:t>
      </w:r>
      <w:r w:rsidRPr="00DD6505">
        <w:rPr>
          <w:rFonts w:ascii="Times New Roman" w:hAnsi="Times New Roman" w:cs="Times New Roman"/>
          <w:b w:val="0"/>
          <w:bCs w:val="0"/>
          <w:color w:val="000000"/>
          <w:spacing w:val="5"/>
          <w:sz w:val="28"/>
          <w:szCs w:val="28"/>
        </w:rPr>
        <w:t>мощности.</w:t>
      </w:r>
    </w:p>
    <w:p w:rsidR="00B34260" w:rsidRDefault="00B34260" w:rsidP="000E6063">
      <w:pPr>
        <w:shd w:val="clear" w:color="auto" w:fill="FFFFFF"/>
        <w:spacing w:line="360" w:lineRule="auto"/>
        <w:ind w:firstLine="394"/>
        <w:jc w:val="both"/>
        <w:rPr>
          <w:rFonts w:ascii="Times New Roman" w:hAnsi="Times New Roman" w:cs="Times New Roman"/>
          <w:b w:val="0"/>
          <w:bCs w:val="0"/>
          <w:color w:val="000000"/>
          <w:spacing w:val="2"/>
          <w:sz w:val="28"/>
          <w:szCs w:val="28"/>
        </w:rPr>
      </w:pPr>
      <w:r w:rsidRPr="00DD6505">
        <w:rPr>
          <w:rFonts w:ascii="Times New Roman" w:hAnsi="Times New Roman" w:cs="Times New Roman"/>
          <w:b w:val="0"/>
          <w:bCs w:val="0"/>
          <w:color w:val="000000"/>
          <w:spacing w:val="4"/>
          <w:sz w:val="28"/>
          <w:szCs w:val="28"/>
        </w:rPr>
        <w:t xml:space="preserve">Данные об объеме услуг в натуральном выражении кладутся в </w:t>
      </w:r>
      <w:r w:rsidRPr="00DD6505">
        <w:rPr>
          <w:rFonts w:ascii="Times New Roman" w:hAnsi="Times New Roman" w:cs="Times New Roman"/>
          <w:b w:val="0"/>
          <w:bCs w:val="0"/>
          <w:color w:val="000000"/>
          <w:spacing w:val="3"/>
          <w:sz w:val="28"/>
          <w:szCs w:val="28"/>
        </w:rPr>
        <w:t xml:space="preserve">основу планирования доходов связи и связанных с ними показателей </w:t>
      </w:r>
      <w:r w:rsidRPr="00DD6505">
        <w:rPr>
          <w:rFonts w:ascii="Times New Roman" w:hAnsi="Times New Roman" w:cs="Times New Roman"/>
          <w:b w:val="0"/>
          <w:bCs w:val="0"/>
          <w:color w:val="000000"/>
          <w:spacing w:val="7"/>
          <w:sz w:val="28"/>
          <w:szCs w:val="28"/>
        </w:rPr>
        <w:t xml:space="preserve">производственной деятельности и эффективности использования </w:t>
      </w:r>
      <w:r w:rsidRPr="00DD6505">
        <w:rPr>
          <w:rFonts w:ascii="Times New Roman" w:hAnsi="Times New Roman" w:cs="Times New Roman"/>
          <w:b w:val="0"/>
          <w:bCs w:val="0"/>
          <w:color w:val="000000"/>
          <w:spacing w:val="2"/>
          <w:sz w:val="28"/>
          <w:szCs w:val="28"/>
        </w:rPr>
        <w:t>ресурсов.</w:t>
      </w:r>
    </w:p>
    <w:p w:rsidR="000E6063" w:rsidRPr="00DD6505" w:rsidRDefault="000E6063" w:rsidP="000E6063">
      <w:pPr>
        <w:shd w:val="clear" w:color="auto" w:fill="FFFFFF"/>
        <w:spacing w:line="360" w:lineRule="auto"/>
        <w:ind w:firstLine="394"/>
        <w:jc w:val="both"/>
        <w:rPr>
          <w:rFonts w:ascii="Times New Roman" w:hAnsi="Times New Roman" w:cs="Times New Roman"/>
          <w:b w:val="0"/>
          <w:sz w:val="28"/>
          <w:szCs w:val="28"/>
        </w:rPr>
      </w:pPr>
    </w:p>
    <w:p w:rsidR="00B34260" w:rsidRPr="005212CD" w:rsidRDefault="00B34260" w:rsidP="000E6063">
      <w:pPr>
        <w:shd w:val="clear" w:color="auto" w:fill="FFFFFF"/>
        <w:spacing w:line="360" w:lineRule="auto"/>
        <w:jc w:val="center"/>
        <w:rPr>
          <w:rFonts w:ascii="Times New Roman" w:hAnsi="Times New Roman" w:cs="Times New Roman"/>
          <w:b w:val="0"/>
          <w:sz w:val="24"/>
          <w:szCs w:val="24"/>
        </w:rPr>
      </w:pPr>
      <w:r w:rsidRPr="005212CD">
        <w:rPr>
          <w:rFonts w:ascii="Times New Roman" w:hAnsi="Times New Roman" w:cs="Times New Roman"/>
          <w:b w:val="0"/>
          <w:i/>
          <w:iCs/>
          <w:color w:val="000000"/>
          <w:spacing w:val="2"/>
          <w:sz w:val="24"/>
          <w:szCs w:val="24"/>
        </w:rPr>
        <w:t xml:space="preserve">3.4. ОРГАНИЗАЦИОННО-ЭКОНОМИЧЕСКИЕ АСПЕКТЫ </w:t>
      </w:r>
      <w:r w:rsidRPr="005212CD">
        <w:rPr>
          <w:rFonts w:ascii="Times New Roman" w:hAnsi="Times New Roman" w:cs="Times New Roman"/>
          <w:b w:val="0"/>
          <w:i/>
          <w:iCs/>
          <w:color w:val="000000"/>
          <w:spacing w:val="1"/>
          <w:sz w:val="24"/>
          <w:szCs w:val="24"/>
        </w:rPr>
        <w:t>УНИВЕРСАЛЬНОГО ОБСЛУЖИВАНИЯ В СВЯЗИ</w:t>
      </w:r>
    </w:p>
    <w:p w:rsidR="000E6063" w:rsidRDefault="000E6063" w:rsidP="000E6063">
      <w:pPr>
        <w:shd w:val="clear" w:color="auto" w:fill="FFFFFF"/>
        <w:spacing w:line="360" w:lineRule="auto"/>
        <w:ind w:firstLine="422"/>
        <w:jc w:val="both"/>
        <w:rPr>
          <w:rFonts w:ascii="Times New Roman" w:hAnsi="Times New Roman" w:cs="Times New Roman"/>
          <w:b w:val="0"/>
          <w:bCs w:val="0"/>
          <w:color w:val="000000"/>
          <w:spacing w:val="2"/>
          <w:sz w:val="28"/>
          <w:szCs w:val="28"/>
        </w:rPr>
      </w:pPr>
    </w:p>
    <w:p w:rsidR="00B34260" w:rsidRPr="00DD6505" w:rsidRDefault="00B34260" w:rsidP="000E6063">
      <w:pPr>
        <w:shd w:val="clear" w:color="auto" w:fill="FFFFFF"/>
        <w:spacing w:line="360" w:lineRule="auto"/>
        <w:ind w:firstLine="422"/>
        <w:jc w:val="both"/>
        <w:rPr>
          <w:rFonts w:ascii="Times New Roman" w:hAnsi="Times New Roman" w:cs="Times New Roman"/>
          <w:b w:val="0"/>
          <w:noProof/>
          <w:sz w:val="28"/>
          <w:szCs w:val="28"/>
        </w:rPr>
      </w:pPr>
      <w:r w:rsidRPr="00DD6505">
        <w:rPr>
          <w:rFonts w:ascii="Times New Roman" w:hAnsi="Times New Roman" w:cs="Times New Roman"/>
          <w:b w:val="0"/>
          <w:bCs w:val="0"/>
          <w:color w:val="000000"/>
          <w:spacing w:val="2"/>
          <w:sz w:val="28"/>
          <w:szCs w:val="28"/>
        </w:rPr>
        <w:t xml:space="preserve">Признание мировым сообществом инфокоммуникаций в качестве </w:t>
      </w:r>
      <w:r w:rsidRPr="00DD6505">
        <w:rPr>
          <w:rFonts w:ascii="Times New Roman" w:hAnsi="Times New Roman" w:cs="Times New Roman"/>
          <w:b w:val="0"/>
          <w:bCs w:val="0"/>
          <w:color w:val="000000"/>
          <w:spacing w:val="1"/>
          <w:sz w:val="28"/>
          <w:szCs w:val="28"/>
        </w:rPr>
        <w:t xml:space="preserve">одного из наиболее значимых факторов формирования общества как новой стадии развития цивилизации ставит перед правительствами и </w:t>
      </w:r>
      <w:r w:rsidRPr="00DD6505">
        <w:rPr>
          <w:rFonts w:ascii="Times New Roman" w:hAnsi="Times New Roman" w:cs="Times New Roman"/>
          <w:b w:val="0"/>
          <w:bCs w:val="0"/>
          <w:color w:val="000000"/>
          <w:spacing w:val="2"/>
          <w:sz w:val="28"/>
          <w:szCs w:val="28"/>
        </w:rPr>
        <w:t xml:space="preserve">администрациями связи всех государств задачу всемерного развития </w:t>
      </w:r>
      <w:r w:rsidRPr="00DD6505">
        <w:rPr>
          <w:rFonts w:ascii="Times New Roman" w:hAnsi="Times New Roman" w:cs="Times New Roman"/>
          <w:b w:val="0"/>
          <w:bCs w:val="0"/>
          <w:color w:val="000000"/>
          <w:spacing w:val="-2"/>
          <w:sz w:val="28"/>
          <w:szCs w:val="28"/>
        </w:rPr>
        <w:t xml:space="preserve">телекоммуникационной инфраструктуры и обеспечения доступности к ней </w:t>
      </w:r>
      <w:r w:rsidRPr="00DD6505">
        <w:rPr>
          <w:rFonts w:ascii="Times New Roman" w:hAnsi="Times New Roman" w:cs="Times New Roman"/>
          <w:b w:val="0"/>
          <w:bCs w:val="0"/>
          <w:color w:val="000000"/>
          <w:spacing w:val="1"/>
          <w:sz w:val="28"/>
          <w:szCs w:val="28"/>
        </w:rPr>
        <w:t xml:space="preserve">всем пользователям. Значимость этой задачи подчеркнута в принятой </w:t>
      </w:r>
      <w:r w:rsidRPr="00DD6505">
        <w:rPr>
          <w:rFonts w:ascii="Times New Roman" w:hAnsi="Times New Roman" w:cs="Times New Roman"/>
          <w:b w:val="0"/>
          <w:bCs w:val="0"/>
          <w:color w:val="000000"/>
          <w:spacing w:val="-2"/>
          <w:sz w:val="28"/>
          <w:szCs w:val="28"/>
        </w:rPr>
        <w:t xml:space="preserve">лидерами восьми крупнейших стран мира Окинавской хартии глобального </w:t>
      </w:r>
      <w:r w:rsidRPr="00DD6505">
        <w:rPr>
          <w:rFonts w:ascii="Times New Roman" w:hAnsi="Times New Roman" w:cs="Times New Roman"/>
          <w:b w:val="0"/>
          <w:bCs w:val="0"/>
          <w:color w:val="000000"/>
          <w:sz w:val="28"/>
          <w:szCs w:val="28"/>
        </w:rPr>
        <w:lastRenderedPageBreak/>
        <w:t xml:space="preserve">информационного общества, в которой заявлено о неотъемлемом праве </w:t>
      </w:r>
      <w:r w:rsidRPr="00DD6505">
        <w:rPr>
          <w:rFonts w:ascii="Times New Roman" w:hAnsi="Times New Roman" w:cs="Times New Roman"/>
          <w:b w:val="0"/>
          <w:bCs w:val="0"/>
          <w:color w:val="000000"/>
          <w:spacing w:val="-3"/>
          <w:sz w:val="28"/>
          <w:szCs w:val="28"/>
        </w:rPr>
        <w:t xml:space="preserve">каждого человека на доступ к информационным и телекоммуникационным </w:t>
      </w:r>
      <w:r w:rsidRPr="00DD6505">
        <w:rPr>
          <w:rFonts w:ascii="Times New Roman" w:hAnsi="Times New Roman" w:cs="Times New Roman"/>
          <w:b w:val="0"/>
          <w:bCs w:val="0"/>
          <w:color w:val="000000"/>
          <w:sz w:val="28"/>
          <w:szCs w:val="28"/>
        </w:rPr>
        <w:t xml:space="preserve">сетям. Особенно остро проблема всеобщего или, как принято называть, </w:t>
      </w:r>
      <w:r w:rsidRPr="00DD6505">
        <w:rPr>
          <w:rFonts w:ascii="Times New Roman" w:hAnsi="Times New Roman" w:cs="Times New Roman"/>
          <w:b w:val="0"/>
          <w:bCs w:val="0"/>
          <w:color w:val="000000"/>
          <w:spacing w:val="-1"/>
          <w:sz w:val="28"/>
          <w:szCs w:val="28"/>
        </w:rPr>
        <w:t xml:space="preserve">универсального доступа к инфокоммуникационным сетям и услугам стоит </w:t>
      </w:r>
      <w:r w:rsidRPr="00DD6505">
        <w:rPr>
          <w:rFonts w:ascii="Times New Roman" w:hAnsi="Times New Roman" w:cs="Times New Roman"/>
          <w:b w:val="0"/>
          <w:bCs w:val="0"/>
          <w:color w:val="000000"/>
          <w:spacing w:val="-2"/>
          <w:sz w:val="28"/>
          <w:szCs w:val="28"/>
        </w:rPr>
        <w:t xml:space="preserve">в развивающихся странах, где общий низкий уровень развития экономики </w:t>
      </w:r>
      <w:r w:rsidRPr="00DD6505">
        <w:rPr>
          <w:rFonts w:ascii="Times New Roman" w:hAnsi="Times New Roman" w:cs="Times New Roman"/>
          <w:b w:val="0"/>
          <w:bCs w:val="0"/>
          <w:color w:val="000000"/>
          <w:sz w:val="28"/>
          <w:szCs w:val="28"/>
        </w:rPr>
        <w:t>не только препятствует реализации обозначенных Окинавской хартией прав граждан, но и ставит в информационную изоляцию целые государ</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1"/>
          <w:sz w:val="28"/>
          <w:szCs w:val="28"/>
        </w:rPr>
        <w:t>ства и огромные регионы планеты.</w:t>
      </w:r>
    </w:p>
    <w:p w:rsidR="00B34260" w:rsidRPr="00DD6505" w:rsidRDefault="00B34260" w:rsidP="00DD6505">
      <w:pPr>
        <w:shd w:val="clear" w:color="auto" w:fill="FFFFFF"/>
        <w:spacing w:line="360" w:lineRule="auto"/>
        <w:ind w:right="10" w:firstLine="39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2"/>
          <w:sz w:val="28"/>
          <w:szCs w:val="28"/>
        </w:rPr>
        <w:t>Неравномерность экономического развития и большая дифферен</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3"/>
          <w:sz w:val="28"/>
          <w:szCs w:val="28"/>
        </w:rPr>
        <w:t xml:space="preserve">циация доходов населения различных стран обусловливают крайне </w:t>
      </w:r>
      <w:r w:rsidRPr="00DD6505">
        <w:rPr>
          <w:rFonts w:ascii="Times New Roman" w:hAnsi="Times New Roman" w:cs="Times New Roman"/>
          <w:b w:val="0"/>
          <w:bCs w:val="0"/>
          <w:color w:val="000000"/>
          <w:spacing w:val="1"/>
          <w:sz w:val="28"/>
          <w:szCs w:val="28"/>
        </w:rPr>
        <w:t xml:space="preserve">высокий разрыв в объемах потребления инфокоммуникационных услуг. По данным Международного союза электросвязи, 15 % населения мира </w:t>
      </w:r>
      <w:r w:rsidRPr="00DD6505">
        <w:rPr>
          <w:rFonts w:ascii="Times New Roman" w:hAnsi="Times New Roman" w:cs="Times New Roman"/>
          <w:b w:val="0"/>
          <w:bCs w:val="0"/>
          <w:color w:val="000000"/>
          <w:spacing w:val="2"/>
          <w:sz w:val="28"/>
          <w:szCs w:val="28"/>
        </w:rPr>
        <w:t xml:space="preserve">с высокими доходами потребляет до 60 % услуг фиксированной связи, </w:t>
      </w:r>
      <w:r w:rsidRPr="00DD6505">
        <w:rPr>
          <w:rFonts w:ascii="Times New Roman" w:hAnsi="Times New Roman" w:cs="Times New Roman"/>
          <w:b w:val="0"/>
          <w:bCs w:val="0"/>
          <w:color w:val="000000"/>
          <w:spacing w:val="1"/>
          <w:sz w:val="28"/>
          <w:szCs w:val="28"/>
        </w:rPr>
        <w:t xml:space="preserve">почти 70 % услуг подвижной связи и свыше 80 % услуг сети Интернет. В </w:t>
      </w:r>
      <w:r w:rsidRPr="00DD6505">
        <w:rPr>
          <w:rFonts w:ascii="Times New Roman" w:hAnsi="Times New Roman" w:cs="Times New Roman"/>
          <w:b w:val="0"/>
          <w:bCs w:val="0"/>
          <w:color w:val="000000"/>
          <w:spacing w:val="2"/>
          <w:sz w:val="28"/>
          <w:szCs w:val="28"/>
        </w:rPr>
        <w:t xml:space="preserve">то же время на долю почти 60 % населения планеты, имеющего низкий </w:t>
      </w:r>
      <w:r w:rsidRPr="00DD6505">
        <w:rPr>
          <w:rFonts w:ascii="Times New Roman" w:hAnsi="Times New Roman" w:cs="Times New Roman"/>
          <w:b w:val="0"/>
          <w:bCs w:val="0"/>
          <w:color w:val="000000"/>
          <w:spacing w:val="4"/>
          <w:sz w:val="28"/>
          <w:szCs w:val="28"/>
        </w:rPr>
        <w:t>доход, приходится примерно 15, 10 и 5 процентов потребления соот</w:t>
      </w:r>
      <w:r w:rsidRPr="00DD6505">
        <w:rPr>
          <w:rFonts w:ascii="Times New Roman" w:hAnsi="Times New Roman" w:cs="Times New Roman"/>
          <w:b w:val="0"/>
          <w:bCs w:val="0"/>
          <w:color w:val="000000"/>
          <w:spacing w:val="4"/>
          <w:sz w:val="28"/>
          <w:szCs w:val="28"/>
        </w:rPr>
        <w:softHyphen/>
      </w:r>
      <w:r w:rsidRPr="00DD6505">
        <w:rPr>
          <w:rFonts w:ascii="Times New Roman" w:hAnsi="Times New Roman" w:cs="Times New Roman"/>
          <w:b w:val="0"/>
          <w:bCs w:val="0"/>
          <w:color w:val="000000"/>
          <w:spacing w:val="1"/>
          <w:sz w:val="28"/>
          <w:szCs w:val="28"/>
        </w:rPr>
        <w:t>ветствующих услуг. О существующем в мире «информационном разры</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 xml:space="preserve">ве» свидетельствуют также следующие данные: в США компьютеров </w:t>
      </w:r>
      <w:r w:rsidRPr="00DD6505">
        <w:rPr>
          <w:rFonts w:ascii="Times New Roman" w:hAnsi="Times New Roman" w:cs="Times New Roman"/>
          <w:b w:val="0"/>
          <w:bCs w:val="0"/>
          <w:color w:val="000000"/>
          <w:spacing w:val="-1"/>
          <w:sz w:val="28"/>
          <w:szCs w:val="28"/>
        </w:rPr>
        <w:t>больше, чем во всех остальных странах мира, а в Токио столько же теле</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2"/>
          <w:sz w:val="28"/>
          <w:szCs w:val="28"/>
        </w:rPr>
        <w:t>фонов, сколько во всей Африке.</w:t>
      </w:r>
    </w:p>
    <w:p w:rsidR="00B34260" w:rsidRPr="00DD6505" w:rsidRDefault="00B34260" w:rsidP="00DD6505">
      <w:pPr>
        <w:shd w:val="clear" w:color="auto" w:fill="FFFFFF"/>
        <w:spacing w:line="360" w:lineRule="auto"/>
        <w:ind w:right="10" w:firstLine="398"/>
        <w:jc w:val="both"/>
        <w:rPr>
          <w:rFonts w:ascii="Times New Roman" w:hAnsi="Times New Roman" w:cs="Times New Roman"/>
          <w:b w:val="0"/>
          <w:bCs w:val="0"/>
          <w:color w:val="000000"/>
          <w:spacing w:val="3"/>
          <w:sz w:val="28"/>
          <w:szCs w:val="28"/>
        </w:rPr>
      </w:pPr>
      <w:r w:rsidRPr="00DD6505">
        <w:rPr>
          <w:rFonts w:ascii="Times New Roman" w:hAnsi="Times New Roman" w:cs="Times New Roman"/>
          <w:b w:val="0"/>
          <w:bCs w:val="0"/>
          <w:color w:val="000000"/>
          <w:spacing w:val="-1"/>
          <w:sz w:val="28"/>
          <w:szCs w:val="28"/>
        </w:rPr>
        <w:t xml:space="preserve">Неравномерность доступа к инфраструктуре связи характерна также </w:t>
      </w:r>
      <w:r w:rsidRPr="00DD6505">
        <w:rPr>
          <w:rFonts w:ascii="Times New Roman" w:hAnsi="Times New Roman" w:cs="Times New Roman"/>
          <w:b w:val="0"/>
          <w:bCs w:val="0"/>
          <w:color w:val="000000"/>
          <w:spacing w:val="-2"/>
          <w:sz w:val="28"/>
          <w:szCs w:val="28"/>
        </w:rPr>
        <w:t xml:space="preserve">и для отдельных стран, особенно для занимающих большие территории и </w:t>
      </w:r>
      <w:r w:rsidRPr="00DD6505">
        <w:rPr>
          <w:rFonts w:ascii="Times New Roman" w:hAnsi="Times New Roman" w:cs="Times New Roman"/>
          <w:b w:val="0"/>
          <w:bCs w:val="0"/>
          <w:color w:val="000000"/>
          <w:sz w:val="28"/>
          <w:szCs w:val="28"/>
        </w:rPr>
        <w:t>отличающиеся дискретностью пространства по факторам производства.</w:t>
      </w:r>
      <w:r w:rsidR="000E6063">
        <w:rPr>
          <w:rFonts w:ascii="Times New Roman" w:hAnsi="Times New Roman" w:cs="Times New Roman"/>
          <w:b w:val="0"/>
          <w:bCs w:val="0"/>
          <w:color w:val="000000"/>
          <w:sz w:val="28"/>
          <w:szCs w:val="28"/>
        </w:rPr>
        <w:t xml:space="preserve"> Н</w:t>
      </w:r>
      <w:r w:rsidRPr="00DD6505">
        <w:rPr>
          <w:rFonts w:ascii="Times New Roman" w:hAnsi="Times New Roman" w:cs="Times New Roman"/>
          <w:b w:val="0"/>
          <w:bCs w:val="0"/>
          <w:color w:val="000000"/>
          <w:spacing w:val="2"/>
          <w:sz w:val="28"/>
          <w:szCs w:val="28"/>
        </w:rPr>
        <w:t xml:space="preserve">еравенство между городскими и сельскими территориями по уровню </w:t>
      </w:r>
      <w:r w:rsidRPr="00DD6505">
        <w:rPr>
          <w:rFonts w:ascii="Times New Roman" w:hAnsi="Times New Roman" w:cs="Times New Roman"/>
          <w:b w:val="0"/>
          <w:bCs w:val="0"/>
          <w:color w:val="000000"/>
          <w:spacing w:val="3"/>
          <w:sz w:val="28"/>
          <w:szCs w:val="28"/>
        </w:rPr>
        <w:t>развития средств связи рассчитан как отношение</w:t>
      </w:r>
      <w:r w:rsidRPr="00DD6505">
        <w:rPr>
          <w:rFonts w:ascii="Times New Roman" w:hAnsi="Times New Roman" w:cs="Times New Roman"/>
          <w:b w:val="0"/>
          <w:bCs w:val="0"/>
          <w:color w:val="000000"/>
          <w:spacing w:val="-3"/>
          <w:sz w:val="28"/>
          <w:szCs w:val="28"/>
        </w:rPr>
        <w:t xml:space="preserve"> количества телефонов на 100 жителей в крупных городах и сельских райо</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1"/>
          <w:sz w:val="28"/>
          <w:szCs w:val="28"/>
        </w:rPr>
        <w:t xml:space="preserve">нах. Только в развитых странах с высоким уровнем доходов граждан этот показатель близок к единице. В развивающихся странах он значительно </w:t>
      </w:r>
      <w:r w:rsidRPr="00DD6505">
        <w:rPr>
          <w:rFonts w:ascii="Times New Roman" w:hAnsi="Times New Roman" w:cs="Times New Roman"/>
          <w:b w:val="0"/>
          <w:bCs w:val="0"/>
          <w:color w:val="000000"/>
          <w:spacing w:val="3"/>
          <w:sz w:val="28"/>
          <w:szCs w:val="28"/>
        </w:rPr>
        <w:t xml:space="preserve">выше и достигает максимального значения, равного семи в странах </w:t>
      </w:r>
      <w:r w:rsidRPr="00DD6505">
        <w:rPr>
          <w:rFonts w:ascii="Times New Roman" w:hAnsi="Times New Roman" w:cs="Times New Roman"/>
          <w:b w:val="0"/>
          <w:bCs w:val="0"/>
          <w:color w:val="000000"/>
          <w:spacing w:val="1"/>
          <w:sz w:val="28"/>
          <w:szCs w:val="28"/>
        </w:rPr>
        <w:t>Южной Азии.</w:t>
      </w:r>
    </w:p>
    <w:p w:rsidR="00B34260" w:rsidRPr="00DD6505" w:rsidRDefault="00B34260" w:rsidP="00DD6505">
      <w:pPr>
        <w:shd w:val="clear" w:color="auto" w:fill="FFFFFF"/>
        <w:spacing w:line="360" w:lineRule="auto"/>
        <w:ind w:left="10" w:firstLine="40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lastRenderedPageBreak/>
        <w:t xml:space="preserve">Преодоление информационного разрыва и обеспечение базовых </w:t>
      </w:r>
      <w:r w:rsidRPr="00DD6505">
        <w:rPr>
          <w:rFonts w:ascii="Times New Roman" w:hAnsi="Times New Roman" w:cs="Times New Roman"/>
          <w:b w:val="0"/>
          <w:bCs w:val="0"/>
          <w:color w:val="000000"/>
          <w:spacing w:val="4"/>
          <w:sz w:val="28"/>
          <w:szCs w:val="28"/>
        </w:rPr>
        <w:t xml:space="preserve">прав граждан на доступ к информации осуществляется посредством </w:t>
      </w:r>
      <w:r w:rsidRPr="00DD6505">
        <w:rPr>
          <w:rFonts w:ascii="Times New Roman" w:hAnsi="Times New Roman" w:cs="Times New Roman"/>
          <w:b w:val="0"/>
          <w:bCs w:val="0"/>
          <w:color w:val="000000"/>
          <w:spacing w:val="3"/>
          <w:sz w:val="28"/>
          <w:szCs w:val="28"/>
        </w:rPr>
        <w:t>универсального обслуживания телекоммуникационными услугами.</w:t>
      </w:r>
    </w:p>
    <w:p w:rsidR="00B34260" w:rsidRPr="00DD6505" w:rsidRDefault="00B34260" w:rsidP="00DD6505">
      <w:pPr>
        <w:shd w:val="clear" w:color="auto" w:fill="FFFFFF"/>
        <w:spacing w:line="360" w:lineRule="auto"/>
        <w:ind w:left="10" w:right="14" w:firstLine="40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 xml:space="preserve">В международной практике </w:t>
      </w:r>
      <w:r w:rsidRPr="00DD6505">
        <w:rPr>
          <w:rFonts w:ascii="Times New Roman" w:hAnsi="Times New Roman" w:cs="Times New Roman"/>
          <w:b w:val="0"/>
          <w:color w:val="000000"/>
          <w:spacing w:val="1"/>
          <w:sz w:val="28"/>
          <w:szCs w:val="28"/>
        </w:rPr>
        <w:t xml:space="preserve">под универсальным обслуживанием </w:t>
      </w:r>
      <w:r w:rsidRPr="00DD6505">
        <w:rPr>
          <w:rFonts w:ascii="Times New Roman" w:hAnsi="Times New Roman" w:cs="Times New Roman"/>
          <w:b w:val="0"/>
          <w:bCs w:val="0"/>
          <w:color w:val="000000"/>
          <w:spacing w:val="3"/>
          <w:sz w:val="28"/>
          <w:szCs w:val="28"/>
        </w:rPr>
        <w:t>подразумевается предоставление возможности под</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2"/>
          <w:sz w:val="28"/>
          <w:szCs w:val="28"/>
        </w:rPr>
        <w:t>ключения к телекоммуникационной сети и использования минимально</w:t>
      </w:r>
      <w:r w:rsidRPr="00DD6505">
        <w:rPr>
          <w:rFonts w:ascii="Times New Roman" w:hAnsi="Times New Roman" w:cs="Times New Roman"/>
          <w:b w:val="0"/>
          <w:bCs w:val="0"/>
          <w:color w:val="000000"/>
          <w:spacing w:val="2"/>
          <w:sz w:val="28"/>
          <w:szCs w:val="28"/>
        </w:rPr>
        <w:softHyphen/>
        <w:t xml:space="preserve">го набора услуг связи вне зависимости от географического положения, </w:t>
      </w:r>
      <w:r w:rsidRPr="00DD6505">
        <w:rPr>
          <w:rFonts w:ascii="Times New Roman" w:hAnsi="Times New Roman" w:cs="Times New Roman"/>
          <w:b w:val="0"/>
          <w:bCs w:val="0"/>
          <w:color w:val="000000"/>
          <w:spacing w:val="3"/>
          <w:sz w:val="28"/>
          <w:szCs w:val="28"/>
        </w:rPr>
        <w:t>уровня дохода или иных характеристик населения (например, спе</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4"/>
          <w:sz w:val="28"/>
          <w:szCs w:val="28"/>
        </w:rPr>
        <w:t>циальных потребностей граждан с ограниченными физическим воз</w:t>
      </w:r>
      <w:r w:rsidRPr="00DD6505">
        <w:rPr>
          <w:rFonts w:ascii="Times New Roman" w:hAnsi="Times New Roman" w:cs="Times New Roman"/>
          <w:b w:val="0"/>
          <w:bCs w:val="0"/>
          <w:color w:val="000000"/>
          <w:spacing w:val="4"/>
          <w:sz w:val="28"/>
          <w:szCs w:val="28"/>
        </w:rPr>
        <w:softHyphen/>
      </w:r>
      <w:r w:rsidRPr="00DD6505">
        <w:rPr>
          <w:rFonts w:ascii="Times New Roman" w:hAnsi="Times New Roman" w:cs="Times New Roman"/>
          <w:b w:val="0"/>
          <w:bCs w:val="0"/>
          <w:color w:val="000000"/>
          <w:spacing w:val="3"/>
          <w:sz w:val="28"/>
          <w:szCs w:val="28"/>
        </w:rPr>
        <w:t>можностями) по доступным ценам.</w:t>
      </w:r>
    </w:p>
    <w:p w:rsidR="00B34260" w:rsidRPr="00DD6505" w:rsidRDefault="00B34260" w:rsidP="00DD6505">
      <w:pPr>
        <w:shd w:val="clear" w:color="auto" w:fill="FFFFFF"/>
        <w:spacing w:line="360" w:lineRule="auto"/>
        <w:ind w:left="10" w:right="10" w:firstLine="40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В понятие универсального обслуживания входит более узкое поня</w:t>
      </w:r>
      <w:r w:rsidRPr="00DD6505">
        <w:rPr>
          <w:rFonts w:ascii="Times New Roman" w:hAnsi="Times New Roman" w:cs="Times New Roman"/>
          <w:b w:val="0"/>
          <w:bCs w:val="0"/>
          <w:color w:val="000000"/>
          <w:spacing w:val="1"/>
          <w:sz w:val="28"/>
          <w:szCs w:val="28"/>
        </w:rPr>
        <w:softHyphen/>
        <w:t xml:space="preserve">тие </w:t>
      </w:r>
      <w:r w:rsidRPr="00DD6505">
        <w:rPr>
          <w:rFonts w:ascii="Times New Roman" w:hAnsi="Times New Roman" w:cs="Times New Roman"/>
          <w:b w:val="0"/>
          <w:color w:val="000000"/>
          <w:spacing w:val="1"/>
          <w:sz w:val="28"/>
          <w:szCs w:val="28"/>
        </w:rPr>
        <w:t>универсального доступа</w:t>
      </w:r>
      <w:r w:rsidRPr="00DD6505">
        <w:rPr>
          <w:rFonts w:ascii="Times New Roman" w:hAnsi="Times New Roman" w:cs="Times New Roman"/>
          <w:b w:val="0"/>
          <w:bCs w:val="0"/>
          <w:color w:val="000000"/>
          <w:spacing w:val="1"/>
          <w:sz w:val="28"/>
          <w:szCs w:val="28"/>
        </w:rPr>
        <w:t>, которое предусматри</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2"/>
          <w:sz w:val="28"/>
          <w:szCs w:val="28"/>
        </w:rPr>
        <w:t>вает лишь предоставление возможности пользования телекоммуника</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ционными услугами с помощью таксофонов или в пунктах коллективно</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z w:val="28"/>
          <w:szCs w:val="28"/>
        </w:rPr>
        <w:t>го пользования исходя из минимальных затрат времени в пути, расстоя</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2"/>
          <w:sz w:val="28"/>
          <w:szCs w:val="28"/>
        </w:rPr>
        <w:t xml:space="preserve">ния или числа жителей в населенном пункте. Универсальный доступ </w:t>
      </w:r>
      <w:r w:rsidRPr="00DD6505">
        <w:rPr>
          <w:rFonts w:ascii="Times New Roman" w:hAnsi="Times New Roman" w:cs="Times New Roman"/>
          <w:b w:val="0"/>
          <w:bCs w:val="0"/>
          <w:color w:val="000000"/>
          <w:spacing w:val="4"/>
          <w:sz w:val="28"/>
          <w:szCs w:val="28"/>
        </w:rPr>
        <w:t xml:space="preserve">используется как промежуточная цель государственной политики в </w:t>
      </w:r>
      <w:r w:rsidRPr="00DD6505">
        <w:rPr>
          <w:rFonts w:ascii="Times New Roman" w:hAnsi="Times New Roman" w:cs="Times New Roman"/>
          <w:b w:val="0"/>
          <w:bCs w:val="0"/>
          <w:color w:val="000000"/>
          <w:spacing w:val="2"/>
          <w:sz w:val="28"/>
          <w:szCs w:val="28"/>
        </w:rPr>
        <w:t xml:space="preserve">области информатизации общества, когда для полной телефонизации </w:t>
      </w:r>
      <w:r w:rsidRPr="00DD6505">
        <w:rPr>
          <w:rFonts w:ascii="Times New Roman" w:hAnsi="Times New Roman" w:cs="Times New Roman"/>
          <w:b w:val="0"/>
          <w:bCs w:val="0"/>
          <w:color w:val="000000"/>
          <w:spacing w:val="3"/>
          <w:sz w:val="28"/>
          <w:szCs w:val="28"/>
        </w:rPr>
        <w:t>страны нет социально-экономических и технических условий.</w:t>
      </w:r>
    </w:p>
    <w:p w:rsidR="00B34260" w:rsidRPr="00DD6505" w:rsidRDefault="00B34260" w:rsidP="00DD6505">
      <w:pPr>
        <w:shd w:val="clear" w:color="auto" w:fill="FFFFFF"/>
        <w:spacing w:line="360" w:lineRule="auto"/>
        <w:ind w:right="14" w:firstLine="41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Выделение универсальных услуг связи (УУС) в особую группу про</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 xml:space="preserve">диктовано не только их особой значимостью для потребителей, но и </w:t>
      </w:r>
      <w:r w:rsidRPr="00DD6505">
        <w:rPr>
          <w:rFonts w:ascii="Times New Roman" w:hAnsi="Times New Roman" w:cs="Times New Roman"/>
          <w:b w:val="0"/>
          <w:bCs w:val="0"/>
          <w:color w:val="000000"/>
          <w:spacing w:val="4"/>
          <w:sz w:val="28"/>
          <w:szCs w:val="28"/>
        </w:rPr>
        <w:t xml:space="preserve">спецификой механизмов реализации универсального обслуживания, </w:t>
      </w:r>
      <w:r w:rsidRPr="00DD6505">
        <w:rPr>
          <w:rFonts w:ascii="Times New Roman" w:hAnsi="Times New Roman" w:cs="Times New Roman"/>
          <w:b w:val="0"/>
          <w:bCs w:val="0"/>
          <w:color w:val="000000"/>
          <w:spacing w:val="3"/>
          <w:sz w:val="28"/>
          <w:szCs w:val="28"/>
        </w:rPr>
        <w:t xml:space="preserve">основанных на обязательствах государства по обеспечению гарантий </w:t>
      </w:r>
      <w:r w:rsidRPr="00DD6505">
        <w:rPr>
          <w:rFonts w:ascii="Times New Roman" w:hAnsi="Times New Roman" w:cs="Times New Roman"/>
          <w:b w:val="0"/>
          <w:bCs w:val="0"/>
          <w:color w:val="000000"/>
          <w:spacing w:val="2"/>
          <w:sz w:val="28"/>
          <w:szCs w:val="28"/>
        </w:rPr>
        <w:t xml:space="preserve">доступа пользователей к данному классу услуг. В первую очередь, это </w:t>
      </w:r>
      <w:r w:rsidRPr="00DD6505">
        <w:rPr>
          <w:rFonts w:ascii="Times New Roman" w:hAnsi="Times New Roman" w:cs="Times New Roman"/>
          <w:b w:val="0"/>
          <w:bCs w:val="0"/>
          <w:color w:val="000000"/>
          <w:spacing w:val="3"/>
          <w:sz w:val="28"/>
          <w:szCs w:val="28"/>
        </w:rPr>
        <w:t xml:space="preserve">касается вопросов установления тарифов на универсальные услуги, </w:t>
      </w:r>
      <w:r w:rsidRPr="00DD6505">
        <w:rPr>
          <w:rFonts w:ascii="Times New Roman" w:hAnsi="Times New Roman" w:cs="Times New Roman"/>
          <w:b w:val="0"/>
          <w:bCs w:val="0"/>
          <w:color w:val="000000"/>
          <w:spacing w:val="1"/>
          <w:sz w:val="28"/>
          <w:szCs w:val="28"/>
        </w:rPr>
        <w:t xml:space="preserve">величина которых должна быть приемлемой для абсолютно всех слоев </w:t>
      </w:r>
      <w:r w:rsidRPr="00DD6505">
        <w:rPr>
          <w:rFonts w:ascii="Times New Roman" w:hAnsi="Times New Roman" w:cs="Times New Roman"/>
          <w:b w:val="0"/>
          <w:bCs w:val="0"/>
          <w:color w:val="000000"/>
          <w:sz w:val="28"/>
          <w:szCs w:val="28"/>
        </w:rPr>
        <w:t xml:space="preserve">населения независимо от их личных доходов. Это означает, что тарифы </w:t>
      </w:r>
      <w:r w:rsidRPr="00DD6505">
        <w:rPr>
          <w:rFonts w:ascii="Times New Roman" w:hAnsi="Times New Roman" w:cs="Times New Roman"/>
          <w:b w:val="0"/>
          <w:bCs w:val="0"/>
          <w:color w:val="000000"/>
          <w:spacing w:val="2"/>
          <w:sz w:val="28"/>
          <w:szCs w:val="28"/>
        </w:rPr>
        <w:t>на УУС должны регулироваться государством, при этом в основу цено</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образования ложатся не рыночные ценообразующие факторы, а специ</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2"/>
          <w:sz w:val="28"/>
          <w:szCs w:val="28"/>
        </w:rPr>
        <w:lastRenderedPageBreak/>
        <w:t>фические приемы, соответствующие идеологии универсального обслу</w:t>
      </w:r>
      <w:r w:rsidRPr="00DD6505">
        <w:rPr>
          <w:rFonts w:ascii="Times New Roman" w:hAnsi="Times New Roman" w:cs="Times New Roman"/>
          <w:b w:val="0"/>
          <w:bCs w:val="0"/>
          <w:color w:val="000000"/>
          <w:spacing w:val="2"/>
          <w:sz w:val="28"/>
          <w:szCs w:val="28"/>
        </w:rPr>
        <w:softHyphen/>
        <w:t>живания, то есть обеспечение всеобщей доступности услуг.</w:t>
      </w:r>
    </w:p>
    <w:p w:rsidR="00B34260" w:rsidRPr="00DD6505" w:rsidRDefault="00B34260" w:rsidP="00DD6505">
      <w:pPr>
        <w:shd w:val="clear" w:color="auto" w:fill="FFFFFF"/>
        <w:spacing w:line="360" w:lineRule="auto"/>
        <w:ind w:right="14" w:firstLine="418"/>
        <w:jc w:val="both"/>
        <w:rPr>
          <w:rFonts w:ascii="Times New Roman" w:hAnsi="Times New Roman" w:cs="Times New Roman"/>
          <w:b w:val="0"/>
          <w:sz w:val="28"/>
          <w:szCs w:val="28"/>
        </w:rPr>
      </w:pPr>
      <w:r w:rsidRPr="00DD6505">
        <w:rPr>
          <w:rFonts w:ascii="Times New Roman" w:hAnsi="Times New Roman" w:cs="Times New Roman"/>
          <w:b w:val="0"/>
          <w:bCs w:val="0"/>
          <w:color w:val="000000"/>
          <w:sz w:val="28"/>
          <w:szCs w:val="28"/>
        </w:rPr>
        <w:t>При таком подходе, когда тарифы на услуги не связаны с затратами на их производство, оказание их становится убыточным для телекомму</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4"/>
          <w:sz w:val="28"/>
          <w:szCs w:val="28"/>
        </w:rPr>
        <w:t xml:space="preserve">никационных компаний. Однако операторы как субъекты рыночных отношений не имеют возможности выполнять функции социальной </w:t>
      </w:r>
      <w:r w:rsidRPr="00DD6505">
        <w:rPr>
          <w:rFonts w:ascii="Times New Roman" w:hAnsi="Times New Roman" w:cs="Times New Roman"/>
          <w:b w:val="0"/>
          <w:bCs w:val="0"/>
          <w:color w:val="000000"/>
          <w:spacing w:val="2"/>
          <w:sz w:val="28"/>
          <w:szCs w:val="28"/>
        </w:rPr>
        <w:t xml:space="preserve">защиты населения и оказывать универсальные услуги по тарифам, не </w:t>
      </w:r>
      <w:r w:rsidRPr="00DD6505">
        <w:rPr>
          <w:rFonts w:ascii="Times New Roman" w:hAnsi="Times New Roman" w:cs="Times New Roman"/>
          <w:b w:val="0"/>
          <w:bCs w:val="0"/>
          <w:color w:val="000000"/>
          <w:spacing w:val="3"/>
          <w:sz w:val="28"/>
          <w:szCs w:val="28"/>
        </w:rPr>
        <w:t xml:space="preserve">обеспечивающим компенсацию экономически обоснованных затрат и получение необходимой (нормативной) прибыли. С целью создания </w:t>
      </w:r>
      <w:r w:rsidRPr="00DD6505">
        <w:rPr>
          <w:rFonts w:ascii="Times New Roman" w:hAnsi="Times New Roman" w:cs="Times New Roman"/>
          <w:b w:val="0"/>
          <w:bCs w:val="0"/>
          <w:color w:val="000000"/>
          <w:spacing w:val="1"/>
          <w:sz w:val="28"/>
          <w:szCs w:val="28"/>
        </w:rPr>
        <w:t xml:space="preserve">условий для эффективной работы организаций связи, ответственных за </w:t>
      </w:r>
      <w:r w:rsidRPr="00DD6505">
        <w:rPr>
          <w:rFonts w:ascii="Times New Roman" w:hAnsi="Times New Roman" w:cs="Times New Roman"/>
          <w:b w:val="0"/>
          <w:bCs w:val="0"/>
          <w:color w:val="000000"/>
          <w:spacing w:val="3"/>
          <w:sz w:val="28"/>
          <w:szCs w:val="28"/>
        </w:rPr>
        <w:t>универсальное обслуживание в телекоммуникационном секторе, госу</w:t>
      </w:r>
      <w:r w:rsidRPr="00DD6505">
        <w:rPr>
          <w:rFonts w:ascii="Times New Roman" w:hAnsi="Times New Roman" w:cs="Times New Roman"/>
          <w:b w:val="0"/>
          <w:bCs w:val="0"/>
          <w:color w:val="000000"/>
          <w:spacing w:val="3"/>
          <w:sz w:val="28"/>
          <w:szCs w:val="28"/>
        </w:rPr>
        <w:softHyphen/>
        <w:t>дарством должен быть предусмотрен экономический механизм возме</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2"/>
          <w:sz w:val="28"/>
          <w:szCs w:val="28"/>
        </w:rPr>
        <w:t>щения убытков операторам, вызванных оказанием УУС. Для этого при</w:t>
      </w:r>
      <w:r w:rsidRPr="00DD6505">
        <w:rPr>
          <w:rFonts w:ascii="Times New Roman" w:hAnsi="Times New Roman" w:cs="Times New Roman"/>
          <w:b w:val="0"/>
          <w:bCs w:val="0"/>
          <w:color w:val="000000"/>
          <w:spacing w:val="2"/>
          <w:sz w:val="28"/>
          <w:szCs w:val="28"/>
        </w:rPr>
        <w:softHyphen/>
        <w:t>меняются различные методы финансирования универсального обслу</w:t>
      </w:r>
      <w:r w:rsidRPr="00DD6505">
        <w:rPr>
          <w:rFonts w:ascii="Times New Roman" w:hAnsi="Times New Roman" w:cs="Times New Roman"/>
          <w:b w:val="0"/>
          <w:bCs w:val="0"/>
          <w:color w:val="000000"/>
          <w:spacing w:val="2"/>
          <w:sz w:val="28"/>
          <w:szCs w:val="28"/>
        </w:rPr>
        <w:softHyphen/>
        <w:t>живания, о которых будет сказано ниже.</w:t>
      </w:r>
    </w:p>
    <w:p w:rsidR="00B34260" w:rsidRPr="00DD6505" w:rsidRDefault="00B34260" w:rsidP="00DD6505">
      <w:pPr>
        <w:shd w:val="clear" w:color="auto" w:fill="FFFFFF"/>
        <w:spacing w:before="19" w:line="360" w:lineRule="auto"/>
        <w:ind w:right="139" w:firstLine="422"/>
        <w:jc w:val="both"/>
        <w:rPr>
          <w:rFonts w:ascii="Times New Roman" w:hAnsi="Times New Roman" w:cs="Times New Roman"/>
          <w:b w:val="0"/>
          <w:bCs w:val="0"/>
          <w:color w:val="000000"/>
          <w:spacing w:val="-1"/>
          <w:sz w:val="28"/>
          <w:szCs w:val="28"/>
        </w:rPr>
      </w:pPr>
      <w:r w:rsidRPr="00DD6505">
        <w:rPr>
          <w:rFonts w:ascii="Times New Roman" w:hAnsi="Times New Roman" w:cs="Times New Roman"/>
          <w:b w:val="0"/>
          <w:bCs w:val="0"/>
          <w:color w:val="000000"/>
          <w:sz w:val="28"/>
          <w:szCs w:val="28"/>
        </w:rPr>
        <w:t>Принципиальным вопросом при реализации концепции универсаль</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2"/>
          <w:sz w:val="28"/>
          <w:szCs w:val="28"/>
        </w:rPr>
        <w:t xml:space="preserve">ного обслуживания является определение </w:t>
      </w:r>
      <w:r w:rsidRPr="00DD6505">
        <w:rPr>
          <w:rFonts w:ascii="Times New Roman" w:hAnsi="Times New Roman" w:cs="Times New Roman"/>
          <w:b w:val="0"/>
          <w:i/>
          <w:iCs/>
          <w:color w:val="000000"/>
          <w:spacing w:val="-2"/>
          <w:sz w:val="28"/>
          <w:szCs w:val="28"/>
        </w:rPr>
        <w:t xml:space="preserve">минимального набора услуг, </w:t>
      </w:r>
      <w:r w:rsidRPr="00DD6505">
        <w:rPr>
          <w:rFonts w:ascii="Times New Roman" w:hAnsi="Times New Roman" w:cs="Times New Roman"/>
          <w:b w:val="0"/>
          <w:bCs w:val="0"/>
          <w:color w:val="000000"/>
          <w:sz w:val="28"/>
          <w:szCs w:val="28"/>
        </w:rPr>
        <w:t xml:space="preserve">доступ к которым обеспечивается всем пользователям. Очевидно, что в </w:t>
      </w:r>
      <w:r w:rsidRPr="00DD6505">
        <w:rPr>
          <w:rFonts w:ascii="Times New Roman" w:hAnsi="Times New Roman" w:cs="Times New Roman"/>
          <w:b w:val="0"/>
          <w:bCs w:val="0"/>
          <w:color w:val="000000"/>
          <w:spacing w:val="-2"/>
          <w:sz w:val="28"/>
          <w:szCs w:val="28"/>
        </w:rPr>
        <w:t>каждой стране он регламентируется многими факторами, включая достиг</w:t>
      </w:r>
      <w:r w:rsidRPr="00DD6505">
        <w:rPr>
          <w:rFonts w:ascii="Times New Roman" w:hAnsi="Times New Roman" w:cs="Times New Roman"/>
          <w:b w:val="0"/>
          <w:bCs w:val="0"/>
          <w:color w:val="000000"/>
          <w:spacing w:val="-2"/>
          <w:sz w:val="28"/>
          <w:szCs w:val="28"/>
        </w:rPr>
        <w:softHyphen/>
        <w:t>нутый уровень развития телекоммуникаций и его территориальную нерав</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 xml:space="preserve">номерность, общий экономический уровень государства, его политику в </w:t>
      </w:r>
      <w:r w:rsidRPr="00DD6505">
        <w:rPr>
          <w:rFonts w:ascii="Times New Roman" w:hAnsi="Times New Roman" w:cs="Times New Roman"/>
          <w:b w:val="0"/>
          <w:bCs w:val="0"/>
          <w:color w:val="000000"/>
          <w:spacing w:val="-1"/>
          <w:sz w:val="28"/>
          <w:szCs w:val="28"/>
        </w:rPr>
        <w:t xml:space="preserve">области информатизации общества, географические и демографические </w:t>
      </w:r>
      <w:r w:rsidRPr="00DD6505">
        <w:rPr>
          <w:rFonts w:ascii="Times New Roman" w:hAnsi="Times New Roman" w:cs="Times New Roman"/>
          <w:b w:val="0"/>
          <w:bCs w:val="0"/>
          <w:color w:val="000000"/>
          <w:spacing w:val="1"/>
          <w:sz w:val="28"/>
          <w:szCs w:val="28"/>
        </w:rPr>
        <w:t xml:space="preserve">особенности народонаселения и другие. В странах Западной Европы, </w:t>
      </w:r>
      <w:r w:rsidRPr="00DD6505">
        <w:rPr>
          <w:rFonts w:ascii="Times New Roman" w:hAnsi="Times New Roman" w:cs="Times New Roman"/>
          <w:b w:val="0"/>
          <w:bCs w:val="0"/>
          <w:color w:val="000000"/>
          <w:sz w:val="28"/>
          <w:szCs w:val="28"/>
        </w:rPr>
        <w:t xml:space="preserve">например, в перечень универсальных услуг включены предоставление </w:t>
      </w:r>
      <w:r w:rsidRPr="00DD6505">
        <w:rPr>
          <w:rFonts w:ascii="Times New Roman" w:hAnsi="Times New Roman" w:cs="Times New Roman"/>
          <w:b w:val="0"/>
          <w:bCs w:val="0"/>
          <w:color w:val="000000"/>
          <w:spacing w:val="-2"/>
          <w:sz w:val="28"/>
          <w:szCs w:val="28"/>
        </w:rPr>
        <w:t xml:space="preserve">доступа к фиксированной телефонной сети общего пользования, базовые услуги голосовой и факсимильной связи, справочные услуги, услуги служб </w:t>
      </w:r>
      <w:r w:rsidRPr="00DD6505">
        <w:rPr>
          <w:rFonts w:ascii="Times New Roman" w:hAnsi="Times New Roman" w:cs="Times New Roman"/>
          <w:b w:val="0"/>
          <w:bCs w:val="0"/>
          <w:color w:val="000000"/>
          <w:spacing w:val="1"/>
          <w:sz w:val="28"/>
          <w:szCs w:val="28"/>
        </w:rPr>
        <w:t xml:space="preserve">экстренного вызова. Ряд стран расширяет этот набор, включая в него </w:t>
      </w:r>
      <w:r w:rsidRPr="00DD6505">
        <w:rPr>
          <w:rFonts w:ascii="Times New Roman" w:hAnsi="Times New Roman" w:cs="Times New Roman"/>
          <w:b w:val="0"/>
          <w:bCs w:val="0"/>
          <w:color w:val="000000"/>
          <w:spacing w:val="-1"/>
          <w:sz w:val="28"/>
          <w:szCs w:val="28"/>
        </w:rPr>
        <w:t xml:space="preserve">услуги передачи данных и доступа к информационным ресурсам. В США, </w:t>
      </w:r>
      <w:r w:rsidRPr="00DD6505">
        <w:rPr>
          <w:rFonts w:ascii="Times New Roman" w:hAnsi="Times New Roman" w:cs="Times New Roman"/>
          <w:b w:val="0"/>
          <w:bCs w:val="0"/>
          <w:color w:val="000000"/>
          <w:spacing w:val="-2"/>
          <w:sz w:val="28"/>
          <w:szCs w:val="28"/>
        </w:rPr>
        <w:t>наряду с услугами традиционной телефонии, доступом к которым обеспе</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3"/>
          <w:sz w:val="28"/>
          <w:szCs w:val="28"/>
        </w:rPr>
        <w:lastRenderedPageBreak/>
        <w:t>чено практически все население, в перечень универсальных услуг включе</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z w:val="28"/>
          <w:szCs w:val="28"/>
        </w:rPr>
        <w:t xml:space="preserve">но телевидение и кабельное вещание. В развивающихся странах ввиду </w:t>
      </w:r>
      <w:r w:rsidRPr="00DD6505">
        <w:rPr>
          <w:rFonts w:ascii="Times New Roman" w:hAnsi="Times New Roman" w:cs="Times New Roman"/>
          <w:b w:val="0"/>
          <w:bCs w:val="0"/>
          <w:color w:val="000000"/>
          <w:spacing w:val="-1"/>
          <w:sz w:val="28"/>
          <w:szCs w:val="28"/>
        </w:rPr>
        <w:t xml:space="preserve">существенных экономических и технических ограничений, универсальное </w:t>
      </w:r>
      <w:r w:rsidRPr="00DD6505">
        <w:rPr>
          <w:rFonts w:ascii="Times New Roman" w:hAnsi="Times New Roman" w:cs="Times New Roman"/>
          <w:b w:val="0"/>
          <w:bCs w:val="0"/>
          <w:color w:val="000000"/>
          <w:sz w:val="28"/>
          <w:szCs w:val="28"/>
        </w:rPr>
        <w:t>обслуживание современными инфокоммуникационными услугами, вклю</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3"/>
          <w:sz w:val="28"/>
          <w:szCs w:val="28"/>
        </w:rPr>
        <w:t xml:space="preserve">чая возможность доступа к сети Интернет, реализуется, главным образом, </w:t>
      </w:r>
      <w:r w:rsidRPr="00DD6505">
        <w:rPr>
          <w:rFonts w:ascii="Times New Roman" w:hAnsi="Times New Roman" w:cs="Times New Roman"/>
          <w:b w:val="0"/>
          <w:bCs w:val="0"/>
          <w:color w:val="000000"/>
          <w:spacing w:val="-1"/>
          <w:sz w:val="28"/>
          <w:szCs w:val="28"/>
        </w:rPr>
        <w:t>через пункты коллективного доступа.</w:t>
      </w:r>
    </w:p>
    <w:p w:rsidR="00B34260" w:rsidRPr="00DD6505" w:rsidRDefault="00B34260" w:rsidP="00DD6505">
      <w:pPr>
        <w:shd w:val="clear" w:color="auto" w:fill="FFFFFF"/>
        <w:spacing w:line="360" w:lineRule="auto"/>
        <w:ind w:left="41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К универсальным услугам связи на отечественном рынке относятся:</w:t>
      </w:r>
    </w:p>
    <w:p w:rsidR="00B34260" w:rsidRPr="000E6063" w:rsidRDefault="00B34260" w:rsidP="000031A2">
      <w:pPr>
        <w:pStyle w:val="a6"/>
        <w:numPr>
          <w:ilvl w:val="0"/>
          <w:numId w:val="26"/>
        </w:numPr>
        <w:shd w:val="clear" w:color="auto" w:fill="FFFFFF"/>
        <w:spacing w:line="360" w:lineRule="auto"/>
        <w:ind w:left="0" w:right="14" w:firstLine="426"/>
        <w:jc w:val="both"/>
        <w:rPr>
          <w:rFonts w:ascii="Times New Roman" w:hAnsi="Times New Roman" w:cs="Times New Roman"/>
          <w:sz w:val="28"/>
          <w:szCs w:val="28"/>
        </w:rPr>
      </w:pPr>
      <w:r w:rsidRPr="000E6063">
        <w:rPr>
          <w:rFonts w:ascii="Times New Roman" w:hAnsi="Times New Roman" w:cs="Times New Roman"/>
          <w:color w:val="000000"/>
          <w:spacing w:val="3"/>
          <w:sz w:val="28"/>
          <w:szCs w:val="28"/>
        </w:rPr>
        <w:t xml:space="preserve">услуги почтовой связи по удовлетворению нужд пользователей в </w:t>
      </w:r>
      <w:r w:rsidRPr="000E6063">
        <w:rPr>
          <w:rFonts w:ascii="Times New Roman" w:hAnsi="Times New Roman" w:cs="Times New Roman"/>
          <w:color w:val="000000"/>
          <w:spacing w:val="2"/>
          <w:sz w:val="28"/>
          <w:szCs w:val="28"/>
        </w:rPr>
        <w:t>обмене письменной корреспонденцией в пределах территории Республики Узбекистан</w:t>
      </w:r>
      <w:r w:rsidRPr="000E6063">
        <w:rPr>
          <w:rFonts w:ascii="Times New Roman" w:hAnsi="Times New Roman" w:cs="Times New Roman"/>
          <w:color w:val="000000"/>
          <w:spacing w:val="4"/>
          <w:sz w:val="28"/>
          <w:szCs w:val="28"/>
        </w:rPr>
        <w:t>;</w:t>
      </w:r>
    </w:p>
    <w:p w:rsidR="00B34260" w:rsidRPr="000E6063" w:rsidRDefault="00B34260" w:rsidP="000031A2">
      <w:pPr>
        <w:pStyle w:val="a6"/>
        <w:numPr>
          <w:ilvl w:val="0"/>
          <w:numId w:val="26"/>
        </w:numPr>
        <w:shd w:val="clear" w:color="auto" w:fill="FFFFFF"/>
        <w:spacing w:line="360" w:lineRule="auto"/>
        <w:ind w:left="0" w:firstLine="426"/>
        <w:jc w:val="both"/>
        <w:rPr>
          <w:rFonts w:ascii="Times New Roman" w:hAnsi="Times New Roman" w:cs="Times New Roman"/>
          <w:sz w:val="28"/>
          <w:szCs w:val="28"/>
        </w:rPr>
      </w:pPr>
      <w:r w:rsidRPr="000E6063">
        <w:rPr>
          <w:rFonts w:ascii="Times New Roman" w:hAnsi="Times New Roman" w:cs="Times New Roman"/>
          <w:color w:val="000000"/>
          <w:spacing w:val="2"/>
          <w:sz w:val="28"/>
          <w:szCs w:val="28"/>
        </w:rPr>
        <w:t>услуги телефонной связи с использованием таксофонов;</w:t>
      </w:r>
    </w:p>
    <w:p w:rsidR="00B34260" w:rsidRPr="000E6063" w:rsidRDefault="00B34260" w:rsidP="000031A2">
      <w:pPr>
        <w:pStyle w:val="a6"/>
        <w:numPr>
          <w:ilvl w:val="0"/>
          <w:numId w:val="26"/>
        </w:numPr>
        <w:shd w:val="clear" w:color="auto" w:fill="FFFFFF"/>
        <w:spacing w:line="360" w:lineRule="auto"/>
        <w:ind w:left="0" w:right="19" w:firstLine="426"/>
        <w:jc w:val="both"/>
        <w:rPr>
          <w:rFonts w:ascii="Times New Roman" w:hAnsi="Times New Roman" w:cs="Times New Roman"/>
          <w:sz w:val="28"/>
          <w:szCs w:val="28"/>
        </w:rPr>
      </w:pPr>
      <w:r w:rsidRPr="000E6063">
        <w:rPr>
          <w:rFonts w:ascii="Times New Roman" w:hAnsi="Times New Roman" w:cs="Times New Roman"/>
          <w:color w:val="000000"/>
          <w:spacing w:val="4"/>
          <w:sz w:val="28"/>
          <w:szCs w:val="28"/>
        </w:rPr>
        <w:t xml:space="preserve">услуги по передаче данных и предоставлению доступа к сети </w:t>
      </w:r>
      <w:r w:rsidRPr="000E6063">
        <w:rPr>
          <w:rFonts w:ascii="Times New Roman" w:hAnsi="Times New Roman" w:cs="Times New Roman"/>
          <w:color w:val="000000"/>
          <w:spacing w:val="3"/>
          <w:sz w:val="28"/>
          <w:szCs w:val="28"/>
        </w:rPr>
        <w:t>Интернет с использованием пунктов коллективного доступа.</w:t>
      </w:r>
    </w:p>
    <w:p w:rsidR="00B34260" w:rsidRPr="00DD6505" w:rsidRDefault="00B34260" w:rsidP="00DD6505">
      <w:pPr>
        <w:shd w:val="clear" w:color="auto" w:fill="FFFFFF"/>
        <w:spacing w:line="360" w:lineRule="auto"/>
        <w:ind w:left="5" w:right="10" w:firstLine="40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t>Гарантии потребите</w:t>
      </w:r>
      <w:r w:rsidRPr="00DD6505">
        <w:rPr>
          <w:rFonts w:ascii="Times New Roman" w:hAnsi="Times New Roman" w:cs="Times New Roman"/>
          <w:b w:val="0"/>
          <w:bCs w:val="0"/>
          <w:color w:val="000000"/>
          <w:spacing w:val="3"/>
          <w:sz w:val="28"/>
          <w:szCs w:val="28"/>
        </w:rPr>
        <w:softHyphen/>
        <w:t>лей в пересылке внутренней письменной корреспонденции обеспечи</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2"/>
          <w:sz w:val="28"/>
          <w:szCs w:val="28"/>
        </w:rPr>
        <w:t xml:space="preserve">ваются разветвленной сетью отделений связи и почтовых маршрутов, </w:t>
      </w:r>
      <w:r w:rsidRPr="00DD6505">
        <w:rPr>
          <w:rFonts w:ascii="Times New Roman" w:hAnsi="Times New Roman" w:cs="Times New Roman"/>
          <w:b w:val="0"/>
          <w:bCs w:val="0"/>
          <w:color w:val="000000"/>
          <w:spacing w:val="3"/>
          <w:sz w:val="28"/>
          <w:szCs w:val="28"/>
        </w:rPr>
        <w:t xml:space="preserve">охватывающих практически все населенные пункты страны. При этом </w:t>
      </w:r>
      <w:r w:rsidRPr="00DD6505">
        <w:rPr>
          <w:rFonts w:ascii="Times New Roman" w:hAnsi="Times New Roman" w:cs="Times New Roman"/>
          <w:b w:val="0"/>
          <w:bCs w:val="0"/>
          <w:color w:val="000000"/>
          <w:spacing w:val="6"/>
          <w:sz w:val="28"/>
          <w:szCs w:val="28"/>
        </w:rPr>
        <w:t xml:space="preserve">тарифы за пересылку письменной корреспонденции регулируются </w:t>
      </w:r>
      <w:r w:rsidRPr="00DD6505">
        <w:rPr>
          <w:rFonts w:ascii="Times New Roman" w:hAnsi="Times New Roman" w:cs="Times New Roman"/>
          <w:b w:val="0"/>
          <w:bCs w:val="0"/>
          <w:color w:val="000000"/>
          <w:spacing w:val="2"/>
          <w:sz w:val="28"/>
          <w:szCs w:val="28"/>
        </w:rPr>
        <w:t>государством, что позволяет сдерживать их ежегодный рост на уровне инфляции и обеспечивть доступность услуг гражданам с низкой плате</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3"/>
          <w:sz w:val="28"/>
          <w:szCs w:val="28"/>
        </w:rPr>
        <w:t>жеспособностью.</w:t>
      </w:r>
    </w:p>
    <w:p w:rsidR="00B34260" w:rsidRPr="00DD6505" w:rsidRDefault="00B34260" w:rsidP="00DD6505">
      <w:pPr>
        <w:shd w:val="clear" w:color="auto" w:fill="FFFFFF"/>
        <w:spacing w:line="360" w:lineRule="auto"/>
        <w:ind w:left="14" w:right="14" w:firstLine="39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2"/>
          <w:sz w:val="28"/>
          <w:szCs w:val="28"/>
        </w:rPr>
        <w:t>Организация универсального обслуживания в сфере электросвязи основана на следующих принципах:</w:t>
      </w:r>
    </w:p>
    <w:p w:rsidR="00B34260" w:rsidRPr="000E6063" w:rsidRDefault="00B34260" w:rsidP="000031A2">
      <w:pPr>
        <w:pStyle w:val="a6"/>
        <w:numPr>
          <w:ilvl w:val="0"/>
          <w:numId w:val="27"/>
        </w:numPr>
        <w:shd w:val="clear" w:color="auto" w:fill="FFFFFF"/>
        <w:spacing w:line="360" w:lineRule="auto"/>
        <w:ind w:left="0" w:right="10" w:firstLine="360"/>
        <w:jc w:val="both"/>
        <w:rPr>
          <w:rFonts w:ascii="Times New Roman" w:hAnsi="Times New Roman" w:cs="Times New Roman"/>
          <w:sz w:val="28"/>
          <w:szCs w:val="28"/>
        </w:rPr>
      </w:pPr>
      <w:r w:rsidRPr="000E6063">
        <w:rPr>
          <w:rFonts w:ascii="Times New Roman" w:hAnsi="Times New Roman" w:cs="Times New Roman"/>
          <w:color w:val="000000"/>
          <w:spacing w:val="2"/>
          <w:sz w:val="28"/>
          <w:szCs w:val="28"/>
        </w:rPr>
        <w:t>время, в течение которого пользователь достигает таксофона без применения транспортных средств, не должно превышать одного часа;</w:t>
      </w:r>
    </w:p>
    <w:p w:rsidR="00B34260" w:rsidRPr="000E6063" w:rsidRDefault="00B34260" w:rsidP="000031A2">
      <w:pPr>
        <w:pStyle w:val="a6"/>
        <w:numPr>
          <w:ilvl w:val="0"/>
          <w:numId w:val="27"/>
        </w:numPr>
        <w:shd w:val="clear" w:color="auto" w:fill="FFFFFF"/>
        <w:spacing w:line="360" w:lineRule="auto"/>
        <w:ind w:left="0" w:right="10" w:firstLine="360"/>
        <w:jc w:val="both"/>
        <w:rPr>
          <w:rFonts w:ascii="Times New Roman" w:hAnsi="Times New Roman" w:cs="Times New Roman"/>
          <w:sz w:val="28"/>
          <w:szCs w:val="28"/>
        </w:rPr>
      </w:pPr>
      <w:r w:rsidRPr="000E6063">
        <w:rPr>
          <w:rFonts w:ascii="Times New Roman" w:hAnsi="Times New Roman" w:cs="Times New Roman"/>
          <w:color w:val="000000"/>
          <w:spacing w:val="3"/>
          <w:sz w:val="28"/>
          <w:szCs w:val="28"/>
        </w:rPr>
        <w:t xml:space="preserve">в каждом поселении должен быть установлен не менее чем один </w:t>
      </w:r>
      <w:r w:rsidRPr="000E6063">
        <w:rPr>
          <w:rFonts w:ascii="Times New Roman" w:hAnsi="Times New Roman" w:cs="Times New Roman"/>
          <w:color w:val="000000"/>
          <w:spacing w:val="1"/>
          <w:sz w:val="28"/>
          <w:szCs w:val="28"/>
        </w:rPr>
        <w:t>таксофон с обеспечением бесплатного доступа к экстренным оператив</w:t>
      </w:r>
      <w:r w:rsidRPr="000E6063">
        <w:rPr>
          <w:rFonts w:ascii="Times New Roman" w:hAnsi="Times New Roman" w:cs="Times New Roman"/>
          <w:color w:val="000000"/>
          <w:spacing w:val="1"/>
          <w:sz w:val="28"/>
          <w:szCs w:val="28"/>
        </w:rPr>
        <w:softHyphen/>
      </w:r>
      <w:r w:rsidRPr="000E6063">
        <w:rPr>
          <w:rFonts w:ascii="Times New Roman" w:hAnsi="Times New Roman" w:cs="Times New Roman"/>
          <w:color w:val="000000"/>
          <w:sz w:val="28"/>
          <w:szCs w:val="28"/>
        </w:rPr>
        <w:t>ным службам;</w:t>
      </w:r>
    </w:p>
    <w:p w:rsidR="00B34260" w:rsidRPr="000E6063" w:rsidRDefault="00B34260" w:rsidP="000031A2">
      <w:pPr>
        <w:pStyle w:val="a6"/>
        <w:numPr>
          <w:ilvl w:val="0"/>
          <w:numId w:val="27"/>
        </w:numPr>
        <w:shd w:val="clear" w:color="auto" w:fill="FFFFFF"/>
        <w:spacing w:line="360" w:lineRule="auto"/>
        <w:ind w:left="0" w:right="14" w:firstLine="360"/>
        <w:jc w:val="both"/>
        <w:rPr>
          <w:rFonts w:ascii="Times New Roman" w:hAnsi="Times New Roman" w:cs="Times New Roman"/>
          <w:sz w:val="28"/>
          <w:szCs w:val="28"/>
        </w:rPr>
      </w:pPr>
      <w:r w:rsidRPr="000E6063">
        <w:rPr>
          <w:rFonts w:ascii="Times New Roman" w:hAnsi="Times New Roman" w:cs="Times New Roman"/>
          <w:color w:val="000000"/>
          <w:spacing w:val="1"/>
          <w:sz w:val="28"/>
          <w:szCs w:val="28"/>
        </w:rPr>
        <w:t xml:space="preserve">в населенных пунктах численностью не менее 500 человек должен </w:t>
      </w:r>
      <w:r w:rsidRPr="000E6063">
        <w:rPr>
          <w:rFonts w:ascii="Times New Roman" w:hAnsi="Times New Roman" w:cs="Times New Roman"/>
          <w:color w:val="000000"/>
          <w:spacing w:val="4"/>
          <w:sz w:val="28"/>
          <w:szCs w:val="28"/>
        </w:rPr>
        <w:t xml:space="preserve">быть создан не менее чем один пункт коллективного доступа к сети </w:t>
      </w:r>
      <w:r w:rsidRPr="000E6063">
        <w:rPr>
          <w:rFonts w:ascii="Times New Roman" w:hAnsi="Times New Roman" w:cs="Times New Roman"/>
          <w:color w:val="000000"/>
          <w:spacing w:val="-3"/>
          <w:sz w:val="28"/>
          <w:szCs w:val="28"/>
        </w:rPr>
        <w:lastRenderedPageBreak/>
        <w:t>Интернет.</w:t>
      </w:r>
    </w:p>
    <w:p w:rsidR="00B34260" w:rsidRPr="00DD6505" w:rsidRDefault="00B34260" w:rsidP="00DD6505">
      <w:pPr>
        <w:shd w:val="clear" w:color="auto" w:fill="FFFFFF"/>
        <w:spacing w:line="360" w:lineRule="auto"/>
        <w:ind w:left="14" w:firstLine="39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t>Обеспечение отечественных потребителей указанными универ</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4"/>
          <w:sz w:val="28"/>
          <w:szCs w:val="28"/>
        </w:rPr>
        <w:t xml:space="preserve">сальными услугами направлено, прежде всего, на телефонизацию </w:t>
      </w:r>
      <w:r w:rsidRPr="00DD6505">
        <w:rPr>
          <w:rFonts w:ascii="Times New Roman" w:hAnsi="Times New Roman" w:cs="Times New Roman"/>
          <w:b w:val="0"/>
          <w:bCs w:val="0"/>
          <w:color w:val="000000"/>
          <w:spacing w:val="3"/>
          <w:sz w:val="28"/>
          <w:szCs w:val="28"/>
        </w:rPr>
        <w:t xml:space="preserve">сельских и труднодоступных населенных пунктов - наиболее острой </w:t>
      </w:r>
      <w:r w:rsidRPr="00DD6505">
        <w:rPr>
          <w:rFonts w:ascii="Times New Roman" w:hAnsi="Times New Roman" w:cs="Times New Roman"/>
          <w:b w:val="0"/>
          <w:bCs w:val="0"/>
          <w:color w:val="000000"/>
          <w:spacing w:val="4"/>
          <w:sz w:val="28"/>
          <w:szCs w:val="28"/>
        </w:rPr>
        <w:t xml:space="preserve">отраслевой проблемы, имеющей общеэкономическое, социальное и </w:t>
      </w:r>
      <w:r w:rsidRPr="00DD6505">
        <w:rPr>
          <w:rFonts w:ascii="Times New Roman" w:hAnsi="Times New Roman" w:cs="Times New Roman"/>
          <w:b w:val="0"/>
          <w:bCs w:val="0"/>
          <w:color w:val="000000"/>
          <w:spacing w:val="3"/>
          <w:sz w:val="28"/>
          <w:szCs w:val="28"/>
        </w:rPr>
        <w:t>политическое значение. По мере ее решения и повышения инвести</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1"/>
          <w:sz w:val="28"/>
          <w:szCs w:val="28"/>
        </w:rPr>
        <w:t xml:space="preserve">ционных возможностей операторов номенклатура универсальных услуг </w:t>
      </w:r>
      <w:r w:rsidRPr="00DD6505">
        <w:rPr>
          <w:rFonts w:ascii="Times New Roman" w:hAnsi="Times New Roman" w:cs="Times New Roman"/>
          <w:b w:val="0"/>
          <w:bCs w:val="0"/>
          <w:color w:val="000000"/>
          <w:spacing w:val="2"/>
          <w:sz w:val="28"/>
          <w:szCs w:val="28"/>
        </w:rPr>
        <w:t>будет расширяться в соответствии с запросами потребителей, общими</w:t>
      </w:r>
      <w:r w:rsidRPr="00DD6505">
        <w:rPr>
          <w:rFonts w:ascii="Times New Roman" w:hAnsi="Times New Roman" w:cs="Times New Roman"/>
          <w:b w:val="0"/>
          <w:sz w:val="28"/>
          <w:szCs w:val="28"/>
        </w:rPr>
        <w:t xml:space="preserve"> </w:t>
      </w:r>
      <w:r w:rsidRPr="00DD6505">
        <w:rPr>
          <w:rFonts w:ascii="Times New Roman" w:hAnsi="Times New Roman" w:cs="Times New Roman"/>
          <w:b w:val="0"/>
          <w:bCs w:val="0"/>
          <w:color w:val="000000"/>
          <w:spacing w:val="6"/>
          <w:sz w:val="28"/>
          <w:szCs w:val="28"/>
        </w:rPr>
        <w:t xml:space="preserve">тенденциями развития инфокоммуникационного рынка и страны в </w:t>
      </w:r>
      <w:r w:rsidRPr="00DD6505">
        <w:rPr>
          <w:rFonts w:ascii="Times New Roman" w:hAnsi="Times New Roman" w:cs="Times New Roman"/>
          <w:b w:val="0"/>
          <w:bCs w:val="0"/>
          <w:color w:val="000000"/>
          <w:spacing w:val="-2"/>
          <w:sz w:val="28"/>
          <w:szCs w:val="28"/>
        </w:rPr>
        <w:t>целом.</w:t>
      </w:r>
    </w:p>
    <w:p w:rsidR="00B34260" w:rsidRPr="00DD6505" w:rsidRDefault="00B34260" w:rsidP="00DD6505">
      <w:pPr>
        <w:shd w:val="clear" w:color="auto" w:fill="FFFFFF"/>
        <w:spacing w:before="10" w:line="360" w:lineRule="auto"/>
        <w:ind w:left="29" w:right="5" w:firstLine="41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2"/>
          <w:sz w:val="28"/>
          <w:szCs w:val="28"/>
        </w:rPr>
        <w:t xml:space="preserve">Оказание универсальных услуг возлагается на </w:t>
      </w:r>
      <w:r w:rsidRPr="00DD6505">
        <w:rPr>
          <w:rFonts w:ascii="Times New Roman" w:hAnsi="Times New Roman" w:cs="Times New Roman"/>
          <w:b w:val="0"/>
          <w:i/>
          <w:iCs/>
          <w:color w:val="000000"/>
          <w:spacing w:val="2"/>
          <w:sz w:val="28"/>
          <w:szCs w:val="28"/>
        </w:rPr>
        <w:t>операторов уни</w:t>
      </w:r>
      <w:r w:rsidRPr="00DD6505">
        <w:rPr>
          <w:rFonts w:ascii="Times New Roman" w:hAnsi="Times New Roman" w:cs="Times New Roman"/>
          <w:b w:val="0"/>
          <w:i/>
          <w:iCs/>
          <w:color w:val="000000"/>
          <w:spacing w:val="2"/>
          <w:sz w:val="28"/>
          <w:szCs w:val="28"/>
        </w:rPr>
        <w:softHyphen/>
      </w:r>
      <w:r w:rsidRPr="00DD6505">
        <w:rPr>
          <w:rFonts w:ascii="Times New Roman" w:hAnsi="Times New Roman" w:cs="Times New Roman"/>
          <w:b w:val="0"/>
          <w:i/>
          <w:iCs/>
          <w:color w:val="000000"/>
          <w:spacing w:val="3"/>
          <w:sz w:val="28"/>
          <w:szCs w:val="28"/>
        </w:rPr>
        <w:t xml:space="preserve">версального обслуживания, </w:t>
      </w:r>
      <w:r w:rsidRPr="00DD6505">
        <w:rPr>
          <w:rFonts w:ascii="Times New Roman" w:hAnsi="Times New Roman" w:cs="Times New Roman"/>
          <w:b w:val="0"/>
          <w:bCs w:val="0"/>
          <w:color w:val="000000"/>
          <w:spacing w:val="3"/>
          <w:sz w:val="28"/>
          <w:szCs w:val="28"/>
        </w:rPr>
        <w:t>отбор которых осуществляется на кон</w:t>
      </w:r>
      <w:r w:rsidRPr="00DD6505">
        <w:rPr>
          <w:rFonts w:ascii="Times New Roman" w:hAnsi="Times New Roman" w:cs="Times New Roman"/>
          <w:b w:val="0"/>
          <w:bCs w:val="0"/>
          <w:color w:val="000000"/>
          <w:spacing w:val="3"/>
          <w:sz w:val="28"/>
          <w:szCs w:val="28"/>
        </w:rPr>
        <w:softHyphen/>
        <w:t>курсной основе. Ответственным за организацию и проведение конкур</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1"/>
          <w:sz w:val="28"/>
          <w:szCs w:val="28"/>
        </w:rPr>
        <w:t>сов является Республиканское агентство связи, которое форми</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 xml:space="preserve">рует постоянно действующую конкурсную комиссию. Комиссия в своей </w:t>
      </w:r>
      <w:r w:rsidRPr="00DD6505">
        <w:rPr>
          <w:rFonts w:ascii="Times New Roman" w:hAnsi="Times New Roman" w:cs="Times New Roman"/>
          <w:b w:val="0"/>
          <w:bCs w:val="0"/>
          <w:color w:val="000000"/>
          <w:spacing w:val="4"/>
          <w:sz w:val="28"/>
          <w:szCs w:val="28"/>
        </w:rPr>
        <w:t>деятельности руководствуется законодательством РУз и Правилами проведения конкурса на право оказания универ</w:t>
      </w:r>
      <w:r w:rsidRPr="00DD6505">
        <w:rPr>
          <w:rFonts w:ascii="Times New Roman" w:hAnsi="Times New Roman" w:cs="Times New Roman"/>
          <w:b w:val="0"/>
          <w:bCs w:val="0"/>
          <w:color w:val="000000"/>
          <w:spacing w:val="4"/>
          <w:sz w:val="28"/>
          <w:szCs w:val="28"/>
        </w:rPr>
        <w:softHyphen/>
        <w:t xml:space="preserve">сальных услуг связи*. Указанный нормативный акт регламентирует </w:t>
      </w:r>
      <w:r w:rsidRPr="00DD6505">
        <w:rPr>
          <w:rFonts w:ascii="Times New Roman" w:hAnsi="Times New Roman" w:cs="Times New Roman"/>
          <w:b w:val="0"/>
          <w:bCs w:val="0"/>
          <w:color w:val="000000"/>
          <w:spacing w:val="2"/>
          <w:sz w:val="28"/>
          <w:szCs w:val="28"/>
        </w:rPr>
        <w:t xml:space="preserve">состав и порядок работы конкурсной комиссии, определяет требования </w:t>
      </w:r>
      <w:r w:rsidRPr="00DD6505">
        <w:rPr>
          <w:rFonts w:ascii="Times New Roman" w:hAnsi="Times New Roman" w:cs="Times New Roman"/>
          <w:b w:val="0"/>
          <w:bCs w:val="0"/>
          <w:color w:val="000000"/>
          <w:spacing w:val="4"/>
          <w:sz w:val="28"/>
          <w:szCs w:val="28"/>
        </w:rPr>
        <w:t xml:space="preserve">к участникам и порядок проведения конкурсов. Конкурс должен быть </w:t>
      </w:r>
      <w:r w:rsidRPr="00DD6505">
        <w:rPr>
          <w:rFonts w:ascii="Times New Roman" w:hAnsi="Times New Roman" w:cs="Times New Roman"/>
          <w:b w:val="0"/>
          <w:bCs w:val="0"/>
          <w:color w:val="000000"/>
          <w:spacing w:val="2"/>
          <w:sz w:val="28"/>
          <w:szCs w:val="28"/>
        </w:rPr>
        <w:t>открытым и проводиться в отношении территории одного города республиканского</w:t>
      </w:r>
      <w:r w:rsidRPr="00DD6505">
        <w:rPr>
          <w:rFonts w:ascii="Times New Roman" w:hAnsi="Times New Roman" w:cs="Times New Roman"/>
          <w:b w:val="0"/>
          <w:bCs w:val="0"/>
          <w:color w:val="000000"/>
          <w:spacing w:val="3"/>
          <w:sz w:val="28"/>
          <w:szCs w:val="28"/>
        </w:rPr>
        <w:t xml:space="preserve"> значения либо одного или нескольких муниципальных райо</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5"/>
          <w:sz w:val="28"/>
          <w:szCs w:val="28"/>
        </w:rPr>
        <w:t xml:space="preserve">нов и (или) городских округов, находящихся на территории одного </w:t>
      </w:r>
      <w:r w:rsidRPr="00DD6505">
        <w:rPr>
          <w:rFonts w:ascii="Times New Roman" w:hAnsi="Times New Roman" w:cs="Times New Roman"/>
          <w:b w:val="0"/>
          <w:bCs w:val="0"/>
          <w:color w:val="000000"/>
          <w:spacing w:val="3"/>
          <w:sz w:val="28"/>
          <w:szCs w:val="28"/>
        </w:rPr>
        <w:t>субъекта и называемых конкурсными террито</w:t>
      </w:r>
      <w:r w:rsidRPr="00DD6505">
        <w:rPr>
          <w:rFonts w:ascii="Times New Roman" w:hAnsi="Times New Roman" w:cs="Times New Roman"/>
          <w:b w:val="0"/>
          <w:bCs w:val="0"/>
          <w:color w:val="000000"/>
          <w:spacing w:val="3"/>
          <w:sz w:val="28"/>
          <w:szCs w:val="28"/>
        </w:rPr>
        <w:softHyphen/>
        <w:t xml:space="preserve">риями. На конкурс выставляются лоты, которые представляют собой </w:t>
      </w:r>
      <w:r w:rsidRPr="00DD6505">
        <w:rPr>
          <w:rFonts w:ascii="Times New Roman" w:hAnsi="Times New Roman" w:cs="Times New Roman"/>
          <w:b w:val="0"/>
          <w:bCs w:val="0"/>
          <w:color w:val="000000"/>
          <w:sz w:val="28"/>
          <w:szCs w:val="28"/>
        </w:rPr>
        <w:t xml:space="preserve">права на оказание УУС на конкурсной территории, причем в один лот не </w:t>
      </w:r>
      <w:r w:rsidRPr="00DD6505">
        <w:rPr>
          <w:rFonts w:ascii="Times New Roman" w:hAnsi="Times New Roman" w:cs="Times New Roman"/>
          <w:b w:val="0"/>
          <w:bCs w:val="0"/>
          <w:color w:val="000000"/>
          <w:spacing w:val="3"/>
          <w:sz w:val="28"/>
          <w:szCs w:val="28"/>
        </w:rPr>
        <w:t xml:space="preserve">допускается включение права на оказание нескольких универсальных </w:t>
      </w:r>
      <w:r w:rsidRPr="00DD6505">
        <w:rPr>
          <w:rFonts w:ascii="Times New Roman" w:hAnsi="Times New Roman" w:cs="Times New Roman"/>
          <w:b w:val="0"/>
          <w:bCs w:val="0"/>
          <w:color w:val="000000"/>
          <w:spacing w:val="-6"/>
          <w:sz w:val="28"/>
          <w:szCs w:val="28"/>
        </w:rPr>
        <w:t>услуг.</w:t>
      </w:r>
    </w:p>
    <w:p w:rsidR="00B34260" w:rsidRPr="00DD6505" w:rsidRDefault="00B34260" w:rsidP="00DD6505">
      <w:pPr>
        <w:shd w:val="clear" w:color="auto" w:fill="FFFFFF"/>
        <w:spacing w:before="19" w:line="360" w:lineRule="auto"/>
        <w:ind w:left="19" w:right="29" w:firstLine="41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t>Победителем конкурса признается участник, конкурсное предло</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2"/>
          <w:sz w:val="28"/>
          <w:szCs w:val="28"/>
        </w:rPr>
        <w:t xml:space="preserve">жение которого содержит наименьший размер ежегодного возмещения </w:t>
      </w:r>
      <w:r w:rsidRPr="00DD6505">
        <w:rPr>
          <w:rFonts w:ascii="Times New Roman" w:hAnsi="Times New Roman" w:cs="Times New Roman"/>
          <w:b w:val="0"/>
          <w:bCs w:val="0"/>
          <w:color w:val="000000"/>
          <w:spacing w:val="3"/>
          <w:sz w:val="28"/>
          <w:szCs w:val="28"/>
        </w:rPr>
        <w:lastRenderedPageBreak/>
        <w:t>убытка, то есть который планирует оказание УУС наиболее экономич</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z w:val="28"/>
          <w:szCs w:val="28"/>
        </w:rPr>
        <w:t>ным образом. С ним заключается договор об условиях оказания универ</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4"/>
          <w:sz w:val="28"/>
          <w:szCs w:val="28"/>
        </w:rPr>
        <w:t xml:space="preserve">сальных услуг связи сроком на 5 лет, по истечению которых конкурс </w:t>
      </w:r>
      <w:r w:rsidRPr="00DD6505">
        <w:rPr>
          <w:rFonts w:ascii="Times New Roman" w:hAnsi="Times New Roman" w:cs="Times New Roman"/>
          <w:b w:val="0"/>
          <w:bCs w:val="0"/>
          <w:color w:val="000000"/>
          <w:spacing w:val="2"/>
          <w:sz w:val="28"/>
          <w:szCs w:val="28"/>
        </w:rPr>
        <w:t>проводится вновь. На конкурсной территории может работать несколь</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 xml:space="preserve">ко операторов универсального обслуживания, если это необходимо для </w:t>
      </w:r>
      <w:r w:rsidRPr="00DD6505">
        <w:rPr>
          <w:rFonts w:ascii="Times New Roman" w:hAnsi="Times New Roman" w:cs="Times New Roman"/>
          <w:b w:val="0"/>
          <w:bCs w:val="0"/>
          <w:color w:val="000000"/>
          <w:spacing w:val="4"/>
          <w:sz w:val="28"/>
          <w:szCs w:val="28"/>
        </w:rPr>
        <w:t>обеспечения услугами всех потенциальных пользователей соответ</w:t>
      </w:r>
      <w:r w:rsidRPr="00DD6505">
        <w:rPr>
          <w:rFonts w:ascii="Times New Roman" w:hAnsi="Times New Roman" w:cs="Times New Roman"/>
          <w:b w:val="0"/>
          <w:bCs w:val="0"/>
          <w:color w:val="000000"/>
          <w:spacing w:val="4"/>
          <w:sz w:val="28"/>
          <w:szCs w:val="28"/>
        </w:rPr>
        <w:softHyphen/>
      </w:r>
      <w:r w:rsidRPr="00DD6505">
        <w:rPr>
          <w:rFonts w:ascii="Times New Roman" w:hAnsi="Times New Roman" w:cs="Times New Roman"/>
          <w:b w:val="0"/>
          <w:bCs w:val="0"/>
          <w:color w:val="000000"/>
          <w:spacing w:val="3"/>
          <w:sz w:val="28"/>
          <w:szCs w:val="28"/>
        </w:rPr>
        <w:t>ствующего субъекта Республики.</w:t>
      </w:r>
    </w:p>
    <w:p w:rsidR="00B34260" w:rsidRPr="00DD6505" w:rsidRDefault="00B34260" w:rsidP="00DD6505">
      <w:pPr>
        <w:shd w:val="clear" w:color="auto" w:fill="FFFFFF"/>
        <w:spacing w:before="10" w:line="360" w:lineRule="auto"/>
        <w:ind w:left="5" w:right="38" w:firstLine="41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 xml:space="preserve">Если при объявлении конкурса заявки не поступили или в процессе </w:t>
      </w:r>
      <w:r w:rsidRPr="00DD6505">
        <w:rPr>
          <w:rFonts w:ascii="Times New Roman" w:hAnsi="Times New Roman" w:cs="Times New Roman"/>
          <w:b w:val="0"/>
          <w:bCs w:val="0"/>
          <w:color w:val="000000"/>
          <w:spacing w:val="2"/>
          <w:sz w:val="28"/>
          <w:szCs w:val="28"/>
        </w:rPr>
        <w:t>его проведения не выявлен победитель, то Правительство Руз</w:t>
      </w:r>
      <w:r w:rsidRPr="00DD6505">
        <w:rPr>
          <w:rFonts w:ascii="Times New Roman" w:hAnsi="Times New Roman" w:cs="Times New Roman"/>
          <w:b w:val="0"/>
          <w:bCs w:val="0"/>
          <w:color w:val="000000"/>
          <w:spacing w:val="3"/>
          <w:sz w:val="28"/>
          <w:szCs w:val="28"/>
        </w:rPr>
        <w:t xml:space="preserve"> по представлению Министерства информационных техно</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2"/>
          <w:sz w:val="28"/>
          <w:szCs w:val="28"/>
        </w:rPr>
        <w:t xml:space="preserve">логий и связи РУз возлагает функции по оказанию универсальных услуг </w:t>
      </w:r>
      <w:r w:rsidRPr="00DD6505">
        <w:rPr>
          <w:rFonts w:ascii="Times New Roman" w:hAnsi="Times New Roman" w:cs="Times New Roman"/>
          <w:b w:val="0"/>
          <w:bCs w:val="0"/>
          <w:color w:val="000000"/>
          <w:spacing w:val="4"/>
          <w:sz w:val="28"/>
          <w:szCs w:val="28"/>
        </w:rPr>
        <w:t xml:space="preserve">на оператора, занимающего существенное положение в сети связи </w:t>
      </w:r>
      <w:r w:rsidRPr="00DD6505">
        <w:rPr>
          <w:rFonts w:ascii="Times New Roman" w:hAnsi="Times New Roman" w:cs="Times New Roman"/>
          <w:b w:val="0"/>
          <w:bCs w:val="0"/>
          <w:color w:val="000000"/>
          <w:spacing w:val="3"/>
          <w:sz w:val="28"/>
          <w:szCs w:val="28"/>
        </w:rPr>
        <w:t>общего пользования на конкурсной территории.</w:t>
      </w:r>
    </w:p>
    <w:p w:rsidR="00B34260" w:rsidRPr="00DD6505" w:rsidRDefault="00B34260" w:rsidP="000E6063">
      <w:pPr>
        <w:shd w:val="clear" w:color="auto" w:fill="FFFFFF"/>
        <w:spacing w:line="360" w:lineRule="auto"/>
        <w:ind w:right="10" w:firstLine="41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2"/>
          <w:sz w:val="28"/>
          <w:szCs w:val="28"/>
        </w:rPr>
        <w:t>В процессе оказания универсальных услуг в экономически неприв</w:t>
      </w:r>
      <w:r w:rsidRPr="00DD6505">
        <w:rPr>
          <w:rFonts w:ascii="Times New Roman" w:hAnsi="Times New Roman" w:cs="Times New Roman"/>
          <w:b w:val="0"/>
          <w:bCs w:val="0"/>
          <w:color w:val="000000"/>
          <w:spacing w:val="2"/>
          <w:sz w:val="28"/>
          <w:szCs w:val="28"/>
        </w:rPr>
        <w:softHyphen/>
        <w:t xml:space="preserve">лекательных географических и потребительских сегментах операторы </w:t>
      </w:r>
      <w:r w:rsidRPr="00DD6505">
        <w:rPr>
          <w:rFonts w:ascii="Times New Roman" w:hAnsi="Times New Roman" w:cs="Times New Roman"/>
          <w:b w:val="0"/>
          <w:bCs w:val="0"/>
          <w:color w:val="000000"/>
          <w:spacing w:val="6"/>
          <w:sz w:val="28"/>
          <w:szCs w:val="28"/>
        </w:rPr>
        <w:t>универсального обслуживания несут убытки, исчисляемые разницей</w:t>
      </w:r>
      <w:r w:rsidRPr="00DD6505">
        <w:rPr>
          <w:rFonts w:ascii="Times New Roman" w:hAnsi="Times New Roman" w:cs="Times New Roman"/>
          <w:b w:val="0"/>
          <w:bCs w:val="0"/>
          <w:color w:val="000000"/>
          <w:spacing w:val="1"/>
          <w:sz w:val="28"/>
          <w:szCs w:val="28"/>
        </w:rPr>
        <w:t>между получаемыми доходами от оказания УУС и затратами на их про</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 xml:space="preserve">изводство. Эти убытки должны быть возмещены оператору в полном </w:t>
      </w:r>
      <w:r w:rsidRPr="00DD6505">
        <w:rPr>
          <w:rFonts w:ascii="Times New Roman" w:hAnsi="Times New Roman" w:cs="Times New Roman"/>
          <w:b w:val="0"/>
          <w:bCs w:val="0"/>
          <w:color w:val="000000"/>
          <w:spacing w:val="2"/>
          <w:sz w:val="28"/>
          <w:szCs w:val="28"/>
        </w:rPr>
        <w:t>объеме, также как и инвестиционные затраты на развитие универсаль</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3"/>
          <w:sz w:val="28"/>
          <w:szCs w:val="28"/>
        </w:rPr>
        <w:t xml:space="preserve">ных услуг в соответствии с планами их внедрения на обслуживаемой </w:t>
      </w:r>
      <w:r w:rsidRPr="00DD6505">
        <w:rPr>
          <w:rFonts w:ascii="Times New Roman" w:hAnsi="Times New Roman" w:cs="Times New Roman"/>
          <w:b w:val="0"/>
          <w:bCs w:val="0"/>
          <w:color w:val="000000"/>
          <w:spacing w:val="1"/>
          <w:sz w:val="28"/>
          <w:szCs w:val="28"/>
        </w:rPr>
        <w:t xml:space="preserve">территории. С этой целью разрабатывается механизм финансирования </w:t>
      </w:r>
      <w:r w:rsidRPr="00DD6505">
        <w:rPr>
          <w:rFonts w:ascii="Times New Roman" w:hAnsi="Times New Roman" w:cs="Times New Roman"/>
          <w:b w:val="0"/>
          <w:bCs w:val="0"/>
          <w:color w:val="000000"/>
          <w:spacing w:val="2"/>
          <w:sz w:val="28"/>
          <w:szCs w:val="28"/>
        </w:rPr>
        <w:t>универсального обслуживания, призванный решать проблему компен</w:t>
      </w:r>
      <w:r w:rsidRPr="00DD6505">
        <w:rPr>
          <w:rFonts w:ascii="Times New Roman" w:hAnsi="Times New Roman" w:cs="Times New Roman"/>
          <w:b w:val="0"/>
          <w:bCs w:val="0"/>
          <w:color w:val="000000"/>
          <w:spacing w:val="2"/>
          <w:sz w:val="28"/>
          <w:szCs w:val="28"/>
        </w:rPr>
        <w:softHyphen/>
        <w:t>сации убытков операторов.</w:t>
      </w:r>
    </w:p>
    <w:p w:rsidR="00B34260" w:rsidRPr="00DD6505" w:rsidRDefault="00B34260" w:rsidP="00DD6505">
      <w:pPr>
        <w:shd w:val="clear" w:color="auto" w:fill="FFFFFF"/>
        <w:spacing w:line="360" w:lineRule="auto"/>
        <w:ind w:left="5" w:right="10" w:firstLine="40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2"/>
          <w:sz w:val="28"/>
          <w:szCs w:val="28"/>
        </w:rPr>
        <w:t>В мировой практике известны несколько методов финансирования универсального обслуживания:</w:t>
      </w:r>
    </w:p>
    <w:p w:rsidR="00B34260" w:rsidRPr="000E6063" w:rsidRDefault="00B34260" w:rsidP="000031A2">
      <w:pPr>
        <w:pStyle w:val="a6"/>
        <w:numPr>
          <w:ilvl w:val="0"/>
          <w:numId w:val="28"/>
        </w:numPr>
        <w:shd w:val="clear" w:color="auto" w:fill="FFFFFF"/>
        <w:spacing w:line="360" w:lineRule="auto"/>
        <w:ind w:left="0" w:right="10" w:firstLine="567"/>
        <w:jc w:val="both"/>
        <w:rPr>
          <w:rFonts w:ascii="Times New Roman" w:hAnsi="Times New Roman" w:cs="Times New Roman"/>
          <w:sz w:val="28"/>
          <w:szCs w:val="28"/>
        </w:rPr>
      </w:pPr>
      <w:r w:rsidRPr="000E6063">
        <w:rPr>
          <w:rFonts w:ascii="Times New Roman" w:hAnsi="Times New Roman" w:cs="Times New Roman"/>
          <w:color w:val="000000"/>
          <w:spacing w:val="2"/>
          <w:sz w:val="28"/>
          <w:szCs w:val="28"/>
        </w:rPr>
        <w:t xml:space="preserve">прямые государственные дотации операторам, предоставляющим </w:t>
      </w:r>
      <w:r w:rsidRPr="000E6063">
        <w:rPr>
          <w:rFonts w:ascii="Times New Roman" w:hAnsi="Times New Roman" w:cs="Times New Roman"/>
          <w:color w:val="000000"/>
          <w:spacing w:val="1"/>
          <w:sz w:val="28"/>
          <w:szCs w:val="28"/>
        </w:rPr>
        <w:t>универсальные услуги;</w:t>
      </w:r>
    </w:p>
    <w:p w:rsidR="00B34260" w:rsidRPr="000E6063" w:rsidRDefault="00B34260" w:rsidP="000031A2">
      <w:pPr>
        <w:pStyle w:val="a6"/>
        <w:numPr>
          <w:ilvl w:val="0"/>
          <w:numId w:val="28"/>
        </w:numPr>
        <w:shd w:val="clear" w:color="auto" w:fill="FFFFFF"/>
        <w:spacing w:line="360" w:lineRule="auto"/>
        <w:ind w:left="0" w:firstLine="567"/>
        <w:jc w:val="both"/>
        <w:rPr>
          <w:rFonts w:ascii="Times New Roman" w:hAnsi="Times New Roman" w:cs="Times New Roman"/>
          <w:sz w:val="28"/>
          <w:szCs w:val="28"/>
        </w:rPr>
      </w:pPr>
      <w:r w:rsidRPr="000E6063">
        <w:rPr>
          <w:rFonts w:ascii="Times New Roman" w:hAnsi="Times New Roman" w:cs="Times New Roman"/>
          <w:color w:val="000000"/>
          <w:spacing w:val="4"/>
          <w:sz w:val="28"/>
          <w:szCs w:val="28"/>
        </w:rPr>
        <w:t xml:space="preserve">прямые платежи операторам универсального обслуживания от </w:t>
      </w:r>
      <w:r w:rsidRPr="000E6063">
        <w:rPr>
          <w:rFonts w:ascii="Times New Roman" w:hAnsi="Times New Roman" w:cs="Times New Roman"/>
          <w:color w:val="000000"/>
          <w:sz w:val="28"/>
          <w:szCs w:val="28"/>
        </w:rPr>
        <w:t xml:space="preserve">других участников отраслевого рынка, чаще всего в форме специальной </w:t>
      </w:r>
      <w:r w:rsidRPr="000E6063">
        <w:rPr>
          <w:rFonts w:ascii="Times New Roman" w:hAnsi="Times New Roman" w:cs="Times New Roman"/>
          <w:color w:val="000000"/>
          <w:spacing w:val="3"/>
          <w:sz w:val="28"/>
          <w:szCs w:val="28"/>
        </w:rPr>
        <w:lastRenderedPageBreak/>
        <w:t>надбавки к ценам за пропуск трафика присоединяемых операторов;</w:t>
      </w:r>
    </w:p>
    <w:p w:rsidR="00B34260" w:rsidRPr="000E6063" w:rsidRDefault="00B34260" w:rsidP="000031A2">
      <w:pPr>
        <w:pStyle w:val="a6"/>
        <w:numPr>
          <w:ilvl w:val="0"/>
          <w:numId w:val="28"/>
        </w:numPr>
        <w:shd w:val="clear" w:color="auto" w:fill="FFFFFF"/>
        <w:spacing w:line="360" w:lineRule="auto"/>
        <w:ind w:left="0" w:right="14" w:firstLine="567"/>
        <w:jc w:val="both"/>
        <w:rPr>
          <w:rFonts w:ascii="Times New Roman" w:hAnsi="Times New Roman" w:cs="Times New Roman"/>
          <w:sz w:val="28"/>
          <w:szCs w:val="28"/>
        </w:rPr>
      </w:pPr>
      <w:r w:rsidRPr="000E6063">
        <w:rPr>
          <w:rFonts w:ascii="Times New Roman" w:hAnsi="Times New Roman" w:cs="Times New Roman"/>
          <w:color w:val="000000"/>
          <w:spacing w:val="2"/>
          <w:sz w:val="28"/>
          <w:szCs w:val="28"/>
        </w:rPr>
        <w:t>прямые дотации потребителям, которым государством гарантиро</w:t>
      </w:r>
      <w:r w:rsidRPr="000E6063">
        <w:rPr>
          <w:rFonts w:ascii="Times New Roman" w:hAnsi="Times New Roman" w:cs="Times New Roman"/>
          <w:color w:val="000000"/>
          <w:spacing w:val="2"/>
          <w:sz w:val="28"/>
          <w:szCs w:val="28"/>
        </w:rPr>
        <w:softHyphen/>
        <w:t>вана возможность доступа к универсальным услугам;</w:t>
      </w:r>
    </w:p>
    <w:p w:rsidR="00B34260" w:rsidRPr="000E6063" w:rsidRDefault="00B34260" w:rsidP="000031A2">
      <w:pPr>
        <w:pStyle w:val="a6"/>
        <w:numPr>
          <w:ilvl w:val="0"/>
          <w:numId w:val="28"/>
        </w:numPr>
        <w:shd w:val="clear" w:color="auto" w:fill="FFFFFF"/>
        <w:spacing w:line="360" w:lineRule="auto"/>
        <w:ind w:left="0" w:right="10" w:firstLine="567"/>
        <w:jc w:val="both"/>
        <w:rPr>
          <w:rFonts w:ascii="Times New Roman" w:hAnsi="Times New Roman" w:cs="Times New Roman"/>
          <w:sz w:val="28"/>
          <w:szCs w:val="28"/>
        </w:rPr>
      </w:pPr>
      <w:r w:rsidRPr="000E6063">
        <w:rPr>
          <w:rFonts w:ascii="Times New Roman" w:hAnsi="Times New Roman" w:cs="Times New Roman"/>
          <w:color w:val="000000"/>
          <w:spacing w:val="-1"/>
          <w:sz w:val="28"/>
          <w:szCs w:val="28"/>
        </w:rPr>
        <w:t>фонд универсального обслуживания, образованный за счет различ</w:t>
      </w:r>
      <w:r w:rsidRPr="000E6063">
        <w:rPr>
          <w:rFonts w:ascii="Times New Roman" w:hAnsi="Times New Roman" w:cs="Times New Roman"/>
          <w:color w:val="000000"/>
          <w:spacing w:val="-1"/>
          <w:sz w:val="28"/>
          <w:szCs w:val="28"/>
        </w:rPr>
        <w:softHyphen/>
      </w:r>
      <w:r w:rsidRPr="000E6063">
        <w:rPr>
          <w:rFonts w:ascii="Times New Roman" w:hAnsi="Times New Roman" w:cs="Times New Roman"/>
          <w:color w:val="000000"/>
          <w:sz w:val="28"/>
          <w:szCs w:val="28"/>
        </w:rPr>
        <w:t xml:space="preserve">ных источников, определенных государством, и предназначенный для </w:t>
      </w:r>
      <w:r w:rsidRPr="000E6063">
        <w:rPr>
          <w:rFonts w:ascii="Times New Roman" w:hAnsi="Times New Roman" w:cs="Times New Roman"/>
          <w:color w:val="000000"/>
          <w:spacing w:val="1"/>
          <w:sz w:val="28"/>
          <w:szCs w:val="28"/>
        </w:rPr>
        <w:t xml:space="preserve">компенсации единовременных затрат и текущих убытков операторов, </w:t>
      </w:r>
      <w:r w:rsidRPr="000E6063">
        <w:rPr>
          <w:rFonts w:ascii="Times New Roman" w:hAnsi="Times New Roman" w:cs="Times New Roman"/>
          <w:color w:val="000000"/>
          <w:spacing w:val="-3"/>
          <w:sz w:val="28"/>
          <w:szCs w:val="28"/>
        </w:rPr>
        <w:t>вызванных развитием универсальных услуг и их оказанием потребителям.</w:t>
      </w:r>
    </w:p>
    <w:p w:rsidR="00B34260" w:rsidRPr="00DD6505" w:rsidRDefault="00B34260" w:rsidP="00DD6505">
      <w:pPr>
        <w:shd w:val="clear" w:color="auto" w:fill="FFFFFF"/>
        <w:spacing w:line="360" w:lineRule="auto"/>
        <w:ind w:right="5" w:firstLine="41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4"/>
          <w:sz w:val="28"/>
          <w:szCs w:val="28"/>
        </w:rPr>
        <w:t xml:space="preserve">Перечисленные методы имеют определенные недостатки. Так, </w:t>
      </w:r>
      <w:r w:rsidRPr="00DD6505">
        <w:rPr>
          <w:rFonts w:ascii="Times New Roman" w:hAnsi="Times New Roman" w:cs="Times New Roman"/>
          <w:b w:val="0"/>
          <w:bCs w:val="0"/>
          <w:color w:val="000000"/>
          <w:spacing w:val="3"/>
          <w:sz w:val="28"/>
          <w:szCs w:val="28"/>
        </w:rPr>
        <w:t>прямые государственные дотации операторам могут быть недостаточ</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2"/>
          <w:sz w:val="28"/>
          <w:szCs w:val="28"/>
        </w:rPr>
        <w:t>ными вследствие того, что в стране всегда есть более актуальные социальные задачи и приоритетные проекты, реализация которых тре</w:t>
      </w:r>
      <w:r w:rsidRPr="00DD6505">
        <w:rPr>
          <w:rFonts w:ascii="Times New Roman" w:hAnsi="Times New Roman" w:cs="Times New Roman"/>
          <w:b w:val="0"/>
          <w:bCs w:val="0"/>
          <w:color w:val="000000"/>
          <w:spacing w:val="2"/>
          <w:sz w:val="28"/>
          <w:szCs w:val="28"/>
        </w:rPr>
        <w:softHyphen/>
        <w:t>бует бюджетных вложений. Кроме того, компенсация затрат на универ</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7"/>
          <w:sz w:val="28"/>
          <w:szCs w:val="28"/>
        </w:rPr>
        <w:t xml:space="preserve">сальное обслуживание с помощью дотаций из государственного </w:t>
      </w:r>
      <w:r w:rsidRPr="00DD6505">
        <w:rPr>
          <w:rFonts w:ascii="Times New Roman" w:hAnsi="Times New Roman" w:cs="Times New Roman"/>
          <w:b w:val="0"/>
          <w:bCs w:val="0"/>
          <w:color w:val="000000"/>
          <w:spacing w:val="2"/>
          <w:sz w:val="28"/>
          <w:szCs w:val="28"/>
        </w:rPr>
        <w:t>бюджета слабо стимулирует операторов к сокращению затрат, что сни</w:t>
      </w:r>
      <w:r w:rsidRPr="00DD6505">
        <w:rPr>
          <w:rFonts w:ascii="Times New Roman" w:hAnsi="Times New Roman" w:cs="Times New Roman"/>
          <w:b w:val="0"/>
          <w:bCs w:val="0"/>
          <w:color w:val="000000"/>
          <w:spacing w:val="2"/>
          <w:sz w:val="28"/>
          <w:szCs w:val="28"/>
        </w:rPr>
        <w:softHyphen/>
        <w:t>жает в целом эффективность универсального обслуживания.</w:t>
      </w:r>
    </w:p>
    <w:p w:rsidR="00B34260" w:rsidRPr="00DD6505" w:rsidRDefault="00B34260" w:rsidP="00DD6505">
      <w:pPr>
        <w:shd w:val="clear" w:color="auto" w:fill="FFFFFF"/>
        <w:spacing w:line="360" w:lineRule="auto"/>
        <w:ind w:left="5" w:right="5" w:firstLine="40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6"/>
          <w:sz w:val="28"/>
          <w:szCs w:val="28"/>
        </w:rPr>
        <w:t xml:space="preserve">Второй подход также мотивирует операторов универсального </w:t>
      </w:r>
      <w:r w:rsidRPr="00DD6505">
        <w:rPr>
          <w:rFonts w:ascii="Times New Roman" w:hAnsi="Times New Roman" w:cs="Times New Roman"/>
          <w:b w:val="0"/>
          <w:bCs w:val="0"/>
          <w:color w:val="000000"/>
          <w:spacing w:val="1"/>
          <w:sz w:val="28"/>
          <w:szCs w:val="28"/>
        </w:rPr>
        <w:t>обслуживания к завышению затрат и создает сложности проверки целе</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7"/>
          <w:sz w:val="28"/>
          <w:szCs w:val="28"/>
        </w:rPr>
        <w:t xml:space="preserve">вого использования полученных от присоединенных операторов </w:t>
      </w:r>
      <w:r w:rsidRPr="00DD6505">
        <w:rPr>
          <w:rFonts w:ascii="Times New Roman" w:hAnsi="Times New Roman" w:cs="Times New Roman"/>
          <w:b w:val="0"/>
          <w:bCs w:val="0"/>
          <w:color w:val="000000"/>
          <w:spacing w:val="3"/>
          <w:sz w:val="28"/>
          <w:szCs w:val="28"/>
        </w:rPr>
        <w:t>средств. Кроме того, использование надбавок к ценам за пропуск тра</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4"/>
          <w:sz w:val="28"/>
          <w:szCs w:val="28"/>
        </w:rPr>
        <w:t xml:space="preserve">фика неэффективно с экономической точки зрения, так как ведет к </w:t>
      </w:r>
      <w:r w:rsidRPr="00DD6505">
        <w:rPr>
          <w:rFonts w:ascii="Times New Roman" w:hAnsi="Times New Roman" w:cs="Times New Roman"/>
          <w:b w:val="0"/>
          <w:bCs w:val="0"/>
          <w:color w:val="000000"/>
          <w:spacing w:val="2"/>
          <w:sz w:val="28"/>
          <w:szCs w:val="28"/>
        </w:rPr>
        <w:t>отрыву цен от уровня экономически обоснованных затрат на производ</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6"/>
          <w:sz w:val="28"/>
          <w:szCs w:val="28"/>
        </w:rPr>
        <w:t xml:space="preserve">ство услуг, порождает перекрестное субсидирование, сдерживает </w:t>
      </w:r>
      <w:r w:rsidRPr="00DD6505">
        <w:rPr>
          <w:rFonts w:ascii="Times New Roman" w:hAnsi="Times New Roman" w:cs="Times New Roman"/>
          <w:b w:val="0"/>
          <w:bCs w:val="0"/>
          <w:color w:val="000000"/>
          <w:spacing w:val="3"/>
          <w:sz w:val="28"/>
          <w:szCs w:val="28"/>
        </w:rPr>
        <w:t xml:space="preserve">развитие конкуренции и, в конечном итоге, стимулирует рост тарифов </w:t>
      </w:r>
      <w:r w:rsidRPr="00DD6505">
        <w:rPr>
          <w:rFonts w:ascii="Times New Roman" w:hAnsi="Times New Roman" w:cs="Times New Roman"/>
          <w:b w:val="0"/>
          <w:bCs w:val="0"/>
          <w:color w:val="000000"/>
          <w:spacing w:val="1"/>
          <w:sz w:val="28"/>
          <w:szCs w:val="28"/>
        </w:rPr>
        <w:t>на услуги для конечных пользователей, делая их менее доступными.</w:t>
      </w:r>
    </w:p>
    <w:p w:rsidR="00B34260" w:rsidRPr="00DD6505" w:rsidRDefault="00B34260" w:rsidP="00DD6505">
      <w:pPr>
        <w:shd w:val="clear" w:color="auto" w:fill="FFFFFF"/>
        <w:spacing w:line="360" w:lineRule="auto"/>
        <w:ind w:left="5" w:right="5" w:firstLine="40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t xml:space="preserve">Прямое дотирование потребителей с низкими доходами хотя и </w:t>
      </w:r>
      <w:r w:rsidRPr="00DD6505">
        <w:rPr>
          <w:rFonts w:ascii="Times New Roman" w:hAnsi="Times New Roman" w:cs="Times New Roman"/>
          <w:b w:val="0"/>
          <w:bCs w:val="0"/>
          <w:color w:val="000000"/>
          <w:spacing w:val="-1"/>
          <w:sz w:val="28"/>
          <w:szCs w:val="28"/>
        </w:rPr>
        <w:t>является наиболее предпочтительным с теоретической точки зрения, так</w:t>
      </w:r>
      <w:r w:rsidRPr="00DD6505">
        <w:rPr>
          <w:rFonts w:ascii="Times New Roman" w:hAnsi="Times New Roman" w:cs="Times New Roman"/>
          <w:b w:val="0"/>
          <w:sz w:val="28"/>
          <w:szCs w:val="28"/>
        </w:rPr>
        <w:t xml:space="preserve"> </w:t>
      </w:r>
      <w:r w:rsidRPr="00DD6505">
        <w:rPr>
          <w:rFonts w:ascii="Times New Roman" w:hAnsi="Times New Roman" w:cs="Times New Roman"/>
          <w:b w:val="0"/>
          <w:bCs w:val="0"/>
          <w:color w:val="000000"/>
          <w:spacing w:val="-2"/>
          <w:sz w:val="28"/>
          <w:szCs w:val="28"/>
        </w:rPr>
        <w:t>как операторы в этом случае могут устанавливать тарифы на универсаль</w:t>
      </w:r>
      <w:r w:rsidRPr="00DD6505">
        <w:rPr>
          <w:rFonts w:ascii="Times New Roman" w:hAnsi="Times New Roman" w:cs="Times New Roman"/>
          <w:b w:val="0"/>
          <w:bCs w:val="0"/>
          <w:color w:val="000000"/>
          <w:spacing w:val="-2"/>
          <w:sz w:val="28"/>
          <w:szCs w:val="28"/>
        </w:rPr>
        <w:softHyphen/>
        <w:t xml:space="preserve">ные услуги в соответствии с рыночными принципами ценообразования, но </w:t>
      </w:r>
      <w:r w:rsidRPr="00DD6505">
        <w:rPr>
          <w:rFonts w:ascii="Times New Roman" w:hAnsi="Times New Roman" w:cs="Times New Roman"/>
          <w:b w:val="0"/>
          <w:bCs w:val="0"/>
          <w:color w:val="000000"/>
          <w:spacing w:val="-1"/>
          <w:sz w:val="28"/>
          <w:szCs w:val="28"/>
        </w:rPr>
        <w:t xml:space="preserve">очень трудно реализуемо на практике. Это обусловлено тем, что целевое </w:t>
      </w:r>
      <w:r w:rsidRPr="00DD6505">
        <w:rPr>
          <w:rFonts w:ascii="Times New Roman" w:hAnsi="Times New Roman" w:cs="Times New Roman"/>
          <w:b w:val="0"/>
          <w:bCs w:val="0"/>
          <w:color w:val="000000"/>
          <w:sz w:val="28"/>
          <w:szCs w:val="28"/>
        </w:rPr>
        <w:lastRenderedPageBreak/>
        <w:t xml:space="preserve">дотирование сопряжено с построением эффективной административной </w:t>
      </w:r>
      <w:r w:rsidRPr="00DD6505">
        <w:rPr>
          <w:rFonts w:ascii="Times New Roman" w:hAnsi="Times New Roman" w:cs="Times New Roman"/>
          <w:b w:val="0"/>
          <w:bCs w:val="0"/>
          <w:color w:val="000000"/>
          <w:spacing w:val="-2"/>
          <w:sz w:val="28"/>
          <w:szCs w:val="28"/>
        </w:rPr>
        <w:t xml:space="preserve">распределительной системы, требующей существенных затрат времени и </w:t>
      </w:r>
      <w:r w:rsidRPr="00DD6505">
        <w:rPr>
          <w:rFonts w:ascii="Times New Roman" w:hAnsi="Times New Roman" w:cs="Times New Roman"/>
          <w:b w:val="0"/>
          <w:bCs w:val="0"/>
          <w:color w:val="000000"/>
          <w:spacing w:val="1"/>
          <w:sz w:val="28"/>
          <w:szCs w:val="28"/>
        </w:rPr>
        <w:t>денежных средств на создание и поддержание баз данных о пользова</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1"/>
          <w:sz w:val="28"/>
          <w:szCs w:val="28"/>
        </w:rPr>
        <w:t>телях, подлежащих обязательному обслуживанию.</w:t>
      </w:r>
    </w:p>
    <w:p w:rsidR="00B34260" w:rsidRPr="00DD6505" w:rsidRDefault="00B34260" w:rsidP="00DD6505">
      <w:pPr>
        <w:shd w:val="clear" w:color="auto" w:fill="FFFFFF"/>
        <w:spacing w:before="5" w:line="360" w:lineRule="auto"/>
        <w:ind w:firstLine="40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Наибольшее распространение в качестве источника финансирова</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2"/>
          <w:sz w:val="28"/>
          <w:szCs w:val="28"/>
        </w:rPr>
        <w:t xml:space="preserve">ния универсального обслуживания в международной практике получил </w:t>
      </w:r>
      <w:r w:rsidRPr="00DD6505">
        <w:rPr>
          <w:rFonts w:ascii="Times New Roman" w:hAnsi="Times New Roman" w:cs="Times New Roman"/>
          <w:b w:val="0"/>
          <w:bCs w:val="0"/>
          <w:color w:val="000000"/>
          <w:spacing w:val="5"/>
          <w:sz w:val="28"/>
          <w:szCs w:val="28"/>
        </w:rPr>
        <w:t xml:space="preserve">специализированный фонд, средства которого предназначаются как </w:t>
      </w:r>
      <w:r w:rsidRPr="00DD6505">
        <w:rPr>
          <w:rFonts w:ascii="Times New Roman" w:hAnsi="Times New Roman" w:cs="Times New Roman"/>
          <w:b w:val="0"/>
          <w:bCs w:val="0"/>
          <w:color w:val="000000"/>
          <w:spacing w:val="3"/>
          <w:sz w:val="28"/>
          <w:szCs w:val="28"/>
        </w:rPr>
        <w:t xml:space="preserve">для возмещения текущих убытков операторов, вызванных оказанием </w:t>
      </w:r>
      <w:r w:rsidRPr="00DD6505">
        <w:rPr>
          <w:rFonts w:ascii="Times New Roman" w:hAnsi="Times New Roman" w:cs="Times New Roman"/>
          <w:b w:val="0"/>
          <w:bCs w:val="0"/>
          <w:color w:val="000000"/>
          <w:spacing w:val="5"/>
          <w:sz w:val="28"/>
          <w:szCs w:val="28"/>
        </w:rPr>
        <w:t xml:space="preserve">универсальных услуг, так и инвестирования нового строительства </w:t>
      </w:r>
      <w:r w:rsidRPr="00DD6505">
        <w:rPr>
          <w:rFonts w:ascii="Times New Roman" w:hAnsi="Times New Roman" w:cs="Times New Roman"/>
          <w:b w:val="0"/>
          <w:bCs w:val="0"/>
          <w:color w:val="000000"/>
          <w:spacing w:val="2"/>
          <w:sz w:val="28"/>
          <w:szCs w:val="28"/>
        </w:rPr>
        <w:t>инфраструктуры универсального доступа.</w:t>
      </w:r>
    </w:p>
    <w:p w:rsidR="00B34260" w:rsidRPr="00DD6505" w:rsidRDefault="00B34260" w:rsidP="00DD6505">
      <w:pPr>
        <w:shd w:val="clear" w:color="auto" w:fill="FFFFFF"/>
        <w:spacing w:line="360" w:lineRule="auto"/>
        <w:ind w:firstLine="41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4"/>
          <w:sz w:val="28"/>
          <w:szCs w:val="28"/>
        </w:rPr>
        <w:t xml:space="preserve">Механизм формирования фонда универсального обслуживания </w:t>
      </w:r>
      <w:r w:rsidRPr="00DD6505">
        <w:rPr>
          <w:rFonts w:ascii="Times New Roman" w:hAnsi="Times New Roman" w:cs="Times New Roman"/>
          <w:b w:val="0"/>
          <w:bCs w:val="0"/>
          <w:color w:val="000000"/>
          <w:spacing w:val="1"/>
          <w:sz w:val="28"/>
          <w:szCs w:val="28"/>
        </w:rPr>
        <w:t>(ФУО) предусматривает возможность привлечения множества источни</w:t>
      </w:r>
      <w:r w:rsidRPr="00DD6505">
        <w:rPr>
          <w:rFonts w:ascii="Times New Roman" w:hAnsi="Times New Roman" w:cs="Times New Roman"/>
          <w:b w:val="0"/>
          <w:bCs w:val="0"/>
          <w:color w:val="000000"/>
          <w:spacing w:val="1"/>
          <w:sz w:val="28"/>
          <w:szCs w:val="28"/>
        </w:rPr>
        <w:softHyphen/>
        <w:t>ков его финансирования. Чаще всего он образуется за счет отчислений всех или самых крупных и высокорентабельных операторов сети обще</w:t>
      </w:r>
      <w:r w:rsidRPr="00DD6505">
        <w:rPr>
          <w:rFonts w:ascii="Times New Roman" w:hAnsi="Times New Roman" w:cs="Times New Roman"/>
          <w:b w:val="0"/>
          <w:bCs w:val="0"/>
          <w:color w:val="000000"/>
          <w:spacing w:val="1"/>
          <w:sz w:val="28"/>
          <w:szCs w:val="28"/>
        </w:rPr>
        <w:softHyphen/>
        <w:t xml:space="preserve">го пользования по ставкам, устанавливаемым государством. Их размер </w:t>
      </w:r>
      <w:r w:rsidRPr="00DD6505">
        <w:rPr>
          <w:rFonts w:ascii="Times New Roman" w:hAnsi="Times New Roman" w:cs="Times New Roman"/>
          <w:b w:val="0"/>
          <w:bCs w:val="0"/>
          <w:color w:val="000000"/>
          <w:spacing w:val="3"/>
          <w:sz w:val="28"/>
          <w:szCs w:val="28"/>
        </w:rPr>
        <w:t>колеблется от около одного до пяти-шести процентов доходов компа</w:t>
      </w:r>
      <w:r w:rsidRPr="00DD6505">
        <w:rPr>
          <w:rFonts w:ascii="Times New Roman" w:hAnsi="Times New Roman" w:cs="Times New Roman"/>
          <w:b w:val="0"/>
          <w:bCs w:val="0"/>
          <w:color w:val="000000"/>
          <w:spacing w:val="3"/>
          <w:sz w:val="28"/>
          <w:szCs w:val="28"/>
        </w:rPr>
        <w:softHyphen/>
        <w:t xml:space="preserve">ний без учета доходов от услуг присоединения и пропуска трафика. В </w:t>
      </w:r>
      <w:r w:rsidRPr="00DD6505">
        <w:rPr>
          <w:rFonts w:ascii="Times New Roman" w:hAnsi="Times New Roman" w:cs="Times New Roman"/>
          <w:b w:val="0"/>
          <w:bCs w:val="0"/>
          <w:color w:val="000000"/>
          <w:spacing w:val="4"/>
          <w:sz w:val="28"/>
          <w:szCs w:val="28"/>
        </w:rPr>
        <w:t xml:space="preserve">некоторых странах в ФУО вносится часть лицензионных отчислений, доходов от приватизации, средств государственного бюджета и иных </w:t>
      </w:r>
      <w:r w:rsidRPr="00DD6505">
        <w:rPr>
          <w:rFonts w:ascii="Times New Roman" w:hAnsi="Times New Roman" w:cs="Times New Roman"/>
          <w:b w:val="0"/>
          <w:bCs w:val="0"/>
          <w:color w:val="000000"/>
          <w:spacing w:val="2"/>
          <w:sz w:val="28"/>
          <w:szCs w:val="28"/>
        </w:rPr>
        <w:t>финансовых источников, не запрещенных законом.</w:t>
      </w:r>
    </w:p>
    <w:p w:rsidR="00B34260" w:rsidRPr="00DD6505" w:rsidRDefault="00B34260" w:rsidP="00DD6505">
      <w:pPr>
        <w:shd w:val="clear" w:color="auto" w:fill="FFFFFF"/>
        <w:spacing w:before="5" w:line="360" w:lineRule="auto"/>
        <w:ind w:left="5" w:right="5" w:firstLine="403"/>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2"/>
          <w:sz w:val="28"/>
          <w:szCs w:val="28"/>
        </w:rPr>
        <w:t>Независимо от источников финансирования фонда универсально</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4"/>
          <w:sz w:val="28"/>
          <w:szCs w:val="28"/>
        </w:rPr>
        <w:t xml:space="preserve">го обслуживания его распорядителем должен быть независимый (не связанный с операторской деятельностью) орган, который должен </w:t>
      </w:r>
      <w:r w:rsidRPr="00DD6505">
        <w:rPr>
          <w:rFonts w:ascii="Times New Roman" w:hAnsi="Times New Roman" w:cs="Times New Roman"/>
          <w:b w:val="0"/>
          <w:bCs w:val="0"/>
          <w:color w:val="000000"/>
          <w:spacing w:val="1"/>
          <w:sz w:val="28"/>
          <w:szCs w:val="28"/>
        </w:rPr>
        <w:t>обеспечить простоту и прозрачность его использования, четкость меха</w:t>
      </w:r>
      <w:r w:rsidRPr="00DD6505">
        <w:rPr>
          <w:rFonts w:ascii="Times New Roman" w:hAnsi="Times New Roman" w:cs="Times New Roman"/>
          <w:b w:val="0"/>
          <w:bCs w:val="0"/>
          <w:color w:val="000000"/>
          <w:spacing w:val="1"/>
          <w:sz w:val="28"/>
          <w:szCs w:val="28"/>
        </w:rPr>
        <w:softHyphen/>
        <w:t>низмов и объективность при компенсации убытков операторов и одина</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4"/>
          <w:sz w:val="28"/>
          <w:szCs w:val="28"/>
        </w:rPr>
        <w:t xml:space="preserve">ковый (нейтральный) подход к традиционным и новым операторам в </w:t>
      </w:r>
      <w:r w:rsidRPr="00DD6505">
        <w:rPr>
          <w:rFonts w:ascii="Times New Roman" w:hAnsi="Times New Roman" w:cs="Times New Roman"/>
          <w:b w:val="0"/>
          <w:bCs w:val="0"/>
          <w:color w:val="000000"/>
          <w:spacing w:val="2"/>
          <w:sz w:val="28"/>
          <w:szCs w:val="28"/>
        </w:rPr>
        <w:t>отношении финансирования и использования ФОУ.</w:t>
      </w:r>
    </w:p>
    <w:p w:rsidR="00B34260" w:rsidRPr="00DD6505" w:rsidRDefault="00B34260" w:rsidP="000E6063">
      <w:pPr>
        <w:shd w:val="clear" w:color="auto" w:fill="FFFFFF"/>
        <w:spacing w:line="360" w:lineRule="auto"/>
        <w:ind w:left="29" w:firstLine="379"/>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t>В Республики Узбекистан для обеспечения доступности потреби</w:t>
      </w:r>
      <w:r w:rsidRPr="00DD6505">
        <w:rPr>
          <w:rFonts w:ascii="Times New Roman" w:hAnsi="Times New Roman" w:cs="Times New Roman"/>
          <w:b w:val="0"/>
          <w:bCs w:val="0"/>
          <w:color w:val="000000"/>
          <w:spacing w:val="3"/>
          <w:sz w:val="28"/>
          <w:szCs w:val="28"/>
        </w:rPr>
        <w:softHyphen/>
        <w:t xml:space="preserve">телей к универсальным услугам законодательство предусматривает </w:t>
      </w:r>
      <w:r w:rsidRPr="00DD6505">
        <w:rPr>
          <w:rFonts w:ascii="Times New Roman" w:hAnsi="Times New Roman" w:cs="Times New Roman"/>
          <w:b w:val="0"/>
          <w:bCs w:val="0"/>
          <w:color w:val="000000"/>
          <w:spacing w:val="3"/>
          <w:sz w:val="28"/>
          <w:szCs w:val="28"/>
        </w:rPr>
        <w:lastRenderedPageBreak/>
        <w:t xml:space="preserve">формирование </w:t>
      </w:r>
      <w:r w:rsidRPr="00DD6505">
        <w:rPr>
          <w:rFonts w:ascii="Times New Roman" w:hAnsi="Times New Roman" w:cs="Times New Roman"/>
          <w:b w:val="0"/>
          <w:i/>
          <w:iCs/>
          <w:color w:val="000000"/>
          <w:spacing w:val="3"/>
          <w:sz w:val="28"/>
          <w:szCs w:val="28"/>
        </w:rPr>
        <w:t xml:space="preserve">резерва универсального обслуживания </w:t>
      </w:r>
      <w:r w:rsidRPr="00DD6505">
        <w:rPr>
          <w:rFonts w:ascii="Times New Roman" w:hAnsi="Times New Roman" w:cs="Times New Roman"/>
          <w:b w:val="0"/>
          <w:bCs w:val="0"/>
          <w:color w:val="000000"/>
          <w:spacing w:val="3"/>
          <w:sz w:val="28"/>
          <w:szCs w:val="28"/>
        </w:rPr>
        <w:t>за счет обя</w:t>
      </w:r>
      <w:r w:rsidRPr="00DD6505">
        <w:rPr>
          <w:rFonts w:ascii="Times New Roman" w:hAnsi="Times New Roman" w:cs="Times New Roman"/>
          <w:b w:val="0"/>
          <w:bCs w:val="0"/>
          <w:color w:val="000000"/>
          <w:spacing w:val="3"/>
          <w:sz w:val="28"/>
          <w:szCs w:val="28"/>
        </w:rPr>
        <w:softHyphen/>
      </w:r>
      <w:r w:rsidRPr="00DD6505">
        <w:rPr>
          <w:rFonts w:ascii="Times New Roman" w:hAnsi="Times New Roman" w:cs="Times New Roman"/>
          <w:b w:val="0"/>
          <w:bCs w:val="0"/>
          <w:color w:val="000000"/>
          <w:spacing w:val="2"/>
          <w:sz w:val="28"/>
          <w:szCs w:val="28"/>
        </w:rPr>
        <w:t xml:space="preserve">зательных отчислений операторов сети общего пользования, включая </w:t>
      </w:r>
      <w:r w:rsidRPr="00DD6505">
        <w:rPr>
          <w:rFonts w:ascii="Times New Roman" w:hAnsi="Times New Roman" w:cs="Times New Roman"/>
          <w:b w:val="0"/>
          <w:bCs w:val="0"/>
          <w:color w:val="000000"/>
          <w:spacing w:val="1"/>
          <w:sz w:val="28"/>
          <w:szCs w:val="28"/>
        </w:rPr>
        <w:t>операторов универсального обслуживания, а также иных, не запрещен</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3"/>
          <w:sz w:val="28"/>
          <w:szCs w:val="28"/>
        </w:rPr>
        <w:t xml:space="preserve">ных законом источников. Размер обязательных отчислений составляет </w:t>
      </w:r>
      <w:r w:rsidRPr="00DD6505">
        <w:rPr>
          <w:rFonts w:ascii="Times New Roman" w:hAnsi="Times New Roman" w:cs="Times New Roman"/>
          <w:b w:val="0"/>
          <w:bCs w:val="0"/>
          <w:color w:val="000000"/>
          <w:spacing w:val="1"/>
          <w:sz w:val="28"/>
          <w:szCs w:val="28"/>
        </w:rPr>
        <w:t>1,2 % от доходов от услуг связи за вычетом доходов от услуг присоеди</w:t>
      </w:r>
      <w:r w:rsidRPr="00DD6505">
        <w:rPr>
          <w:rFonts w:ascii="Times New Roman" w:hAnsi="Times New Roman" w:cs="Times New Roman"/>
          <w:b w:val="0"/>
          <w:bCs w:val="0"/>
          <w:color w:val="000000"/>
          <w:spacing w:val="1"/>
          <w:sz w:val="28"/>
          <w:szCs w:val="28"/>
        </w:rPr>
        <w:softHyphen/>
        <w:t>нения и пропуска трафика без учета сумм, уплачиваемых в виде налога на добавленную стоимость. Эти средства зачисляются на целевой счет</w:t>
      </w:r>
      <w:r w:rsidRPr="00DD6505">
        <w:rPr>
          <w:rFonts w:ascii="Times New Roman" w:hAnsi="Times New Roman" w:cs="Times New Roman"/>
          <w:b w:val="0"/>
          <w:bCs w:val="0"/>
          <w:color w:val="000000"/>
          <w:spacing w:val="2"/>
          <w:sz w:val="28"/>
          <w:szCs w:val="28"/>
        </w:rPr>
        <w:t xml:space="preserve"> Республиканского бюджета, а их расходование осуществляется через каз</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4"/>
          <w:sz w:val="28"/>
          <w:szCs w:val="28"/>
        </w:rPr>
        <w:t xml:space="preserve">начейство Республиканским агентством связи. Оно должно возмещать </w:t>
      </w:r>
      <w:r w:rsidRPr="00DD6505">
        <w:rPr>
          <w:rFonts w:ascii="Times New Roman" w:hAnsi="Times New Roman" w:cs="Times New Roman"/>
          <w:b w:val="0"/>
          <w:bCs w:val="0"/>
          <w:color w:val="000000"/>
          <w:spacing w:val="3"/>
          <w:sz w:val="28"/>
          <w:szCs w:val="28"/>
        </w:rPr>
        <w:t>операторам универсального обслуживания убытки, причиняемые ока</w:t>
      </w:r>
      <w:r w:rsidRPr="00DD6505">
        <w:rPr>
          <w:rFonts w:ascii="Times New Roman" w:hAnsi="Times New Roman" w:cs="Times New Roman"/>
          <w:b w:val="0"/>
          <w:bCs w:val="0"/>
          <w:color w:val="000000"/>
          <w:spacing w:val="3"/>
          <w:sz w:val="28"/>
          <w:szCs w:val="28"/>
        </w:rPr>
        <w:softHyphen/>
        <w:t>занием универсальных услуг в соответствии с правилами, утвержден</w:t>
      </w:r>
      <w:r w:rsidRPr="00DD6505">
        <w:rPr>
          <w:rFonts w:ascii="Times New Roman" w:hAnsi="Times New Roman" w:cs="Times New Roman"/>
          <w:b w:val="0"/>
          <w:bCs w:val="0"/>
          <w:color w:val="000000"/>
          <w:spacing w:val="3"/>
          <w:sz w:val="28"/>
          <w:szCs w:val="28"/>
        </w:rPr>
        <w:softHyphen/>
        <w:t>ными Правительством РУз.</w:t>
      </w:r>
    </w:p>
    <w:p w:rsidR="00B34260" w:rsidRPr="00DD6505" w:rsidRDefault="00B34260" w:rsidP="00DD6505">
      <w:pPr>
        <w:shd w:val="clear" w:color="auto" w:fill="FFFFFF"/>
        <w:spacing w:before="5" w:line="360" w:lineRule="auto"/>
        <w:ind w:left="24" w:right="10" w:firstLine="394"/>
        <w:jc w:val="both"/>
        <w:rPr>
          <w:rFonts w:ascii="Times New Roman" w:hAnsi="Times New Roman" w:cs="Times New Roman"/>
          <w:b w:val="0"/>
          <w:sz w:val="28"/>
          <w:szCs w:val="28"/>
        </w:rPr>
      </w:pPr>
      <w:r w:rsidRPr="00DD6505">
        <w:rPr>
          <w:rFonts w:ascii="Times New Roman" w:hAnsi="Times New Roman" w:cs="Times New Roman"/>
          <w:b w:val="0"/>
          <w:bCs w:val="0"/>
          <w:color w:val="000000"/>
          <w:sz w:val="28"/>
          <w:szCs w:val="28"/>
        </w:rPr>
        <w:t>Для определения и обоснования размеров убытков операторы уни</w:t>
      </w:r>
      <w:r w:rsidRPr="00DD6505">
        <w:rPr>
          <w:rFonts w:ascii="Times New Roman" w:hAnsi="Times New Roman" w:cs="Times New Roman"/>
          <w:b w:val="0"/>
          <w:bCs w:val="0"/>
          <w:color w:val="000000"/>
          <w:sz w:val="28"/>
          <w:szCs w:val="28"/>
        </w:rPr>
        <w:softHyphen/>
        <w:t xml:space="preserve">версального обслуживания обязаны вести раздельный учет доходов и </w:t>
      </w:r>
      <w:r w:rsidRPr="00DD6505">
        <w:rPr>
          <w:rFonts w:ascii="Times New Roman" w:hAnsi="Times New Roman" w:cs="Times New Roman"/>
          <w:b w:val="0"/>
          <w:bCs w:val="0"/>
          <w:color w:val="000000"/>
          <w:spacing w:val="-2"/>
          <w:sz w:val="28"/>
          <w:szCs w:val="28"/>
        </w:rPr>
        <w:t>расходов по услугам и используемым для их оказания участкам сети элек</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1"/>
          <w:sz w:val="28"/>
          <w:szCs w:val="28"/>
        </w:rPr>
        <w:t>тросвязи, расположенным на территории оказания универсальных услуг.</w:t>
      </w:r>
    </w:p>
    <w:p w:rsidR="00B34260" w:rsidRPr="00DD6505" w:rsidRDefault="00B34260" w:rsidP="00DD6505">
      <w:pPr>
        <w:shd w:val="clear" w:color="auto" w:fill="FFFFFF"/>
        <w:spacing w:line="360" w:lineRule="auto"/>
        <w:ind w:left="24" w:right="5" w:firstLine="394"/>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1"/>
          <w:sz w:val="28"/>
          <w:szCs w:val="28"/>
        </w:rPr>
        <w:t>Для операторов универсального обслуживания, победивших в кон</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pacing w:val="-2"/>
          <w:sz w:val="28"/>
          <w:szCs w:val="28"/>
        </w:rPr>
        <w:t>курсе, возмещению подлежат убытки в размере, установленном в догово</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z w:val="28"/>
          <w:szCs w:val="28"/>
        </w:rPr>
        <w:t xml:space="preserve">ре об оказании универсальных услуг. Если же обязанность по оказанию </w:t>
      </w:r>
      <w:r w:rsidRPr="00DD6505">
        <w:rPr>
          <w:rFonts w:ascii="Times New Roman" w:hAnsi="Times New Roman" w:cs="Times New Roman"/>
          <w:b w:val="0"/>
          <w:bCs w:val="0"/>
          <w:color w:val="000000"/>
          <w:spacing w:val="-2"/>
          <w:sz w:val="28"/>
          <w:szCs w:val="28"/>
        </w:rPr>
        <w:t>УУС возложена на оператора решением Правительства РУз</w:t>
      </w:r>
      <w:r w:rsidRPr="00DD6505">
        <w:rPr>
          <w:rFonts w:ascii="Times New Roman" w:hAnsi="Times New Roman" w:cs="Times New Roman"/>
          <w:b w:val="0"/>
          <w:bCs w:val="0"/>
          <w:color w:val="000000"/>
          <w:sz w:val="28"/>
          <w:szCs w:val="28"/>
        </w:rPr>
        <w:t>, то при заключении с ним договора размер возмещения убытка не указывается, а его максимальная величина определяется назначенным оператором как разность между доходами и экономически обоснованны</w:t>
      </w:r>
      <w:r w:rsidRPr="00DD6505">
        <w:rPr>
          <w:rFonts w:ascii="Times New Roman" w:hAnsi="Times New Roman" w:cs="Times New Roman"/>
          <w:b w:val="0"/>
          <w:bCs w:val="0"/>
          <w:color w:val="000000"/>
          <w:sz w:val="28"/>
          <w:szCs w:val="28"/>
        </w:rPr>
        <w:softHyphen/>
      </w:r>
      <w:r w:rsidRPr="00DD6505">
        <w:rPr>
          <w:rFonts w:ascii="Times New Roman" w:hAnsi="Times New Roman" w:cs="Times New Roman"/>
          <w:b w:val="0"/>
          <w:bCs w:val="0"/>
          <w:color w:val="000000"/>
          <w:spacing w:val="-2"/>
          <w:sz w:val="28"/>
          <w:szCs w:val="28"/>
        </w:rPr>
        <w:t>ми затратами (ЭОЗ) при оказании оператором универсальных услуг и раз</w:t>
      </w:r>
      <w:r w:rsidRPr="00DD6505">
        <w:rPr>
          <w:rFonts w:ascii="Times New Roman" w:hAnsi="Times New Roman" w:cs="Times New Roman"/>
          <w:b w:val="0"/>
          <w:bCs w:val="0"/>
          <w:color w:val="000000"/>
          <w:spacing w:val="-2"/>
          <w:sz w:val="28"/>
          <w:szCs w:val="28"/>
        </w:rPr>
        <w:softHyphen/>
        <w:t xml:space="preserve">ность между доходами и ЭОЗ оператора в случае, если бы обязательства </w:t>
      </w:r>
      <w:r w:rsidRPr="00DD6505">
        <w:rPr>
          <w:rFonts w:ascii="Times New Roman" w:hAnsi="Times New Roman" w:cs="Times New Roman"/>
          <w:b w:val="0"/>
          <w:bCs w:val="0"/>
          <w:color w:val="000000"/>
          <w:spacing w:val="-1"/>
          <w:sz w:val="28"/>
          <w:szCs w:val="28"/>
        </w:rPr>
        <w:t>по оказанию универсальных услуг на него не возлагались.</w:t>
      </w:r>
    </w:p>
    <w:p w:rsidR="00B34260" w:rsidRPr="00DD6505" w:rsidRDefault="00B34260" w:rsidP="00DD6505">
      <w:pPr>
        <w:shd w:val="clear" w:color="auto" w:fill="FFFFFF"/>
        <w:spacing w:line="360" w:lineRule="auto"/>
        <w:ind w:left="19" w:right="10" w:firstLine="40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3"/>
          <w:sz w:val="28"/>
          <w:szCs w:val="28"/>
        </w:rPr>
        <w:t xml:space="preserve">Компенсация в полном объеме убытков операторов, связанных с </w:t>
      </w:r>
      <w:r w:rsidRPr="00DD6505">
        <w:rPr>
          <w:rFonts w:ascii="Times New Roman" w:hAnsi="Times New Roman" w:cs="Times New Roman"/>
          <w:b w:val="0"/>
          <w:bCs w:val="0"/>
          <w:color w:val="000000"/>
          <w:spacing w:val="1"/>
          <w:sz w:val="28"/>
          <w:szCs w:val="28"/>
        </w:rPr>
        <w:t>универсальным обслуживанием, обеспечивает стабильность их финан</w:t>
      </w:r>
      <w:r w:rsidRPr="00DD6505">
        <w:rPr>
          <w:rFonts w:ascii="Times New Roman" w:hAnsi="Times New Roman" w:cs="Times New Roman"/>
          <w:b w:val="0"/>
          <w:bCs w:val="0"/>
          <w:color w:val="000000"/>
          <w:spacing w:val="1"/>
          <w:sz w:val="28"/>
          <w:szCs w:val="28"/>
        </w:rPr>
        <w:softHyphen/>
      </w:r>
      <w:r w:rsidRPr="00DD6505">
        <w:rPr>
          <w:rFonts w:ascii="Times New Roman" w:hAnsi="Times New Roman" w:cs="Times New Roman"/>
          <w:b w:val="0"/>
          <w:bCs w:val="0"/>
          <w:color w:val="000000"/>
          <w:sz w:val="28"/>
          <w:szCs w:val="28"/>
        </w:rPr>
        <w:t xml:space="preserve">сового положения, способствует улучшению показателей экономической </w:t>
      </w:r>
      <w:r w:rsidRPr="00DD6505">
        <w:rPr>
          <w:rFonts w:ascii="Times New Roman" w:hAnsi="Times New Roman" w:cs="Times New Roman"/>
          <w:b w:val="0"/>
          <w:bCs w:val="0"/>
          <w:color w:val="000000"/>
          <w:spacing w:val="2"/>
          <w:sz w:val="28"/>
          <w:szCs w:val="28"/>
        </w:rPr>
        <w:lastRenderedPageBreak/>
        <w:t>эффективности результатов деятельности и повышению инвестицион</w:t>
      </w:r>
      <w:r w:rsidRPr="00DD6505">
        <w:rPr>
          <w:rFonts w:ascii="Times New Roman" w:hAnsi="Times New Roman" w:cs="Times New Roman"/>
          <w:b w:val="0"/>
          <w:bCs w:val="0"/>
          <w:color w:val="000000"/>
          <w:spacing w:val="2"/>
          <w:sz w:val="28"/>
          <w:szCs w:val="28"/>
        </w:rPr>
        <w:softHyphen/>
        <w:t>ной привлекательности.</w:t>
      </w:r>
    </w:p>
    <w:p w:rsidR="00B34260" w:rsidRPr="00DD6505" w:rsidRDefault="00B34260" w:rsidP="00DD6505">
      <w:pPr>
        <w:shd w:val="clear" w:color="auto" w:fill="FFFFFF"/>
        <w:spacing w:before="5" w:line="360" w:lineRule="auto"/>
        <w:ind w:left="5" w:right="14" w:firstLine="408"/>
        <w:jc w:val="both"/>
        <w:rPr>
          <w:rFonts w:ascii="Times New Roman" w:hAnsi="Times New Roman" w:cs="Times New Roman"/>
          <w:b w:val="0"/>
          <w:sz w:val="28"/>
          <w:szCs w:val="28"/>
        </w:rPr>
      </w:pPr>
      <w:r w:rsidRPr="00DD6505">
        <w:rPr>
          <w:rFonts w:ascii="Times New Roman" w:hAnsi="Times New Roman" w:cs="Times New Roman"/>
          <w:b w:val="0"/>
          <w:bCs w:val="0"/>
          <w:color w:val="000000"/>
          <w:spacing w:val="2"/>
          <w:sz w:val="28"/>
          <w:szCs w:val="28"/>
        </w:rPr>
        <w:t>Таким образом, развертывание системы универсального обслужи</w:t>
      </w:r>
      <w:r w:rsidRPr="00DD6505">
        <w:rPr>
          <w:rFonts w:ascii="Times New Roman" w:hAnsi="Times New Roman" w:cs="Times New Roman"/>
          <w:b w:val="0"/>
          <w:bCs w:val="0"/>
          <w:color w:val="000000"/>
          <w:spacing w:val="2"/>
          <w:sz w:val="28"/>
          <w:szCs w:val="28"/>
        </w:rPr>
        <w:softHyphen/>
        <w:t>вания на отечественном телекоммуникационном рынке, направленное на развитие связи в экономически непривлекательных регионах, обес</w:t>
      </w:r>
      <w:r w:rsidRPr="00DD6505">
        <w:rPr>
          <w:rFonts w:ascii="Times New Roman" w:hAnsi="Times New Roman" w:cs="Times New Roman"/>
          <w:b w:val="0"/>
          <w:bCs w:val="0"/>
          <w:color w:val="000000"/>
          <w:spacing w:val="2"/>
          <w:sz w:val="28"/>
          <w:szCs w:val="28"/>
        </w:rPr>
        <w:softHyphen/>
      </w:r>
      <w:r w:rsidRPr="00DD6505">
        <w:rPr>
          <w:rFonts w:ascii="Times New Roman" w:hAnsi="Times New Roman" w:cs="Times New Roman"/>
          <w:b w:val="0"/>
          <w:bCs w:val="0"/>
          <w:color w:val="000000"/>
          <w:spacing w:val="3"/>
          <w:sz w:val="28"/>
          <w:szCs w:val="28"/>
        </w:rPr>
        <w:t>печивает коммерческую состоятельность проектов внедрения универ</w:t>
      </w:r>
      <w:r w:rsidRPr="00DD6505">
        <w:rPr>
          <w:rFonts w:ascii="Times New Roman" w:hAnsi="Times New Roman" w:cs="Times New Roman"/>
          <w:b w:val="0"/>
          <w:bCs w:val="0"/>
          <w:color w:val="000000"/>
          <w:spacing w:val="3"/>
          <w:sz w:val="28"/>
          <w:szCs w:val="28"/>
        </w:rPr>
        <w:softHyphen/>
        <w:t xml:space="preserve">сальных услуг связи и стимулирует заинтересованность операторов в </w:t>
      </w:r>
      <w:r w:rsidRPr="00DD6505">
        <w:rPr>
          <w:rFonts w:ascii="Times New Roman" w:hAnsi="Times New Roman" w:cs="Times New Roman"/>
          <w:b w:val="0"/>
          <w:bCs w:val="0"/>
          <w:color w:val="000000"/>
          <w:spacing w:val="2"/>
          <w:sz w:val="28"/>
          <w:szCs w:val="28"/>
        </w:rPr>
        <w:t xml:space="preserve">их реализации. </w:t>
      </w:r>
    </w:p>
    <w:p w:rsidR="00B34260" w:rsidRPr="000E6063" w:rsidRDefault="00B34260" w:rsidP="008B38B7">
      <w:pPr>
        <w:shd w:val="clear" w:color="auto" w:fill="FFFFFF"/>
        <w:spacing w:before="5" w:line="360" w:lineRule="auto"/>
        <w:ind w:left="5" w:right="14" w:firstLine="408"/>
        <w:jc w:val="both"/>
        <w:rPr>
          <w:rFonts w:ascii="Times New Roman" w:hAnsi="Times New Roman" w:cs="Times New Roman"/>
          <w:sz w:val="28"/>
          <w:szCs w:val="28"/>
        </w:rPr>
      </w:pPr>
      <w:r w:rsidRPr="000E6063">
        <w:rPr>
          <w:rFonts w:ascii="Times New Roman" w:hAnsi="Times New Roman" w:cs="Times New Roman"/>
          <w:iCs/>
          <w:color w:val="000000"/>
          <w:spacing w:val="3"/>
          <w:sz w:val="28"/>
          <w:szCs w:val="28"/>
        </w:rPr>
        <w:t>Вопросы для самопроверки</w:t>
      </w:r>
      <w:r w:rsidR="000E6063">
        <w:rPr>
          <w:rFonts w:ascii="Times New Roman" w:hAnsi="Times New Roman" w:cs="Times New Roman"/>
          <w:iCs/>
          <w:color w:val="000000"/>
          <w:spacing w:val="3"/>
          <w:sz w:val="28"/>
          <w:szCs w:val="28"/>
        </w:rPr>
        <w:t>:</w:t>
      </w:r>
    </w:p>
    <w:p w:rsidR="00B34260" w:rsidRPr="00DD6505" w:rsidRDefault="000E6063" w:rsidP="000031A2">
      <w:pPr>
        <w:numPr>
          <w:ilvl w:val="0"/>
          <w:numId w:val="5"/>
        </w:numPr>
        <w:shd w:val="clear" w:color="auto" w:fill="FFFFFF"/>
        <w:tabs>
          <w:tab w:val="left" w:pos="619"/>
        </w:tabs>
        <w:spacing w:line="360" w:lineRule="auto"/>
        <w:ind w:left="14" w:firstLine="398"/>
        <w:jc w:val="both"/>
        <w:rPr>
          <w:rFonts w:ascii="Times New Roman" w:hAnsi="Times New Roman" w:cs="Times New Roman"/>
          <w:b w:val="0"/>
          <w:bCs w:val="0"/>
          <w:color w:val="000000"/>
          <w:spacing w:val="-15"/>
          <w:sz w:val="28"/>
          <w:szCs w:val="28"/>
        </w:rPr>
      </w:pPr>
      <w:r>
        <w:rPr>
          <w:rFonts w:ascii="Times New Roman" w:hAnsi="Times New Roman" w:cs="Times New Roman"/>
          <w:b w:val="0"/>
          <w:bCs w:val="0"/>
          <w:color w:val="000000"/>
          <w:spacing w:val="7"/>
          <w:sz w:val="28"/>
          <w:szCs w:val="28"/>
        </w:rPr>
        <w:t xml:space="preserve"> </w:t>
      </w:r>
      <w:r w:rsidR="00B34260" w:rsidRPr="00DD6505">
        <w:rPr>
          <w:rFonts w:ascii="Times New Roman" w:hAnsi="Times New Roman" w:cs="Times New Roman"/>
          <w:b w:val="0"/>
          <w:bCs w:val="0"/>
          <w:color w:val="000000"/>
          <w:spacing w:val="7"/>
          <w:sz w:val="28"/>
          <w:szCs w:val="28"/>
        </w:rPr>
        <w:t>Дайте характеристику основных участников инфокоммуника-</w:t>
      </w:r>
      <w:r w:rsidR="00B34260" w:rsidRPr="00DD6505">
        <w:rPr>
          <w:rFonts w:ascii="Times New Roman" w:hAnsi="Times New Roman" w:cs="Times New Roman"/>
          <w:b w:val="0"/>
          <w:bCs w:val="0"/>
          <w:color w:val="000000"/>
          <w:spacing w:val="7"/>
          <w:sz w:val="28"/>
          <w:szCs w:val="28"/>
        </w:rPr>
        <w:br/>
      </w:r>
      <w:r w:rsidR="00B34260" w:rsidRPr="00DD6505">
        <w:rPr>
          <w:rFonts w:ascii="Times New Roman" w:hAnsi="Times New Roman" w:cs="Times New Roman"/>
          <w:b w:val="0"/>
          <w:bCs w:val="0"/>
          <w:color w:val="000000"/>
          <w:spacing w:val="2"/>
          <w:sz w:val="28"/>
          <w:szCs w:val="28"/>
        </w:rPr>
        <w:t>ционного рынка.</w:t>
      </w:r>
    </w:p>
    <w:p w:rsidR="00B34260" w:rsidRPr="00DD6505" w:rsidRDefault="000E6063" w:rsidP="000031A2">
      <w:pPr>
        <w:numPr>
          <w:ilvl w:val="0"/>
          <w:numId w:val="5"/>
        </w:numPr>
        <w:shd w:val="clear" w:color="auto" w:fill="FFFFFF"/>
        <w:tabs>
          <w:tab w:val="left" w:pos="619"/>
        </w:tabs>
        <w:spacing w:line="360" w:lineRule="auto"/>
        <w:ind w:left="14" w:firstLine="398"/>
        <w:jc w:val="both"/>
        <w:rPr>
          <w:rFonts w:ascii="Times New Roman" w:hAnsi="Times New Roman" w:cs="Times New Roman"/>
          <w:b w:val="0"/>
          <w:bCs w:val="0"/>
          <w:color w:val="000000"/>
          <w:spacing w:val="-9"/>
          <w:sz w:val="28"/>
          <w:szCs w:val="28"/>
        </w:rPr>
      </w:pPr>
      <w:r>
        <w:rPr>
          <w:rFonts w:ascii="Times New Roman" w:hAnsi="Times New Roman" w:cs="Times New Roman"/>
          <w:b w:val="0"/>
          <w:bCs w:val="0"/>
          <w:color w:val="000000"/>
          <w:spacing w:val="9"/>
          <w:sz w:val="28"/>
          <w:szCs w:val="28"/>
        </w:rPr>
        <w:t xml:space="preserve"> </w:t>
      </w:r>
      <w:r w:rsidR="00B34260" w:rsidRPr="00DD6505">
        <w:rPr>
          <w:rFonts w:ascii="Times New Roman" w:hAnsi="Times New Roman" w:cs="Times New Roman"/>
          <w:b w:val="0"/>
          <w:bCs w:val="0"/>
          <w:color w:val="000000"/>
          <w:spacing w:val="9"/>
          <w:sz w:val="28"/>
          <w:szCs w:val="28"/>
        </w:rPr>
        <w:t>Каковы тенденции развития рынка инфокоммуникационных</w:t>
      </w:r>
      <w:r w:rsidR="00B34260" w:rsidRPr="00DD6505">
        <w:rPr>
          <w:rFonts w:ascii="Times New Roman" w:hAnsi="Times New Roman" w:cs="Times New Roman"/>
          <w:b w:val="0"/>
          <w:bCs w:val="0"/>
          <w:color w:val="000000"/>
          <w:spacing w:val="9"/>
          <w:sz w:val="28"/>
          <w:szCs w:val="28"/>
        </w:rPr>
        <w:br/>
      </w:r>
      <w:r w:rsidR="00B34260" w:rsidRPr="00DD6505">
        <w:rPr>
          <w:rFonts w:ascii="Times New Roman" w:hAnsi="Times New Roman" w:cs="Times New Roman"/>
          <w:b w:val="0"/>
          <w:bCs w:val="0"/>
          <w:color w:val="000000"/>
          <w:sz w:val="28"/>
          <w:szCs w:val="28"/>
        </w:rPr>
        <w:t>услуг, и чем они обусловлены?</w:t>
      </w:r>
    </w:p>
    <w:p w:rsidR="00B34260" w:rsidRPr="00DD6505" w:rsidRDefault="000E6063" w:rsidP="000031A2">
      <w:pPr>
        <w:numPr>
          <w:ilvl w:val="0"/>
          <w:numId w:val="5"/>
        </w:numPr>
        <w:shd w:val="clear" w:color="auto" w:fill="FFFFFF"/>
        <w:tabs>
          <w:tab w:val="left" w:pos="619"/>
        </w:tabs>
        <w:spacing w:line="360" w:lineRule="auto"/>
        <w:ind w:left="14" w:firstLine="398"/>
        <w:jc w:val="both"/>
        <w:rPr>
          <w:rFonts w:ascii="Times New Roman" w:hAnsi="Times New Roman" w:cs="Times New Roman"/>
          <w:b w:val="0"/>
          <w:bCs w:val="0"/>
          <w:color w:val="000000"/>
          <w:spacing w:val="-9"/>
          <w:sz w:val="28"/>
          <w:szCs w:val="28"/>
        </w:rPr>
      </w:pPr>
      <w:r>
        <w:rPr>
          <w:rFonts w:ascii="Times New Roman" w:hAnsi="Times New Roman" w:cs="Times New Roman"/>
          <w:b w:val="0"/>
          <w:bCs w:val="0"/>
          <w:color w:val="000000"/>
          <w:spacing w:val="1"/>
          <w:sz w:val="28"/>
          <w:szCs w:val="28"/>
        </w:rPr>
        <w:t xml:space="preserve"> </w:t>
      </w:r>
      <w:r w:rsidR="00B34260" w:rsidRPr="00DD6505">
        <w:rPr>
          <w:rFonts w:ascii="Times New Roman" w:hAnsi="Times New Roman" w:cs="Times New Roman"/>
          <w:b w:val="0"/>
          <w:bCs w:val="0"/>
          <w:color w:val="000000"/>
          <w:spacing w:val="1"/>
          <w:sz w:val="28"/>
          <w:szCs w:val="28"/>
        </w:rPr>
        <w:t>Что является конечным продуктом деятельности связи, и какими</w:t>
      </w:r>
      <w:r w:rsidR="00B34260" w:rsidRPr="00DD6505">
        <w:rPr>
          <w:rFonts w:ascii="Times New Roman" w:hAnsi="Times New Roman" w:cs="Times New Roman"/>
          <w:b w:val="0"/>
          <w:bCs w:val="0"/>
          <w:color w:val="000000"/>
          <w:spacing w:val="1"/>
          <w:sz w:val="28"/>
          <w:szCs w:val="28"/>
        </w:rPr>
        <w:br/>
      </w:r>
      <w:r w:rsidR="00B34260" w:rsidRPr="00DD6505">
        <w:rPr>
          <w:rFonts w:ascii="Times New Roman" w:hAnsi="Times New Roman" w:cs="Times New Roman"/>
          <w:b w:val="0"/>
          <w:bCs w:val="0"/>
          <w:color w:val="000000"/>
          <w:spacing w:val="2"/>
          <w:sz w:val="28"/>
          <w:szCs w:val="28"/>
        </w:rPr>
        <w:t>особенностями он обладает?</w:t>
      </w:r>
    </w:p>
    <w:p w:rsidR="00B34260" w:rsidRPr="008B38B7" w:rsidRDefault="000E6063" w:rsidP="000031A2">
      <w:pPr>
        <w:numPr>
          <w:ilvl w:val="0"/>
          <w:numId w:val="6"/>
        </w:numPr>
        <w:shd w:val="clear" w:color="auto" w:fill="FFFFFF"/>
        <w:tabs>
          <w:tab w:val="left" w:pos="619"/>
        </w:tabs>
        <w:spacing w:line="360" w:lineRule="auto"/>
        <w:ind w:left="413"/>
        <w:jc w:val="both"/>
        <w:rPr>
          <w:rFonts w:ascii="Times New Roman" w:hAnsi="Times New Roman" w:cs="Times New Roman"/>
          <w:b w:val="0"/>
          <w:bCs w:val="0"/>
          <w:color w:val="000000"/>
          <w:spacing w:val="-6"/>
          <w:sz w:val="28"/>
          <w:szCs w:val="28"/>
        </w:rPr>
      </w:pPr>
      <w:r>
        <w:rPr>
          <w:rFonts w:ascii="Times New Roman" w:hAnsi="Times New Roman" w:cs="Times New Roman"/>
          <w:b w:val="0"/>
          <w:bCs w:val="0"/>
          <w:color w:val="000000"/>
          <w:spacing w:val="3"/>
          <w:sz w:val="28"/>
          <w:szCs w:val="28"/>
        </w:rPr>
        <w:t xml:space="preserve"> </w:t>
      </w:r>
      <w:r w:rsidR="00B34260" w:rsidRPr="00DD6505">
        <w:rPr>
          <w:rFonts w:ascii="Times New Roman" w:hAnsi="Times New Roman" w:cs="Times New Roman"/>
          <w:b w:val="0"/>
          <w:bCs w:val="0"/>
          <w:color w:val="000000"/>
          <w:spacing w:val="3"/>
          <w:sz w:val="28"/>
          <w:szCs w:val="28"/>
        </w:rPr>
        <w:t>По каким признакам классифицируются услуги связи?</w:t>
      </w:r>
    </w:p>
    <w:p w:rsidR="00B34260" w:rsidRPr="00DD6505" w:rsidRDefault="000E6063" w:rsidP="000031A2">
      <w:pPr>
        <w:numPr>
          <w:ilvl w:val="0"/>
          <w:numId w:val="7"/>
        </w:numPr>
        <w:shd w:val="clear" w:color="auto" w:fill="FFFFFF"/>
        <w:tabs>
          <w:tab w:val="left" w:pos="629"/>
        </w:tabs>
        <w:spacing w:line="360" w:lineRule="auto"/>
        <w:ind w:left="24" w:firstLine="394"/>
        <w:jc w:val="both"/>
        <w:rPr>
          <w:rFonts w:ascii="Times New Roman" w:hAnsi="Times New Roman" w:cs="Times New Roman"/>
          <w:b w:val="0"/>
          <w:bCs w:val="0"/>
          <w:color w:val="000000"/>
          <w:spacing w:val="-9"/>
          <w:sz w:val="28"/>
          <w:szCs w:val="28"/>
        </w:rPr>
      </w:pPr>
      <w:r>
        <w:rPr>
          <w:rFonts w:ascii="Times New Roman" w:hAnsi="Times New Roman" w:cs="Times New Roman"/>
          <w:b w:val="0"/>
          <w:bCs w:val="0"/>
          <w:color w:val="000000"/>
          <w:spacing w:val="7"/>
          <w:sz w:val="28"/>
          <w:szCs w:val="28"/>
        </w:rPr>
        <w:t xml:space="preserve"> </w:t>
      </w:r>
      <w:r w:rsidR="00B34260" w:rsidRPr="00DD6505">
        <w:rPr>
          <w:rFonts w:ascii="Times New Roman" w:hAnsi="Times New Roman" w:cs="Times New Roman"/>
          <w:b w:val="0"/>
          <w:bCs w:val="0"/>
          <w:color w:val="000000"/>
          <w:spacing w:val="7"/>
          <w:sz w:val="28"/>
          <w:szCs w:val="28"/>
        </w:rPr>
        <w:t>Какие существуют измерители объема услуг связи, и какова</w:t>
      </w:r>
      <w:r w:rsidR="00B34260" w:rsidRPr="00DD6505">
        <w:rPr>
          <w:rFonts w:ascii="Times New Roman" w:hAnsi="Times New Roman" w:cs="Times New Roman"/>
          <w:b w:val="0"/>
          <w:bCs w:val="0"/>
          <w:color w:val="000000"/>
          <w:spacing w:val="7"/>
          <w:sz w:val="28"/>
          <w:szCs w:val="28"/>
        </w:rPr>
        <w:br/>
      </w:r>
      <w:r w:rsidR="00B34260" w:rsidRPr="00DD6505">
        <w:rPr>
          <w:rFonts w:ascii="Times New Roman" w:hAnsi="Times New Roman" w:cs="Times New Roman"/>
          <w:b w:val="0"/>
          <w:bCs w:val="0"/>
          <w:color w:val="000000"/>
          <w:spacing w:val="1"/>
          <w:sz w:val="28"/>
          <w:szCs w:val="28"/>
        </w:rPr>
        <w:t>область их применения?</w:t>
      </w:r>
    </w:p>
    <w:p w:rsidR="00B34260" w:rsidRPr="00DD6505" w:rsidRDefault="000E6063" w:rsidP="000031A2">
      <w:pPr>
        <w:numPr>
          <w:ilvl w:val="0"/>
          <w:numId w:val="7"/>
        </w:numPr>
        <w:shd w:val="clear" w:color="auto" w:fill="FFFFFF"/>
        <w:tabs>
          <w:tab w:val="left" w:pos="629"/>
        </w:tabs>
        <w:spacing w:line="360" w:lineRule="auto"/>
        <w:ind w:left="24" w:firstLine="394"/>
        <w:jc w:val="both"/>
        <w:rPr>
          <w:rFonts w:ascii="Times New Roman" w:hAnsi="Times New Roman" w:cs="Times New Roman"/>
          <w:b w:val="0"/>
          <w:bCs w:val="0"/>
          <w:color w:val="000000"/>
          <w:spacing w:val="-9"/>
          <w:sz w:val="28"/>
          <w:szCs w:val="28"/>
        </w:rPr>
      </w:pPr>
      <w:r>
        <w:rPr>
          <w:rFonts w:ascii="Times New Roman" w:hAnsi="Times New Roman" w:cs="Times New Roman"/>
          <w:b w:val="0"/>
          <w:bCs w:val="0"/>
          <w:color w:val="000000"/>
          <w:spacing w:val="1"/>
          <w:sz w:val="28"/>
          <w:szCs w:val="28"/>
        </w:rPr>
        <w:t xml:space="preserve"> </w:t>
      </w:r>
      <w:r w:rsidR="00B34260" w:rsidRPr="00DD6505">
        <w:rPr>
          <w:rFonts w:ascii="Times New Roman" w:hAnsi="Times New Roman" w:cs="Times New Roman"/>
          <w:b w:val="0"/>
          <w:bCs w:val="0"/>
          <w:color w:val="000000"/>
          <w:spacing w:val="1"/>
          <w:sz w:val="28"/>
          <w:szCs w:val="28"/>
        </w:rPr>
        <w:t>Каковы цель и общие методические подходы к прогнозированию</w:t>
      </w:r>
      <w:r w:rsidR="00B34260" w:rsidRPr="00DD6505">
        <w:rPr>
          <w:rFonts w:ascii="Times New Roman" w:hAnsi="Times New Roman" w:cs="Times New Roman"/>
          <w:b w:val="0"/>
          <w:bCs w:val="0"/>
          <w:color w:val="000000"/>
          <w:spacing w:val="1"/>
          <w:sz w:val="28"/>
          <w:szCs w:val="28"/>
        </w:rPr>
        <w:br/>
        <w:t>объемов услуг?</w:t>
      </w:r>
    </w:p>
    <w:p w:rsidR="00B34260" w:rsidRPr="00DD6505" w:rsidRDefault="000E6063" w:rsidP="000031A2">
      <w:pPr>
        <w:numPr>
          <w:ilvl w:val="0"/>
          <w:numId w:val="7"/>
        </w:numPr>
        <w:shd w:val="clear" w:color="auto" w:fill="FFFFFF"/>
        <w:tabs>
          <w:tab w:val="left" w:pos="629"/>
        </w:tabs>
        <w:spacing w:line="360" w:lineRule="auto"/>
        <w:ind w:left="24" w:firstLine="394"/>
        <w:jc w:val="both"/>
        <w:rPr>
          <w:rFonts w:ascii="Times New Roman" w:hAnsi="Times New Roman" w:cs="Times New Roman"/>
          <w:b w:val="0"/>
          <w:bCs w:val="0"/>
          <w:color w:val="000000"/>
          <w:spacing w:val="-8"/>
          <w:sz w:val="28"/>
          <w:szCs w:val="28"/>
        </w:rPr>
      </w:pPr>
      <w:r>
        <w:rPr>
          <w:rFonts w:ascii="Times New Roman" w:hAnsi="Times New Roman" w:cs="Times New Roman"/>
          <w:b w:val="0"/>
          <w:bCs w:val="0"/>
          <w:color w:val="000000"/>
          <w:sz w:val="28"/>
          <w:szCs w:val="28"/>
        </w:rPr>
        <w:t xml:space="preserve"> </w:t>
      </w:r>
      <w:r w:rsidR="00B34260" w:rsidRPr="00DD6505">
        <w:rPr>
          <w:rFonts w:ascii="Times New Roman" w:hAnsi="Times New Roman" w:cs="Times New Roman"/>
          <w:b w:val="0"/>
          <w:bCs w:val="0"/>
          <w:color w:val="000000"/>
          <w:sz w:val="28"/>
          <w:szCs w:val="28"/>
        </w:rPr>
        <w:t>Объясните влияние внешних и внутриотраслевых факторов, учи</w:t>
      </w:r>
      <w:r w:rsidR="00B34260" w:rsidRPr="00DD6505">
        <w:rPr>
          <w:rFonts w:ascii="Times New Roman" w:hAnsi="Times New Roman" w:cs="Times New Roman"/>
          <w:b w:val="0"/>
          <w:bCs w:val="0"/>
          <w:color w:val="000000"/>
          <w:sz w:val="28"/>
          <w:szCs w:val="28"/>
        </w:rPr>
        <w:softHyphen/>
      </w:r>
      <w:r w:rsidR="00B34260" w:rsidRPr="00DD6505">
        <w:rPr>
          <w:rFonts w:ascii="Times New Roman" w:hAnsi="Times New Roman" w:cs="Times New Roman"/>
          <w:b w:val="0"/>
          <w:bCs w:val="0"/>
          <w:color w:val="000000"/>
          <w:sz w:val="28"/>
          <w:szCs w:val="28"/>
        </w:rPr>
        <w:br/>
      </w:r>
      <w:r w:rsidR="00B34260" w:rsidRPr="00DD6505">
        <w:rPr>
          <w:rFonts w:ascii="Times New Roman" w:hAnsi="Times New Roman" w:cs="Times New Roman"/>
          <w:b w:val="0"/>
          <w:bCs w:val="0"/>
          <w:color w:val="000000"/>
          <w:spacing w:val="3"/>
          <w:sz w:val="28"/>
          <w:szCs w:val="28"/>
        </w:rPr>
        <w:t>тываемых при прогнозировании объемов услуг связи.</w:t>
      </w:r>
    </w:p>
    <w:p w:rsidR="00B34260" w:rsidRPr="00DD6505" w:rsidRDefault="000E6063" w:rsidP="000031A2">
      <w:pPr>
        <w:numPr>
          <w:ilvl w:val="0"/>
          <w:numId w:val="7"/>
        </w:numPr>
        <w:shd w:val="clear" w:color="auto" w:fill="FFFFFF"/>
        <w:tabs>
          <w:tab w:val="left" w:pos="629"/>
        </w:tabs>
        <w:spacing w:line="360" w:lineRule="auto"/>
        <w:ind w:left="24" w:firstLine="394"/>
        <w:jc w:val="both"/>
        <w:rPr>
          <w:rFonts w:ascii="Times New Roman" w:hAnsi="Times New Roman" w:cs="Times New Roman"/>
          <w:b w:val="0"/>
          <w:bCs w:val="0"/>
          <w:color w:val="000000"/>
          <w:spacing w:val="-10"/>
          <w:sz w:val="28"/>
          <w:szCs w:val="28"/>
        </w:rPr>
      </w:pPr>
      <w:r>
        <w:rPr>
          <w:rFonts w:ascii="Times New Roman" w:hAnsi="Times New Roman" w:cs="Times New Roman"/>
          <w:b w:val="0"/>
          <w:bCs w:val="0"/>
          <w:color w:val="000000"/>
          <w:spacing w:val="-2"/>
          <w:sz w:val="28"/>
          <w:szCs w:val="28"/>
        </w:rPr>
        <w:t xml:space="preserve"> </w:t>
      </w:r>
      <w:r w:rsidR="00B34260" w:rsidRPr="00DD6505">
        <w:rPr>
          <w:rFonts w:ascii="Times New Roman" w:hAnsi="Times New Roman" w:cs="Times New Roman"/>
          <w:b w:val="0"/>
          <w:bCs w:val="0"/>
          <w:color w:val="000000"/>
          <w:spacing w:val="-2"/>
          <w:sz w:val="28"/>
          <w:szCs w:val="28"/>
        </w:rPr>
        <w:t>В чем состоит методика определения объема услуг в форме обме</w:t>
      </w:r>
      <w:r w:rsidR="00B34260" w:rsidRPr="00DD6505">
        <w:rPr>
          <w:rFonts w:ascii="Times New Roman" w:hAnsi="Times New Roman" w:cs="Times New Roman"/>
          <w:b w:val="0"/>
          <w:bCs w:val="0"/>
          <w:color w:val="000000"/>
          <w:spacing w:val="-2"/>
          <w:sz w:val="28"/>
          <w:szCs w:val="28"/>
        </w:rPr>
        <w:softHyphen/>
      </w:r>
      <w:r w:rsidR="00B34260" w:rsidRPr="00DD6505">
        <w:rPr>
          <w:rFonts w:ascii="Times New Roman" w:hAnsi="Times New Roman" w:cs="Times New Roman"/>
          <w:b w:val="0"/>
          <w:bCs w:val="0"/>
          <w:color w:val="000000"/>
          <w:spacing w:val="-2"/>
          <w:sz w:val="28"/>
          <w:szCs w:val="28"/>
        </w:rPr>
        <w:br/>
        <w:t>на, и как осуществляется учет влияющих на его величину факторов?</w:t>
      </w:r>
    </w:p>
    <w:p w:rsidR="00B34260" w:rsidRPr="008B38B7" w:rsidRDefault="000E6063" w:rsidP="000031A2">
      <w:pPr>
        <w:numPr>
          <w:ilvl w:val="0"/>
          <w:numId w:val="7"/>
        </w:numPr>
        <w:shd w:val="clear" w:color="auto" w:fill="FFFFFF"/>
        <w:tabs>
          <w:tab w:val="left" w:pos="629"/>
        </w:tabs>
        <w:spacing w:line="360" w:lineRule="auto"/>
        <w:ind w:left="24" w:firstLine="394"/>
        <w:jc w:val="both"/>
        <w:rPr>
          <w:rFonts w:ascii="Times New Roman" w:hAnsi="Times New Roman" w:cs="Times New Roman"/>
          <w:b w:val="0"/>
          <w:bCs w:val="0"/>
          <w:color w:val="000000"/>
          <w:spacing w:val="-8"/>
          <w:sz w:val="28"/>
          <w:szCs w:val="28"/>
        </w:rPr>
      </w:pPr>
      <w:r>
        <w:rPr>
          <w:rFonts w:ascii="Times New Roman" w:hAnsi="Times New Roman" w:cs="Times New Roman"/>
          <w:b w:val="0"/>
          <w:bCs w:val="0"/>
          <w:color w:val="000000"/>
          <w:spacing w:val="2"/>
          <w:sz w:val="28"/>
          <w:szCs w:val="28"/>
        </w:rPr>
        <w:t xml:space="preserve"> </w:t>
      </w:r>
      <w:r w:rsidR="00B34260" w:rsidRPr="00DD6505">
        <w:rPr>
          <w:rFonts w:ascii="Times New Roman" w:hAnsi="Times New Roman" w:cs="Times New Roman"/>
          <w:b w:val="0"/>
          <w:bCs w:val="0"/>
          <w:color w:val="000000"/>
          <w:spacing w:val="2"/>
          <w:sz w:val="28"/>
          <w:szCs w:val="28"/>
        </w:rPr>
        <w:t>Каковы особенности планирования объемов услуг в форме тех</w:t>
      </w:r>
      <w:r w:rsidR="00B34260" w:rsidRPr="00DD6505">
        <w:rPr>
          <w:rFonts w:ascii="Times New Roman" w:hAnsi="Times New Roman" w:cs="Times New Roman"/>
          <w:b w:val="0"/>
          <w:bCs w:val="0"/>
          <w:color w:val="000000"/>
          <w:spacing w:val="2"/>
          <w:sz w:val="28"/>
          <w:szCs w:val="28"/>
        </w:rPr>
        <w:softHyphen/>
      </w:r>
      <w:r w:rsidR="00B34260" w:rsidRPr="00DD6505">
        <w:rPr>
          <w:rFonts w:ascii="Times New Roman" w:hAnsi="Times New Roman" w:cs="Times New Roman"/>
          <w:b w:val="0"/>
          <w:bCs w:val="0"/>
          <w:color w:val="000000"/>
          <w:spacing w:val="2"/>
          <w:sz w:val="28"/>
          <w:szCs w:val="28"/>
        </w:rPr>
        <w:br/>
      </w:r>
      <w:r w:rsidR="00B34260" w:rsidRPr="00DD6505">
        <w:rPr>
          <w:rFonts w:ascii="Times New Roman" w:hAnsi="Times New Roman" w:cs="Times New Roman"/>
          <w:b w:val="0"/>
          <w:bCs w:val="0"/>
          <w:color w:val="000000"/>
          <w:spacing w:val="3"/>
          <w:sz w:val="28"/>
          <w:szCs w:val="28"/>
        </w:rPr>
        <w:t>нических устройств в бизнес-планах операторов связи?</w:t>
      </w:r>
    </w:p>
    <w:p w:rsidR="00B34260" w:rsidRPr="008B38B7" w:rsidRDefault="000E6063" w:rsidP="000031A2">
      <w:pPr>
        <w:numPr>
          <w:ilvl w:val="0"/>
          <w:numId w:val="8"/>
        </w:numPr>
        <w:shd w:val="clear" w:color="auto" w:fill="FFFFFF"/>
        <w:tabs>
          <w:tab w:val="left" w:pos="744"/>
        </w:tabs>
        <w:spacing w:line="360" w:lineRule="auto"/>
        <w:ind w:left="38" w:firstLine="403"/>
        <w:jc w:val="both"/>
        <w:rPr>
          <w:rFonts w:ascii="Times New Roman" w:hAnsi="Times New Roman" w:cs="Times New Roman"/>
          <w:b w:val="0"/>
          <w:bCs w:val="0"/>
          <w:color w:val="000000"/>
          <w:spacing w:val="-9"/>
          <w:sz w:val="28"/>
          <w:szCs w:val="28"/>
        </w:rPr>
      </w:pPr>
      <w:r>
        <w:rPr>
          <w:rFonts w:ascii="Times New Roman" w:hAnsi="Times New Roman" w:cs="Times New Roman"/>
          <w:b w:val="0"/>
          <w:bCs w:val="0"/>
          <w:color w:val="000000"/>
          <w:spacing w:val="3"/>
          <w:sz w:val="28"/>
          <w:szCs w:val="28"/>
        </w:rPr>
        <w:t xml:space="preserve"> </w:t>
      </w:r>
      <w:r w:rsidR="00B34260" w:rsidRPr="00DD6505">
        <w:rPr>
          <w:rFonts w:ascii="Times New Roman" w:hAnsi="Times New Roman" w:cs="Times New Roman"/>
          <w:b w:val="0"/>
          <w:bCs w:val="0"/>
          <w:color w:val="000000"/>
          <w:spacing w:val="3"/>
          <w:sz w:val="28"/>
          <w:szCs w:val="28"/>
        </w:rPr>
        <w:t>Чем обусловлена необходимость универсального обслужива</w:t>
      </w:r>
      <w:r w:rsidR="00B34260" w:rsidRPr="00DD6505">
        <w:rPr>
          <w:rFonts w:ascii="Times New Roman" w:hAnsi="Times New Roman" w:cs="Times New Roman"/>
          <w:b w:val="0"/>
          <w:bCs w:val="0"/>
          <w:color w:val="000000"/>
          <w:spacing w:val="3"/>
          <w:sz w:val="28"/>
          <w:szCs w:val="28"/>
        </w:rPr>
        <w:softHyphen/>
      </w:r>
      <w:r w:rsidR="00B34260" w:rsidRPr="00DD6505">
        <w:rPr>
          <w:rFonts w:ascii="Times New Roman" w:hAnsi="Times New Roman" w:cs="Times New Roman"/>
          <w:b w:val="0"/>
          <w:bCs w:val="0"/>
          <w:color w:val="000000"/>
          <w:spacing w:val="3"/>
          <w:sz w:val="28"/>
          <w:szCs w:val="28"/>
        </w:rPr>
        <w:br/>
      </w:r>
      <w:r w:rsidR="00B34260" w:rsidRPr="00DD6505">
        <w:rPr>
          <w:rFonts w:ascii="Times New Roman" w:hAnsi="Times New Roman" w:cs="Times New Roman"/>
          <w:b w:val="0"/>
          <w:bCs w:val="0"/>
          <w:color w:val="000000"/>
          <w:spacing w:val="2"/>
          <w:sz w:val="28"/>
          <w:szCs w:val="28"/>
        </w:rPr>
        <w:t>ния в телекоммуникационном секторе, и каковы его особенности в эко</w:t>
      </w:r>
      <w:r w:rsidR="00B34260" w:rsidRPr="00DD6505">
        <w:rPr>
          <w:rFonts w:ascii="Times New Roman" w:hAnsi="Times New Roman" w:cs="Times New Roman"/>
          <w:b w:val="0"/>
          <w:bCs w:val="0"/>
          <w:color w:val="000000"/>
          <w:spacing w:val="2"/>
          <w:sz w:val="28"/>
          <w:szCs w:val="28"/>
        </w:rPr>
        <w:softHyphen/>
      </w:r>
      <w:r w:rsidR="00B34260" w:rsidRPr="00DD6505">
        <w:rPr>
          <w:rFonts w:ascii="Times New Roman" w:hAnsi="Times New Roman" w:cs="Times New Roman"/>
          <w:b w:val="0"/>
          <w:bCs w:val="0"/>
          <w:color w:val="000000"/>
          <w:spacing w:val="2"/>
          <w:sz w:val="28"/>
          <w:szCs w:val="28"/>
        </w:rPr>
        <w:br/>
        <w:t>номически развитых и развивающихся странах?</w:t>
      </w:r>
    </w:p>
    <w:p w:rsidR="00B34260" w:rsidRPr="00DD6505" w:rsidRDefault="000E6063" w:rsidP="000031A2">
      <w:pPr>
        <w:numPr>
          <w:ilvl w:val="0"/>
          <w:numId w:val="8"/>
        </w:numPr>
        <w:shd w:val="clear" w:color="auto" w:fill="FFFFFF"/>
        <w:tabs>
          <w:tab w:val="left" w:pos="744"/>
        </w:tabs>
        <w:spacing w:line="360" w:lineRule="auto"/>
        <w:ind w:left="38" w:firstLine="403"/>
        <w:jc w:val="both"/>
        <w:rPr>
          <w:rFonts w:ascii="Times New Roman" w:hAnsi="Times New Roman" w:cs="Times New Roman"/>
          <w:b w:val="0"/>
          <w:bCs w:val="0"/>
          <w:color w:val="000000"/>
          <w:spacing w:val="-8"/>
          <w:sz w:val="28"/>
          <w:szCs w:val="28"/>
        </w:rPr>
      </w:pPr>
      <w:r>
        <w:rPr>
          <w:rFonts w:ascii="Times New Roman" w:hAnsi="Times New Roman" w:cs="Times New Roman"/>
          <w:b w:val="0"/>
          <w:bCs w:val="0"/>
          <w:color w:val="000000"/>
          <w:sz w:val="28"/>
          <w:szCs w:val="28"/>
        </w:rPr>
        <w:lastRenderedPageBreak/>
        <w:t xml:space="preserve"> </w:t>
      </w:r>
      <w:r w:rsidR="00B34260" w:rsidRPr="00DD6505">
        <w:rPr>
          <w:rFonts w:ascii="Times New Roman" w:hAnsi="Times New Roman" w:cs="Times New Roman"/>
          <w:b w:val="0"/>
          <w:bCs w:val="0"/>
          <w:color w:val="000000"/>
          <w:sz w:val="28"/>
          <w:szCs w:val="28"/>
        </w:rPr>
        <w:t>Каковы виды и принципы оказания универсальных услуг на сети</w:t>
      </w:r>
      <w:r w:rsidR="00B34260" w:rsidRPr="00DD6505">
        <w:rPr>
          <w:rFonts w:ascii="Times New Roman" w:hAnsi="Times New Roman" w:cs="Times New Roman"/>
          <w:b w:val="0"/>
          <w:bCs w:val="0"/>
          <w:color w:val="000000"/>
          <w:sz w:val="28"/>
          <w:szCs w:val="28"/>
        </w:rPr>
        <w:br/>
      </w:r>
      <w:r w:rsidR="00B34260" w:rsidRPr="00DD6505">
        <w:rPr>
          <w:rFonts w:ascii="Times New Roman" w:hAnsi="Times New Roman" w:cs="Times New Roman"/>
          <w:b w:val="0"/>
          <w:bCs w:val="0"/>
          <w:color w:val="000000"/>
          <w:spacing w:val="4"/>
          <w:sz w:val="28"/>
          <w:szCs w:val="28"/>
        </w:rPr>
        <w:t>связи общего пользования Республики Узбекистан?</w:t>
      </w:r>
    </w:p>
    <w:p w:rsidR="00B34260" w:rsidRPr="000E6063" w:rsidRDefault="00B34260" w:rsidP="000031A2">
      <w:pPr>
        <w:pStyle w:val="a6"/>
        <w:numPr>
          <w:ilvl w:val="0"/>
          <w:numId w:val="8"/>
        </w:numPr>
        <w:shd w:val="clear" w:color="auto" w:fill="FFFFFF"/>
        <w:spacing w:before="19" w:line="360" w:lineRule="auto"/>
        <w:ind w:left="0" w:right="139" w:firstLine="426"/>
        <w:jc w:val="both"/>
        <w:rPr>
          <w:rFonts w:ascii="Times New Roman" w:hAnsi="Times New Roman" w:cs="Times New Roman"/>
          <w:color w:val="000000"/>
          <w:spacing w:val="2"/>
          <w:sz w:val="28"/>
          <w:szCs w:val="28"/>
        </w:rPr>
      </w:pPr>
      <w:r w:rsidRPr="000E6063">
        <w:rPr>
          <w:rFonts w:ascii="Times New Roman" w:hAnsi="Times New Roman" w:cs="Times New Roman"/>
          <w:color w:val="000000"/>
          <w:spacing w:val="4"/>
          <w:sz w:val="28"/>
          <w:szCs w:val="28"/>
        </w:rPr>
        <w:t>Как осуществляется организация универсального обслужива</w:t>
      </w:r>
      <w:r w:rsidRPr="000E6063">
        <w:rPr>
          <w:rFonts w:ascii="Times New Roman" w:hAnsi="Times New Roman" w:cs="Times New Roman"/>
          <w:color w:val="000000"/>
          <w:spacing w:val="4"/>
          <w:sz w:val="28"/>
          <w:szCs w:val="28"/>
        </w:rPr>
        <w:softHyphen/>
      </w:r>
      <w:r w:rsidRPr="000E6063">
        <w:rPr>
          <w:rFonts w:ascii="Times New Roman" w:hAnsi="Times New Roman" w:cs="Times New Roman"/>
          <w:color w:val="000000"/>
          <w:spacing w:val="4"/>
          <w:sz w:val="28"/>
          <w:szCs w:val="28"/>
        </w:rPr>
        <w:br/>
      </w:r>
      <w:r w:rsidRPr="000E6063">
        <w:rPr>
          <w:rFonts w:ascii="Times New Roman" w:hAnsi="Times New Roman" w:cs="Times New Roman"/>
          <w:color w:val="000000"/>
          <w:spacing w:val="3"/>
          <w:sz w:val="28"/>
          <w:szCs w:val="28"/>
        </w:rPr>
        <w:t>ния на отечественном рынке телекоммуникаций, и каков механизм его</w:t>
      </w:r>
      <w:r w:rsidRPr="000E6063">
        <w:rPr>
          <w:rFonts w:ascii="Times New Roman" w:hAnsi="Times New Roman" w:cs="Times New Roman"/>
          <w:color w:val="000000"/>
          <w:spacing w:val="3"/>
          <w:sz w:val="28"/>
          <w:szCs w:val="28"/>
        </w:rPr>
        <w:br/>
      </w:r>
      <w:r w:rsidRPr="000E6063">
        <w:rPr>
          <w:rFonts w:ascii="Times New Roman" w:hAnsi="Times New Roman" w:cs="Times New Roman"/>
          <w:color w:val="000000"/>
          <w:spacing w:val="2"/>
          <w:sz w:val="28"/>
          <w:szCs w:val="28"/>
        </w:rPr>
        <w:t>финансирования</w:t>
      </w:r>
      <w:r w:rsidR="008B38B7" w:rsidRPr="000E6063">
        <w:rPr>
          <w:rFonts w:ascii="Times New Roman" w:hAnsi="Times New Roman" w:cs="Times New Roman"/>
          <w:color w:val="000000"/>
          <w:spacing w:val="2"/>
          <w:sz w:val="28"/>
          <w:szCs w:val="28"/>
        </w:rPr>
        <w:t>?</w:t>
      </w:r>
    </w:p>
    <w:p w:rsidR="005212CD" w:rsidRDefault="005212CD"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361BB2" w:rsidRDefault="00361BB2"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361BB2" w:rsidRDefault="00361BB2"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361BB2" w:rsidRDefault="00361BB2"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361BB2" w:rsidRDefault="00361BB2"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63573B" w:rsidRPr="00DD6505" w:rsidRDefault="0063573B" w:rsidP="000E6063">
      <w:pPr>
        <w:shd w:val="clear" w:color="auto" w:fill="FFFFFF"/>
        <w:spacing w:before="19" w:line="360" w:lineRule="auto"/>
        <w:ind w:right="139" w:firstLine="426"/>
        <w:jc w:val="both"/>
        <w:rPr>
          <w:rFonts w:ascii="Times New Roman" w:hAnsi="Times New Roman" w:cs="Times New Roman"/>
          <w:b w:val="0"/>
          <w:bCs w:val="0"/>
          <w:color w:val="000000"/>
          <w:spacing w:val="2"/>
          <w:sz w:val="28"/>
          <w:szCs w:val="28"/>
        </w:rPr>
      </w:pPr>
    </w:p>
    <w:p w:rsidR="005212CD" w:rsidRPr="00B34260" w:rsidRDefault="005212CD" w:rsidP="00B34260">
      <w:pPr>
        <w:shd w:val="clear" w:color="auto" w:fill="FFFFFF"/>
        <w:spacing w:before="19" w:line="230" w:lineRule="exact"/>
        <w:ind w:right="139" w:firstLine="422"/>
        <w:rPr>
          <w:rFonts w:ascii="Times New Roman" w:hAnsi="Times New Roman" w:cs="Times New Roman"/>
          <w:sz w:val="24"/>
          <w:szCs w:val="24"/>
        </w:rPr>
      </w:pPr>
    </w:p>
    <w:p w:rsidR="00B34260" w:rsidRDefault="00B34260"/>
    <w:p w:rsidR="005212CD" w:rsidRPr="000E6063" w:rsidRDefault="005212CD" w:rsidP="008B38B7">
      <w:pPr>
        <w:shd w:val="clear" w:color="auto" w:fill="FFFFFF"/>
        <w:spacing w:before="67"/>
        <w:ind w:left="82"/>
        <w:jc w:val="center"/>
        <w:rPr>
          <w:rFonts w:ascii="Times New Roman" w:hAnsi="Times New Roman" w:cs="Times New Roman"/>
          <w:bCs w:val="0"/>
          <w:spacing w:val="-6"/>
          <w:sz w:val="28"/>
          <w:szCs w:val="28"/>
        </w:rPr>
      </w:pPr>
      <w:r w:rsidRPr="000E6063">
        <w:rPr>
          <w:rFonts w:ascii="Times New Roman" w:hAnsi="Times New Roman" w:cs="Times New Roman"/>
          <w:bCs w:val="0"/>
          <w:spacing w:val="-9"/>
          <w:sz w:val="28"/>
          <w:szCs w:val="28"/>
        </w:rPr>
        <w:lastRenderedPageBreak/>
        <w:t xml:space="preserve">4. </w:t>
      </w:r>
      <w:r w:rsidR="004F7CAA" w:rsidRPr="000E6063">
        <w:rPr>
          <w:rFonts w:ascii="Times New Roman" w:hAnsi="Times New Roman" w:cs="Times New Roman"/>
          <w:spacing w:val="-9"/>
          <w:sz w:val="28"/>
          <w:szCs w:val="28"/>
        </w:rPr>
        <w:t xml:space="preserve">КАЧЕСТВО РАБОТЫ СВЯЗИ И ПУТИ ЕЕ </w:t>
      </w:r>
      <w:r w:rsidRPr="000E6063">
        <w:rPr>
          <w:rFonts w:ascii="Times New Roman" w:hAnsi="Times New Roman" w:cs="Times New Roman"/>
          <w:spacing w:val="-6"/>
          <w:sz w:val="28"/>
          <w:szCs w:val="28"/>
        </w:rPr>
        <w:t>УЛУЧШЕНИЯ</w:t>
      </w:r>
    </w:p>
    <w:p w:rsidR="005212CD" w:rsidRPr="000E6063" w:rsidRDefault="005212CD" w:rsidP="005212CD">
      <w:pPr>
        <w:shd w:val="clear" w:color="auto" w:fill="FFFFFF"/>
        <w:spacing w:before="67"/>
        <w:ind w:left="82"/>
        <w:jc w:val="both"/>
        <w:rPr>
          <w:rFonts w:ascii="Times New Roman" w:hAnsi="Times New Roman" w:cs="Times New Roman"/>
          <w:sz w:val="24"/>
          <w:szCs w:val="24"/>
        </w:rPr>
      </w:pPr>
    </w:p>
    <w:p w:rsidR="005212CD" w:rsidRPr="008B38B7" w:rsidRDefault="005212CD" w:rsidP="000E6063">
      <w:pPr>
        <w:spacing w:line="360" w:lineRule="auto"/>
        <w:rPr>
          <w:rFonts w:ascii="Times New Roman" w:hAnsi="Times New Roman" w:cs="Times New Roman"/>
          <w:b w:val="0"/>
          <w:sz w:val="28"/>
          <w:szCs w:val="28"/>
        </w:rPr>
      </w:pPr>
      <w:r w:rsidRPr="008B38B7">
        <w:rPr>
          <w:rFonts w:ascii="Times New Roman" w:hAnsi="Times New Roman" w:cs="Times New Roman"/>
          <w:b w:val="0"/>
          <w:sz w:val="28"/>
          <w:szCs w:val="28"/>
        </w:rPr>
        <w:t>План</w:t>
      </w:r>
    </w:p>
    <w:p w:rsidR="005212CD" w:rsidRPr="008B38B7" w:rsidRDefault="005212CD" w:rsidP="008B38B7">
      <w:pPr>
        <w:spacing w:line="360" w:lineRule="auto"/>
        <w:jc w:val="both"/>
        <w:rPr>
          <w:rFonts w:ascii="Times New Roman" w:hAnsi="Times New Roman" w:cs="Times New Roman"/>
          <w:b w:val="0"/>
          <w:bCs w:val="0"/>
          <w:iCs/>
          <w:sz w:val="28"/>
          <w:szCs w:val="28"/>
        </w:rPr>
      </w:pPr>
      <w:r w:rsidRPr="008B38B7">
        <w:rPr>
          <w:rFonts w:ascii="Times New Roman" w:hAnsi="Times New Roman" w:cs="Times New Roman"/>
          <w:b w:val="0"/>
          <w:iCs/>
          <w:spacing w:val="1"/>
          <w:sz w:val="28"/>
          <w:szCs w:val="28"/>
        </w:rPr>
        <w:t xml:space="preserve">4.1. </w:t>
      </w:r>
      <w:r w:rsidR="000E6063">
        <w:rPr>
          <w:rFonts w:ascii="Times New Roman" w:hAnsi="Times New Roman" w:cs="Times New Roman"/>
          <w:b w:val="0"/>
          <w:iCs/>
          <w:spacing w:val="1"/>
          <w:sz w:val="28"/>
          <w:szCs w:val="28"/>
        </w:rPr>
        <w:t>Э</w:t>
      </w:r>
      <w:r w:rsidR="000E6063" w:rsidRPr="008B38B7">
        <w:rPr>
          <w:rFonts w:ascii="Times New Roman" w:hAnsi="Times New Roman" w:cs="Times New Roman"/>
          <w:b w:val="0"/>
          <w:iCs/>
          <w:spacing w:val="1"/>
          <w:sz w:val="28"/>
          <w:szCs w:val="28"/>
        </w:rPr>
        <w:t xml:space="preserve">кономическая сущность и значение качества </w:t>
      </w:r>
      <w:r w:rsidR="000E6063" w:rsidRPr="008B38B7">
        <w:rPr>
          <w:rFonts w:ascii="Times New Roman" w:hAnsi="Times New Roman" w:cs="Times New Roman"/>
          <w:b w:val="0"/>
          <w:iCs/>
          <w:sz w:val="28"/>
          <w:szCs w:val="28"/>
        </w:rPr>
        <w:t>работы связи</w:t>
      </w:r>
      <w:r w:rsidR="000E6063">
        <w:rPr>
          <w:rFonts w:ascii="Times New Roman" w:hAnsi="Times New Roman" w:cs="Times New Roman"/>
          <w:b w:val="0"/>
          <w:iCs/>
          <w:sz w:val="28"/>
          <w:szCs w:val="28"/>
        </w:rPr>
        <w:t>.</w:t>
      </w:r>
    </w:p>
    <w:p w:rsidR="005212CD" w:rsidRPr="008B38B7" w:rsidRDefault="000E6063"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4.2. </w:t>
      </w:r>
      <w:r>
        <w:rPr>
          <w:rFonts w:ascii="Times New Roman" w:hAnsi="Times New Roman" w:cs="Times New Roman"/>
          <w:b w:val="0"/>
          <w:sz w:val="28"/>
          <w:szCs w:val="28"/>
        </w:rPr>
        <w:t>С</w:t>
      </w:r>
      <w:r w:rsidRPr="008B38B7">
        <w:rPr>
          <w:rFonts w:ascii="Times New Roman" w:hAnsi="Times New Roman" w:cs="Times New Roman"/>
          <w:b w:val="0"/>
          <w:sz w:val="28"/>
          <w:szCs w:val="28"/>
        </w:rPr>
        <w:t>истема показателей и нормативов качества обслуживания и качества услуг связи</w:t>
      </w:r>
      <w:r>
        <w:rPr>
          <w:rFonts w:ascii="Times New Roman" w:hAnsi="Times New Roman" w:cs="Times New Roman"/>
          <w:b w:val="0"/>
          <w:sz w:val="28"/>
          <w:szCs w:val="28"/>
        </w:rPr>
        <w:t>.</w:t>
      </w:r>
    </w:p>
    <w:p w:rsidR="005212CD" w:rsidRPr="008B38B7" w:rsidRDefault="000E6063"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4.3. </w:t>
      </w:r>
      <w:r>
        <w:rPr>
          <w:rFonts w:ascii="Times New Roman" w:hAnsi="Times New Roman" w:cs="Times New Roman"/>
          <w:b w:val="0"/>
          <w:sz w:val="28"/>
          <w:szCs w:val="28"/>
        </w:rPr>
        <w:t>П</w:t>
      </w:r>
      <w:r w:rsidRPr="008B38B7">
        <w:rPr>
          <w:rFonts w:ascii="Times New Roman" w:hAnsi="Times New Roman" w:cs="Times New Roman"/>
          <w:b w:val="0"/>
          <w:sz w:val="28"/>
          <w:szCs w:val="28"/>
        </w:rPr>
        <w:t>ути улучшения качества обслуживания и качества услуг связи</w:t>
      </w:r>
    </w:p>
    <w:p w:rsidR="000E6063" w:rsidRDefault="000E6063" w:rsidP="000E6063">
      <w:pPr>
        <w:spacing w:line="360" w:lineRule="auto"/>
        <w:jc w:val="both"/>
        <w:rPr>
          <w:rFonts w:ascii="Times New Roman" w:hAnsi="Times New Roman" w:cs="Times New Roman"/>
          <w:b w:val="0"/>
          <w:iCs/>
          <w:spacing w:val="1"/>
          <w:sz w:val="28"/>
          <w:szCs w:val="28"/>
        </w:rPr>
      </w:pPr>
    </w:p>
    <w:p w:rsidR="000E6063" w:rsidRPr="008B38B7" w:rsidRDefault="000E6063" w:rsidP="000E6063">
      <w:pPr>
        <w:spacing w:line="360" w:lineRule="auto"/>
        <w:jc w:val="center"/>
        <w:rPr>
          <w:rFonts w:ascii="Times New Roman" w:hAnsi="Times New Roman" w:cs="Times New Roman"/>
          <w:b w:val="0"/>
          <w:bCs w:val="0"/>
          <w:iCs/>
          <w:sz w:val="28"/>
          <w:szCs w:val="28"/>
        </w:rPr>
      </w:pPr>
      <w:r w:rsidRPr="008B38B7">
        <w:rPr>
          <w:rFonts w:ascii="Times New Roman" w:hAnsi="Times New Roman" w:cs="Times New Roman"/>
          <w:b w:val="0"/>
          <w:iCs/>
          <w:spacing w:val="1"/>
          <w:sz w:val="28"/>
          <w:szCs w:val="28"/>
        </w:rPr>
        <w:t xml:space="preserve">4.1. </w:t>
      </w:r>
      <w:r>
        <w:rPr>
          <w:rFonts w:ascii="Times New Roman" w:hAnsi="Times New Roman" w:cs="Times New Roman"/>
          <w:b w:val="0"/>
          <w:iCs/>
          <w:spacing w:val="1"/>
          <w:sz w:val="28"/>
          <w:szCs w:val="28"/>
        </w:rPr>
        <w:t>Э</w:t>
      </w:r>
      <w:r w:rsidRPr="008B38B7">
        <w:rPr>
          <w:rFonts w:ascii="Times New Roman" w:hAnsi="Times New Roman" w:cs="Times New Roman"/>
          <w:b w:val="0"/>
          <w:iCs/>
          <w:spacing w:val="1"/>
          <w:sz w:val="28"/>
          <w:szCs w:val="28"/>
        </w:rPr>
        <w:t xml:space="preserve">КОНОМИЧЕСКАЯ СУЩНОСТЬ И ЗНАЧЕНИЕ КАЧЕСТВА </w:t>
      </w:r>
      <w:r w:rsidRPr="008B38B7">
        <w:rPr>
          <w:rFonts w:ascii="Times New Roman" w:hAnsi="Times New Roman" w:cs="Times New Roman"/>
          <w:b w:val="0"/>
          <w:iCs/>
          <w:sz w:val="28"/>
          <w:szCs w:val="28"/>
        </w:rPr>
        <w:t>РАБОТЫ СВЯЗИ</w:t>
      </w:r>
    </w:p>
    <w:p w:rsidR="005212CD" w:rsidRPr="008B38B7" w:rsidRDefault="005212CD" w:rsidP="008B38B7">
      <w:pPr>
        <w:shd w:val="clear" w:color="auto" w:fill="FFFFFF"/>
        <w:spacing w:before="293" w:line="360" w:lineRule="auto"/>
        <w:ind w:left="34" w:firstLine="408"/>
        <w:jc w:val="both"/>
        <w:rPr>
          <w:rFonts w:ascii="Times New Roman" w:hAnsi="Times New Roman" w:cs="Times New Roman"/>
          <w:b w:val="0"/>
          <w:sz w:val="28"/>
          <w:szCs w:val="28"/>
        </w:rPr>
      </w:pPr>
      <w:r w:rsidRPr="008B38B7">
        <w:rPr>
          <w:rFonts w:ascii="Times New Roman" w:hAnsi="Times New Roman" w:cs="Times New Roman"/>
          <w:b w:val="0"/>
          <w:color w:val="000000"/>
          <w:spacing w:val="2"/>
          <w:sz w:val="28"/>
          <w:szCs w:val="28"/>
        </w:rPr>
        <w:t>Успешная деятельность организаций в условиях рыночной эконо</w:t>
      </w:r>
      <w:r w:rsidRPr="008B38B7">
        <w:rPr>
          <w:rFonts w:ascii="Times New Roman" w:hAnsi="Times New Roman" w:cs="Times New Roman"/>
          <w:b w:val="0"/>
          <w:color w:val="000000"/>
          <w:spacing w:val="2"/>
          <w:sz w:val="28"/>
          <w:szCs w:val="28"/>
        </w:rPr>
        <w:softHyphen/>
      </w:r>
      <w:r w:rsidRPr="008B38B7">
        <w:rPr>
          <w:rFonts w:ascii="Times New Roman" w:hAnsi="Times New Roman" w:cs="Times New Roman"/>
          <w:b w:val="0"/>
          <w:color w:val="000000"/>
          <w:spacing w:val="4"/>
          <w:sz w:val="28"/>
          <w:szCs w:val="28"/>
        </w:rPr>
        <w:t xml:space="preserve">мики зависит не только от общего объема выпускаемой продукции и </w:t>
      </w:r>
      <w:r w:rsidRPr="008B38B7">
        <w:rPr>
          <w:rFonts w:ascii="Times New Roman" w:hAnsi="Times New Roman" w:cs="Times New Roman"/>
          <w:b w:val="0"/>
          <w:color w:val="000000"/>
          <w:spacing w:val="-2"/>
          <w:sz w:val="28"/>
          <w:szCs w:val="28"/>
        </w:rPr>
        <w:t xml:space="preserve">услуг, но и от их ассортимента, соответствия технических и экономических </w:t>
      </w:r>
      <w:r w:rsidRPr="008B38B7">
        <w:rPr>
          <w:rFonts w:ascii="Times New Roman" w:hAnsi="Times New Roman" w:cs="Times New Roman"/>
          <w:b w:val="0"/>
          <w:color w:val="000000"/>
          <w:spacing w:val="2"/>
          <w:sz w:val="28"/>
          <w:szCs w:val="28"/>
        </w:rPr>
        <w:t xml:space="preserve">характеристик требованиям, предъявляемым потребителями. Причем, чем более развит рынок, чем насыщеннее он становится, тем большие </w:t>
      </w:r>
      <w:r w:rsidRPr="008B38B7">
        <w:rPr>
          <w:rFonts w:ascii="Times New Roman" w:hAnsi="Times New Roman" w:cs="Times New Roman"/>
          <w:b w:val="0"/>
          <w:color w:val="000000"/>
          <w:spacing w:val="3"/>
          <w:sz w:val="28"/>
          <w:szCs w:val="28"/>
        </w:rPr>
        <w:t xml:space="preserve">требования предъявляются к потребительским свойствам товаров и </w:t>
      </w:r>
      <w:r w:rsidRPr="008B38B7">
        <w:rPr>
          <w:rFonts w:ascii="Times New Roman" w:hAnsi="Times New Roman" w:cs="Times New Roman"/>
          <w:b w:val="0"/>
          <w:color w:val="000000"/>
          <w:spacing w:val="4"/>
          <w:sz w:val="28"/>
          <w:szCs w:val="28"/>
        </w:rPr>
        <w:t xml:space="preserve">услуг, удобствам их приобретения и использования, экологической </w:t>
      </w:r>
      <w:r w:rsidRPr="008B38B7">
        <w:rPr>
          <w:rFonts w:ascii="Times New Roman" w:hAnsi="Times New Roman" w:cs="Times New Roman"/>
          <w:b w:val="0"/>
          <w:color w:val="000000"/>
          <w:spacing w:val="5"/>
          <w:sz w:val="28"/>
          <w:szCs w:val="28"/>
        </w:rPr>
        <w:t xml:space="preserve">безопасности и эстетичности. Эти и другие свойства материальных </w:t>
      </w:r>
      <w:r w:rsidRPr="008B38B7">
        <w:rPr>
          <w:rFonts w:ascii="Times New Roman" w:hAnsi="Times New Roman" w:cs="Times New Roman"/>
          <w:b w:val="0"/>
          <w:color w:val="000000"/>
          <w:spacing w:val="1"/>
          <w:sz w:val="28"/>
          <w:szCs w:val="28"/>
        </w:rPr>
        <w:t>благ определяют их качество.</w:t>
      </w:r>
    </w:p>
    <w:p w:rsidR="005212CD" w:rsidRPr="008B38B7" w:rsidRDefault="005212CD" w:rsidP="008B38B7">
      <w:pPr>
        <w:shd w:val="clear" w:color="auto" w:fill="FFFFFF"/>
        <w:spacing w:before="10" w:line="360" w:lineRule="auto"/>
        <w:ind w:left="19" w:right="19" w:firstLine="418"/>
        <w:jc w:val="both"/>
        <w:rPr>
          <w:rFonts w:ascii="Times New Roman" w:hAnsi="Times New Roman" w:cs="Times New Roman"/>
          <w:b w:val="0"/>
          <w:sz w:val="28"/>
          <w:szCs w:val="28"/>
        </w:rPr>
      </w:pPr>
      <w:r w:rsidRPr="008B38B7">
        <w:rPr>
          <w:rFonts w:ascii="Times New Roman" w:hAnsi="Times New Roman" w:cs="Times New Roman"/>
          <w:b w:val="0"/>
          <w:color w:val="000000"/>
          <w:spacing w:val="6"/>
          <w:sz w:val="28"/>
          <w:szCs w:val="28"/>
        </w:rPr>
        <w:t xml:space="preserve">Качество выпускаемой продукции для любой фирмы в любой </w:t>
      </w:r>
      <w:r w:rsidRPr="008B38B7">
        <w:rPr>
          <w:rFonts w:ascii="Times New Roman" w:hAnsi="Times New Roman" w:cs="Times New Roman"/>
          <w:b w:val="0"/>
          <w:color w:val="000000"/>
          <w:spacing w:val="3"/>
          <w:sz w:val="28"/>
          <w:szCs w:val="28"/>
        </w:rPr>
        <w:t xml:space="preserve">сфере деятельности является ключевым показателем ее работы. Оно </w:t>
      </w:r>
      <w:r w:rsidRPr="008B38B7">
        <w:rPr>
          <w:rFonts w:ascii="Times New Roman" w:hAnsi="Times New Roman" w:cs="Times New Roman"/>
          <w:b w:val="0"/>
          <w:color w:val="000000"/>
          <w:spacing w:val="2"/>
          <w:sz w:val="28"/>
          <w:szCs w:val="28"/>
        </w:rPr>
        <w:t xml:space="preserve">во многом определяет условия выживаемости предприятия в условиях </w:t>
      </w:r>
      <w:r w:rsidRPr="008B38B7">
        <w:rPr>
          <w:rFonts w:ascii="Times New Roman" w:hAnsi="Times New Roman" w:cs="Times New Roman"/>
          <w:b w:val="0"/>
          <w:color w:val="000000"/>
          <w:spacing w:val="3"/>
          <w:sz w:val="28"/>
          <w:szCs w:val="28"/>
        </w:rPr>
        <w:t xml:space="preserve">рынка, показателем конкурентоспособности и фактором привлечения </w:t>
      </w:r>
      <w:r w:rsidRPr="008B38B7">
        <w:rPr>
          <w:rFonts w:ascii="Times New Roman" w:hAnsi="Times New Roman" w:cs="Times New Roman"/>
          <w:b w:val="0"/>
          <w:color w:val="000000"/>
          <w:spacing w:val="1"/>
          <w:sz w:val="28"/>
          <w:szCs w:val="28"/>
        </w:rPr>
        <w:t>потребителей. Повышение качества способствует росту темпов научно-</w:t>
      </w:r>
      <w:r w:rsidRPr="008B38B7">
        <w:rPr>
          <w:rFonts w:ascii="Times New Roman" w:hAnsi="Times New Roman" w:cs="Times New Roman"/>
          <w:b w:val="0"/>
          <w:color w:val="000000"/>
          <w:spacing w:val="3"/>
          <w:sz w:val="28"/>
          <w:szCs w:val="28"/>
        </w:rPr>
        <w:t xml:space="preserve">технического прогресса, эффективности производства, экономии всех </w:t>
      </w:r>
      <w:r w:rsidRPr="008B38B7">
        <w:rPr>
          <w:rFonts w:ascii="Times New Roman" w:hAnsi="Times New Roman" w:cs="Times New Roman"/>
          <w:b w:val="0"/>
          <w:color w:val="000000"/>
          <w:spacing w:val="2"/>
          <w:sz w:val="28"/>
          <w:szCs w:val="28"/>
        </w:rPr>
        <w:t>видов ресурсов, применяемых на предприятиях.</w:t>
      </w:r>
    </w:p>
    <w:p w:rsidR="005212CD" w:rsidRPr="008B38B7" w:rsidRDefault="005212CD" w:rsidP="008B38B7">
      <w:pPr>
        <w:shd w:val="clear" w:color="auto" w:fill="FFFFFF"/>
        <w:spacing w:before="5" w:line="360" w:lineRule="auto"/>
        <w:ind w:right="38" w:firstLine="418"/>
        <w:jc w:val="both"/>
        <w:rPr>
          <w:rFonts w:ascii="Times New Roman" w:hAnsi="Times New Roman" w:cs="Times New Roman"/>
          <w:b w:val="0"/>
          <w:sz w:val="28"/>
          <w:szCs w:val="28"/>
        </w:rPr>
      </w:pPr>
      <w:r w:rsidRPr="008B38B7">
        <w:rPr>
          <w:rFonts w:ascii="Times New Roman" w:hAnsi="Times New Roman" w:cs="Times New Roman"/>
          <w:b w:val="0"/>
          <w:color w:val="000000"/>
          <w:spacing w:val="-1"/>
          <w:sz w:val="28"/>
          <w:szCs w:val="28"/>
        </w:rPr>
        <w:t xml:space="preserve">В общем смысле под качеством понимается </w:t>
      </w:r>
      <w:r w:rsidRPr="008B38B7">
        <w:rPr>
          <w:rFonts w:ascii="Times New Roman" w:hAnsi="Times New Roman" w:cs="Times New Roman"/>
          <w:b w:val="0"/>
          <w:i/>
          <w:iCs/>
          <w:color w:val="000000"/>
          <w:spacing w:val="-1"/>
          <w:sz w:val="28"/>
          <w:szCs w:val="28"/>
        </w:rPr>
        <w:t xml:space="preserve">совокупность свойств </w:t>
      </w:r>
      <w:r w:rsidRPr="008B38B7">
        <w:rPr>
          <w:rFonts w:ascii="Times New Roman" w:hAnsi="Times New Roman" w:cs="Times New Roman"/>
          <w:b w:val="0"/>
          <w:i/>
          <w:iCs/>
          <w:color w:val="000000"/>
          <w:sz w:val="28"/>
          <w:szCs w:val="28"/>
        </w:rPr>
        <w:t xml:space="preserve">продукции (услуг), обусловливающих ее пригодность удовлетворять </w:t>
      </w:r>
      <w:r w:rsidRPr="008B38B7">
        <w:rPr>
          <w:rFonts w:ascii="Times New Roman" w:hAnsi="Times New Roman" w:cs="Times New Roman"/>
          <w:b w:val="0"/>
          <w:i/>
          <w:iCs/>
          <w:color w:val="000000"/>
          <w:spacing w:val="-2"/>
          <w:sz w:val="28"/>
          <w:szCs w:val="28"/>
        </w:rPr>
        <w:t xml:space="preserve">определенные потребности в соответствии с назначением. </w:t>
      </w:r>
      <w:r w:rsidRPr="008B38B7">
        <w:rPr>
          <w:rFonts w:ascii="Times New Roman" w:hAnsi="Times New Roman" w:cs="Times New Roman"/>
          <w:b w:val="0"/>
          <w:color w:val="000000"/>
          <w:spacing w:val="-2"/>
          <w:sz w:val="28"/>
          <w:szCs w:val="28"/>
        </w:rPr>
        <w:t xml:space="preserve">Исходя из </w:t>
      </w:r>
      <w:r w:rsidRPr="008B38B7">
        <w:rPr>
          <w:rFonts w:ascii="Times New Roman" w:hAnsi="Times New Roman" w:cs="Times New Roman"/>
          <w:b w:val="0"/>
          <w:color w:val="000000"/>
          <w:spacing w:val="-1"/>
          <w:sz w:val="28"/>
          <w:szCs w:val="28"/>
        </w:rPr>
        <w:lastRenderedPageBreak/>
        <w:t xml:space="preserve">производственной функции связи, </w:t>
      </w:r>
      <w:r w:rsidRPr="008B38B7">
        <w:rPr>
          <w:rFonts w:ascii="Times New Roman" w:hAnsi="Times New Roman" w:cs="Times New Roman"/>
          <w:b w:val="0"/>
          <w:i/>
          <w:iCs/>
          <w:color w:val="000000"/>
          <w:spacing w:val="-1"/>
          <w:sz w:val="28"/>
          <w:szCs w:val="28"/>
        </w:rPr>
        <w:t xml:space="preserve">применительно к услугам отрасли качество может быть определено как их способность наиболее </w:t>
      </w:r>
      <w:r w:rsidRPr="008B38B7">
        <w:rPr>
          <w:rFonts w:ascii="Times New Roman" w:hAnsi="Times New Roman" w:cs="Times New Roman"/>
          <w:b w:val="0"/>
          <w:i/>
          <w:iCs/>
          <w:color w:val="000000"/>
          <w:spacing w:val="-5"/>
          <w:sz w:val="28"/>
          <w:szCs w:val="28"/>
        </w:rPr>
        <w:t xml:space="preserve">полно удовлетворять потребности общественного производства, </w:t>
      </w:r>
      <w:r w:rsidRPr="008B38B7">
        <w:rPr>
          <w:rFonts w:ascii="Times New Roman" w:hAnsi="Times New Roman" w:cs="Times New Roman"/>
          <w:b w:val="0"/>
          <w:i/>
          <w:iCs/>
          <w:color w:val="000000"/>
          <w:sz w:val="28"/>
          <w:szCs w:val="28"/>
        </w:rPr>
        <w:t>органов управления, населения и других пользователей в переда</w:t>
      </w:r>
      <w:r w:rsidRPr="008B38B7">
        <w:rPr>
          <w:rFonts w:ascii="Times New Roman" w:hAnsi="Times New Roman" w:cs="Times New Roman"/>
          <w:b w:val="0"/>
          <w:i/>
          <w:iCs/>
          <w:color w:val="000000"/>
          <w:sz w:val="28"/>
          <w:szCs w:val="28"/>
        </w:rPr>
        <w:softHyphen/>
      </w:r>
      <w:r w:rsidRPr="008B38B7">
        <w:rPr>
          <w:rFonts w:ascii="Times New Roman" w:hAnsi="Times New Roman" w:cs="Times New Roman"/>
          <w:b w:val="0"/>
          <w:i/>
          <w:iCs/>
          <w:color w:val="000000"/>
          <w:spacing w:val="2"/>
          <w:sz w:val="28"/>
          <w:szCs w:val="28"/>
        </w:rPr>
        <w:t>че всех видов информации.</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1"/>
          <w:sz w:val="28"/>
          <w:szCs w:val="28"/>
        </w:rPr>
        <w:t xml:space="preserve">     Из приведенных определений видно, что качество — это комплекс</w:t>
      </w:r>
      <w:r w:rsidRPr="008B38B7">
        <w:rPr>
          <w:rFonts w:ascii="Times New Roman" w:hAnsi="Times New Roman" w:cs="Times New Roman"/>
          <w:b w:val="0"/>
          <w:color w:val="000000"/>
          <w:spacing w:val="1"/>
          <w:sz w:val="28"/>
          <w:szCs w:val="28"/>
        </w:rPr>
        <w:softHyphen/>
      </w:r>
      <w:r w:rsidRPr="008B38B7">
        <w:rPr>
          <w:rFonts w:ascii="Times New Roman" w:hAnsi="Times New Roman" w:cs="Times New Roman"/>
          <w:b w:val="0"/>
          <w:color w:val="000000"/>
          <w:spacing w:val="3"/>
          <w:sz w:val="28"/>
          <w:szCs w:val="28"/>
        </w:rPr>
        <w:t>ное понятие, отражающее совокупность свойств, присущих конкретно</w:t>
      </w:r>
      <w:r w:rsidRPr="008B38B7">
        <w:rPr>
          <w:rFonts w:ascii="Times New Roman" w:hAnsi="Times New Roman" w:cs="Times New Roman"/>
          <w:b w:val="0"/>
          <w:color w:val="000000"/>
          <w:spacing w:val="3"/>
          <w:sz w:val="28"/>
          <w:szCs w:val="28"/>
        </w:rPr>
        <w:softHyphen/>
      </w:r>
      <w:r w:rsidRPr="008B38B7">
        <w:rPr>
          <w:rFonts w:ascii="Times New Roman" w:hAnsi="Times New Roman" w:cs="Times New Roman"/>
          <w:b w:val="0"/>
          <w:color w:val="000000"/>
          <w:spacing w:val="2"/>
          <w:sz w:val="28"/>
          <w:szCs w:val="28"/>
        </w:rPr>
        <w:t xml:space="preserve">му товару или услуге. Эти свойства определяются как их назначением </w:t>
      </w:r>
      <w:r w:rsidRPr="008B38B7">
        <w:rPr>
          <w:rFonts w:ascii="Times New Roman" w:hAnsi="Times New Roman" w:cs="Times New Roman"/>
          <w:b w:val="0"/>
          <w:color w:val="000000"/>
          <w:spacing w:val="-2"/>
          <w:sz w:val="28"/>
          <w:szCs w:val="28"/>
        </w:rPr>
        <w:t>(физической сущностью), так и теми требованиями, которые предъявляют пользователи к потребительной стоимости, получаемой ими в результате приобретения и потребления материальных благ.</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Требования к качеству работы связи определяются той ролью и теми функциями, которые выполняет отрасль в рамках общественного разделения труда в системе государственного управления, общественного производства, обороноспособности, рыночной инфраструктуры, общественной и личной жизни людей.</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Инфраструктурная природа связи, всеобщий характер потребления ее услуг обусловливают особую актуальность проблемы обеспечения качества конечного продукта отрасли, связанной со спецификой его производства и потребления. Услуга связи как полезный эффект передачи информации технологически представляет собой перемещение ее во времени и пространстве с помощью различных технических средств. Потребитель выбирает определенный вид связи исходя из характера передаваемого сообщения и срочности его передачи. Невыполнение этого требования может привести к снижению или полной потере ценности передаваемой информации, как в личном, так и в деловом секторе потребления. Особенно фактор времени важен в сфере бизнеса, где рыночные отношения с их динамизмом и сложными связями требуют высокой оперативности в доставке информации, ее обработке и принятии решений.</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lastRenderedPageBreak/>
        <w:t xml:space="preserve">     Многочисленные рыночные исследования, посвященные выявлению запросов абонентов в отношении параметров услуг связи, свидетельствуют о том, что в личном секторе качество услуг и качество обслуживания для подавляющего числа респондентов занимает второе по значимости место после стоимости услуг среди всех причин, определяющих выбор оператора и удовлетворенность его работой. Для организаций, особенно коммерческих, показатели качества связи, скорости и надежности передачи информации лидируют в рейтинге факторов, формирующих спрос на услуги отрасли.</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Особая роль качества работы связи определяется спецификой производства и потребления услуг. Совпадение во времени процессов создания и использования потребительной стоимости делает невозможным изъятие и замену услуг с нарушением качественных параметров. Весь брак в работе связи доходит до потребителей, нанося им материальный и моральный ущерб. Поэтому неотделимость процессов производства и потребления услуг связи выдвигает повышенные требования к сохранности информации в системе связи, обеспечению ее достоверности и неизменности первоначальной формы. Искажение смысла передаваемого сообщения может привести к принятию неправильного решения, неоправданным затратам, срыву ритмичности производства и другим негативным последствиям.</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Особое значение при передаче информации имеет соблюдение ее конфиденциальности. Поэтому тайна связи является неотъемлемым свойством любой услуги, которое обязаны обеспечить все операторские компании, а с развитием таких видов деятельности как электронная коммерция конфиденциальность становится для большинства абонентов определяющим параметром процесса обмена информацией.</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Участие в процессе создания услуг связи нескольких операторов придает категории качества связи сетевой характер. Полная потребительная </w:t>
      </w:r>
      <w:r w:rsidRPr="008B38B7">
        <w:rPr>
          <w:rFonts w:ascii="Times New Roman" w:hAnsi="Times New Roman" w:cs="Times New Roman"/>
          <w:b w:val="0"/>
          <w:color w:val="000000"/>
          <w:spacing w:val="-2"/>
          <w:sz w:val="28"/>
          <w:szCs w:val="28"/>
        </w:rPr>
        <w:lastRenderedPageBreak/>
        <w:t>стоимость создается в рамках всей сети, соответственно и качественные характеристики услуги формируются во время прохождения сообщения по отдельным участкам передачи: исходящему, транзитному и входящему. В этих условиях важно, чтобы на каждом из них применялось технологически совместимое оборудование, эксплуатируемое на основе единых технических норм и правил, выполнение которых обеспечивало бы заданные потребительские характеристики услуги в целом.</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Сетевое построение отрасли оказывает непосредственное влияние на скорость прохождения информации в системе связи и ее достоверность. Наличие транзитных переприемов не только увеличивает время передачи сообщений, но и повышает вероятность внесения дополнительных искажений, снижает сохранность и достоверность информации. Поэтому схемы построения сетей связи, используемые системы узлообразования должны быть направлены на оптимизацию временных параметров передачи сообщений при одновременном сохранении живучести сетей и устойчивости связи.</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Важным требованием потребителей к качеству работы связи является ее доступность, то есть возможность пользователей передавать информацию в нужное время и в нужном месте. Доступность можно рассматривать с технической и экономической точек зрения. Если потребители не имеют технических средств связи (абонентских пунктов или пунктов связи коллективного пользования) в непосредственной близости от их местонахождения, им требуется дополнительное время, а иногда и деньги для того, чтобы добраться до предприятия связи. Это снижает удобство в пользовании услугами, часто уменьшает их потребительную ценность из-за старения информации во времени, нередко даже приводит к отказу от услуги вообще, а значит и к потере операторами части доходов. Поэтому задачей органов связи является всемерное приближение услуг к потребителям, расширение сети пред-приятий и пунктов связи, </w:t>
      </w:r>
      <w:r w:rsidRPr="008B38B7">
        <w:rPr>
          <w:rFonts w:ascii="Times New Roman" w:hAnsi="Times New Roman" w:cs="Times New Roman"/>
          <w:b w:val="0"/>
          <w:color w:val="000000"/>
          <w:spacing w:val="-2"/>
          <w:sz w:val="28"/>
          <w:szCs w:val="28"/>
        </w:rPr>
        <w:lastRenderedPageBreak/>
        <w:t>совершенствование режимов их работы для повышения доступности и удобства пользователей.</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С экономической точки зрения доступность услуг определяется тарифами, по которым они реализуются потребителям. Тарифы выражают потребительную стоимость услуг в денежных единицах. При этом должны учитываться не только затраты операторов на производство, но и те потребительские свойства, которые присущи конкретной услуге. В отрасли связи не может быть одноименной продукции разных сортов и разного качества, все услуги должны соответствовать установленным нормам и требованиям. Их обеспечение — сложная и дорогостоящая задача, нацеливающая компании на внедрение современных систем коммутации, передачи и распределения информации. Поэтому улучшение качества закономерно сопровождается повышением стоимости услуг, а значит и ростом тарифов. С учетом недостаточной платежеспособности основной части потребителей некоторые услуги по стоимости становятся недоступными для многих пользователей. Уменьшить отрицательное воздействие негативных экономических последствий переходного к рынку периода в отношении пользования услугами связи можно лишь на основе применения гибкой тарифной политики и законодательно закрепленных мер по обеспечению социально значимыми услугами всех абонентов, независимо от их платежеспособности, на что направлено универсальное обслуживание.</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Пользование услугами организаций телерадиовещания сопряжено с желанием абонентов принимать звуковые и визуальные программы с высоким качеством аудио и видеоизображения. Для этих видов услуг, наряду с надежностью, немаловажную роль играет эстетичность.</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Общим свойством, предъявляемым ко всем видам товаров и услуг, является их экологическая безопасность. Поскольку услуги связи имеют невещественную форму, они сами по себе не могут быть источником </w:t>
      </w:r>
      <w:r w:rsidRPr="008B38B7">
        <w:rPr>
          <w:rFonts w:ascii="Times New Roman" w:hAnsi="Times New Roman" w:cs="Times New Roman"/>
          <w:b w:val="0"/>
          <w:color w:val="000000"/>
          <w:spacing w:val="-2"/>
          <w:sz w:val="28"/>
          <w:szCs w:val="28"/>
        </w:rPr>
        <w:lastRenderedPageBreak/>
        <w:t xml:space="preserve">вредных воздействий на окружающую среду и непосредственных потребителей. В то же время деятельность организаций связи по созданию услуг, безусловно, связана с вероятностью негативного воздействия на природу и человека.     </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Это касается, например, электрических и магнитных излучений приемного и передающего оборудования, антенн и др. Поэтому показатели экологической безопасности, не являясь непосредственными качественными характеристиками услуг связи, должны рассматриваться как важные компоненты качества работы связи в целом.</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Таким образом, исходя из требований, которые предъявляют пользователи, можно сформулировать следующие общие свойства, характеризующие качество конечного продукта связи:</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―скорость передачи информации или пересылки сообщений;</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―точность передачи и воспроизведения, достоверность и сохранность сообщений;</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―конфиденциальность передачи информации, тайна связи;</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―надежность и устойчивость действия технических средств и систем связи;</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―доступность средств и услуг связи;</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―удобство пользования, эстетичность и экологическая безопасность.</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Несоблюдение любого из вышеперечисленных свойств означает потерю потребительной стоимости и ценности услуги для пользователя. В этом случае высокий эффект, обеспечиваемый телекоммуникационными средствами в управлении, бизнесе, личной жизни, может обернуться прямыми потерями и нанести потребителям ущерб, много-кратно превышающий его затраты на оплату предоставленных услуг.</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За нарушение качества услуг предприятие обязано в полном объеме возместить затраты пользователя на их оплату. Если производители не выполняют это требование добровольно, клиент имеет право обратиться в суд с иском о возмещении материального и морального вреда,причиненного </w:t>
      </w:r>
      <w:r w:rsidRPr="008B38B7">
        <w:rPr>
          <w:rFonts w:ascii="Times New Roman" w:hAnsi="Times New Roman" w:cs="Times New Roman"/>
          <w:b w:val="0"/>
          <w:color w:val="000000"/>
          <w:spacing w:val="-2"/>
          <w:sz w:val="28"/>
          <w:szCs w:val="28"/>
        </w:rPr>
        <w:lastRenderedPageBreak/>
        <w:t xml:space="preserve">некачественной услугой связи. В случае признания судом правомерности иска, на организацию может быть дополнительно наложен штраф в размере цены иска за несоблюдение добровольного порядка удовлетворения требований потребителя. </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Все денежные выплаты — штрафы, пени, неустойки, средства возмещения потребителям за причиненный материальный и моральный вред — осуществляются из собственных средств организаций связи. Тем самым уменьшается размер прибыли, направляемой на материальное поощрение работников, производственное и социальное развитие коллективов.</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Следует также иметь в виду и то, что для телекоммуникационных компаний качество услуг часто непосредственно связано с их количеством. Например, при внедрении скорой системы обслуживания на междугородных телефонных станциях число разговоров может увеличиться в 2,25 </w:t>
      </w:r>
      <w:r w:rsidR="000E6063">
        <w:rPr>
          <w:rFonts w:ascii="Times New Roman" w:hAnsi="Times New Roman" w:cs="Times New Roman"/>
          <w:b w:val="0"/>
          <w:color w:val="000000"/>
          <w:spacing w:val="-2"/>
          <w:sz w:val="28"/>
          <w:szCs w:val="28"/>
        </w:rPr>
        <w:t>-</w:t>
      </w:r>
      <w:r w:rsidRPr="008B38B7">
        <w:rPr>
          <w:rFonts w:ascii="Times New Roman" w:hAnsi="Times New Roman" w:cs="Times New Roman"/>
          <w:b w:val="0"/>
          <w:color w:val="000000"/>
          <w:spacing w:val="-2"/>
          <w:sz w:val="28"/>
          <w:szCs w:val="28"/>
        </w:rPr>
        <w:t xml:space="preserve"> 3 раза, что соответственно увеличивает доходы за данный вид услуг. Если же абонент отказывается от передачи сообщений из-за длительного времени ожидания или отсутствия связи, то это равносильно потере доходов. Поэтому каждый оператор связи заинтересован в обеспечении необходимых потребительных свойств создаваемых услуг, наиболее полно отвечающих запросам абонентов.</w:t>
      </w:r>
    </w:p>
    <w:p w:rsidR="005212CD" w:rsidRPr="008B38B7" w:rsidRDefault="005212CD" w:rsidP="008B38B7">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 xml:space="preserve">     Особенно проблема качества актуализируется с развитием конкуренции, когда одну и ту же услугу или заменяющий ее аналог предлагают несколько компаний, а пользователь отдает предпочтение той из них, которая, на их взгляд, обеспечивает наилучшее сочетание цены и качества. Если оператор не уделяет должного внимания улучшению потребительских свойств услуг, внедрению прогрессивных форм сервисного обслуживания, он закономерно снизит свою рыночную долю за счет оттока абонентов к конкурирующим компаниям. Подтверждением этому может служить пример европейских операторов фиксированных сетей, которые вследствие бурного развития </w:t>
      </w:r>
      <w:r w:rsidRPr="008B38B7">
        <w:rPr>
          <w:rFonts w:ascii="Times New Roman" w:hAnsi="Times New Roman" w:cs="Times New Roman"/>
          <w:b w:val="0"/>
          <w:color w:val="000000"/>
          <w:spacing w:val="-2"/>
          <w:sz w:val="28"/>
          <w:szCs w:val="28"/>
        </w:rPr>
        <w:lastRenderedPageBreak/>
        <w:t>подвижной связи, услуги которой сопоставимы по тарифам, но более привлекательны по качеству сервиса, потеряли более 650 тыс. абонентов.</w:t>
      </w:r>
    </w:p>
    <w:p w:rsidR="005212CD" w:rsidRPr="008B38B7" w:rsidRDefault="005212CD" w:rsidP="000E6063">
      <w:pPr>
        <w:spacing w:line="360" w:lineRule="auto"/>
        <w:jc w:val="both"/>
        <w:rPr>
          <w:rFonts w:ascii="Times New Roman" w:hAnsi="Times New Roman" w:cs="Times New Roman"/>
          <w:b w:val="0"/>
          <w:color w:val="000000"/>
          <w:spacing w:val="-2"/>
          <w:sz w:val="28"/>
          <w:szCs w:val="28"/>
        </w:rPr>
      </w:pPr>
      <w:r w:rsidRPr="008B38B7">
        <w:rPr>
          <w:rFonts w:ascii="Times New Roman" w:hAnsi="Times New Roman" w:cs="Times New Roman"/>
          <w:b w:val="0"/>
          <w:color w:val="000000"/>
          <w:spacing w:val="-2"/>
          <w:sz w:val="28"/>
          <w:szCs w:val="28"/>
        </w:rPr>
        <w:t>В то же время существует авторитетное мнение о том, что привлечение нового клиента обходится компании в 10 раз дороже, чем удержание старого, а возврат ушедшего стоит в 100 раз больше.</w:t>
      </w:r>
    </w:p>
    <w:p w:rsidR="005212CD" w:rsidRPr="005212CD" w:rsidRDefault="005212CD" w:rsidP="000E6063">
      <w:pPr>
        <w:jc w:val="both"/>
        <w:rPr>
          <w:rFonts w:ascii="Times New Roman" w:hAnsi="Times New Roman" w:cs="Times New Roman"/>
          <w:b w:val="0"/>
          <w:sz w:val="24"/>
          <w:szCs w:val="24"/>
        </w:rPr>
      </w:pPr>
    </w:p>
    <w:p w:rsidR="005212CD" w:rsidRDefault="005212CD" w:rsidP="000E6063">
      <w:pPr>
        <w:jc w:val="both"/>
        <w:rPr>
          <w:rFonts w:ascii="Times New Roman" w:hAnsi="Times New Roman" w:cs="Times New Roman"/>
          <w:b w:val="0"/>
          <w:sz w:val="24"/>
          <w:szCs w:val="24"/>
        </w:rPr>
      </w:pPr>
    </w:p>
    <w:p w:rsidR="005212CD" w:rsidRPr="008B38B7" w:rsidRDefault="005212CD" w:rsidP="000031A2">
      <w:pPr>
        <w:pStyle w:val="a6"/>
        <w:numPr>
          <w:ilvl w:val="1"/>
          <w:numId w:val="6"/>
        </w:numPr>
        <w:ind w:left="0"/>
        <w:jc w:val="center"/>
        <w:rPr>
          <w:rFonts w:ascii="Times New Roman" w:hAnsi="Times New Roman" w:cs="Times New Roman"/>
          <w:sz w:val="28"/>
          <w:szCs w:val="28"/>
        </w:rPr>
      </w:pPr>
      <w:r w:rsidRPr="008B38B7">
        <w:rPr>
          <w:rFonts w:ascii="Times New Roman" w:hAnsi="Times New Roman" w:cs="Times New Roman"/>
          <w:sz w:val="28"/>
          <w:szCs w:val="28"/>
        </w:rPr>
        <w:t>СИСТЕМА ПОКАЗАТЕЛЕЙ И НОРМАТИВОВ КАЧЕСТВА ОБСЛУЖИВАНИЯ И КАЧЕСТВА УСЛУГ СВЯЗИ</w:t>
      </w:r>
    </w:p>
    <w:p w:rsidR="008B38B7" w:rsidRDefault="008B38B7" w:rsidP="000E6063">
      <w:pPr>
        <w:pStyle w:val="a6"/>
        <w:ind w:left="0"/>
        <w:rPr>
          <w:rFonts w:ascii="Times New Roman" w:hAnsi="Times New Roman" w:cs="Times New Roman"/>
          <w:sz w:val="28"/>
          <w:szCs w:val="28"/>
        </w:rPr>
      </w:pPr>
    </w:p>
    <w:p w:rsidR="000E6063" w:rsidRPr="008B38B7" w:rsidRDefault="000E6063" w:rsidP="000E6063">
      <w:pPr>
        <w:pStyle w:val="a6"/>
        <w:ind w:left="0"/>
        <w:rPr>
          <w:rFonts w:ascii="Times New Roman" w:hAnsi="Times New Roman" w:cs="Times New Roman"/>
          <w:sz w:val="28"/>
          <w:szCs w:val="28"/>
        </w:rPr>
      </w:pPr>
    </w:p>
    <w:p w:rsidR="005212CD" w:rsidRPr="008B38B7" w:rsidRDefault="005212CD" w:rsidP="000E6063">
      <w:pPr>
        <w:spacing w:line="360" w:lineRule="auto"/>
        <w:jc w:val="both"/>
        <w:rPr>
          <w:rFonts w:ascii="Times New Roman" w:hAnsi="Times New Roman" w:cs="Times New Roman"/>
          <w:b w:val="0"/>
          <w:noProof/>
          <w:sz w:val="28"/>
          <w:szCs w:val="28"/>
          <w:lang w:eastAsia="ko-KR"/>
        </w:rPr>
      </w:pPr>
      <w:r w:rsidRPr="005212CD">
        <w:rPr>
          <w:rFonts w:ascii="Times New Roman" w:hAnsi="Times New Roman" w:cs="Times New Roman"/>
          <w:b w:val="0"/>
          <w:sz w:val="24"/>
          <w:szCs w:val="24"/>
        </w:rPr>
        <w:t xml:space="preserve">     </w:t>
      </w:r>
      <w:r w:rsidRPr="008B38B7">
        <w:rPr>
          <w:rFonts w:ascii="Times New Roman" w:hAnsi="Times New Roman" w:cs="Times New Roman"/>
          <w:b w:val="0"/>
          <w:sz w:val="28"/>
          <w:szCs w:val="28"/>
        </w:rPr>
        <w:t>Требования, предъявляемые к качеству работы связи, находят конкретное выражение в системе показателей (критериев), на основе которых может быть проведена оценка фактических характеристик параметров качества и их соответствия нормативным, базовым или допустимым. При этом вся система показателей качества работы связи объединяется в две группы: показатели качества обслуживания и показатели качества услуг.</w:t>
      </w:r>
    </w:p>
    <w:p w:rsidR="005212CD" w:rsidRPr="008B38B7" w:rsidRDefault="005212CD" w:rsidP="000E6063">
      <w:pPr>
        <w:spacing w:line="360" w:lineRule="auto"/>
        <w:ind w:firstLine="708"/>
        <w:jc w:val="both"/>
        <w:rPr>
          <w:rFonts w:ascii="Times New Roman" w:hAnsi="Times New Roman" w:cs="Times New Roman"/>
          <w:b w:val="0"/>
          <w:noProof/>
          <w:sz w:val="28"/>
          <w:szCs w:val="28"/>
          <w:lang w:eastAsia="ko-KR"/>
        </w:rPr>
      </w:pPr>
      <w:r w:rsidRPr="008B38B7">
        <w:rPr>
          <w:rFonts w:ascii="Times New Roman" w:hAnsi="Times New Roman" w:cs="Times New Roman"/>
          <w:b w:val="0"/>
          <w:sz w:val="28"/>
          <w:szCs w:val="28"/>
        </w:rPr>
        <w:t>Первая группа — показатели качества обслуживания — характеризует доступность средств и услуг связи потребителям, степень их приближения к абонентам, сервисность и удобство пользования. Качество обслуживания потребителей определяется:</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степенью насыщенности средствами связи, которая зависит от уровня развития и организации сетей, предприятий и пунктов связи; временем действия предприятий и пунктов связи; частотой производственных операций по обслуживанию клиентов; уровнем потребления услуг связи — их количеством на 1, 100 или 1000 жителей.</w:t>
      </w:r>
    </w:p>
    <w:p w:rsidR="005212CD" w:rsidRPr="008B38B7" w:rsidRDefault="008B38B7" w:rsidP="008B38B7">
      <w:pPr>
        <w:spacing w:line="36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0E6063">
        <w:rPr>
          <w:rFonts w:ascii="Times New Roman" w:hAnsi="Times New Roman" w:cs="Times New Roman"/>
          <w:b w:val="0"/>
          <w:sz w:val="28"/>
          <w:szCs w:val="28"/>
        </w:rPr>
        <w:tab/>
      </w:r>
      <w:r w:rsidR="005212CD" w:rsidRPr="008B38B7">
        <w:rPr>
          <w:rFonts w:ascii="Times New Roman" w:hAnsi="Times New Roman" w:cs="Times New Roman"/>
          <w:b w:val="0"/>
          <w:sz w:val="28"/>
          <w:szCs w:val="28"/>
        </w:rPr>
        <w:t xml:space="preserve">Насыщенность средствами связи характеризуется плотностью организаций и пунктов связи на обслуживаемой территории; размером территории и средним количеством жителей, обслуживаемых одной организацией или пунктом связи; средним радиусом обслуживания одной организацией или пунктом связи; средним числом населения (городского, </w:t>
      </w:r>
      <w:r w:rsidR="005212CD" w:rsidRPr="008B38B7">
        <w:rPr>
          <w:rFonts w:ascii="Times New Roman" w:hAnsi="Times New Roman" w:cs="Times New Roman"/>
          <w:b w:val="0"/>
          <w:sz w:val="28"/>
          <w:szCs w:val="28"/>
        </w:rPr>
        <w:lastRenderedPageBreak/>
        <w:t>сельского), обслуживаемого одним отделением связи; охватом территории программами радиовещания и телевидения и другими показателями.</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Уровень показателей насыщенности средствами связи отдельных подотраслей неодинаков. </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Доступность средств и услуг связи во многом определяется временем работы организаций, пунктов, каналов связи. Режим работы предприятий (время открытия и закрытия, перерыв на обед) должен быть подчинен ритму деловой и личной жизни людей, быть максимально удобным для потребителей. Большинство организаций и пунктов почтовой и телеграфной связи общего пользования в городах и районных центрах работают 6 дней в неделю в течение 8 — 10 часов в сутки, в сельской местности — от 6 до 8 часов. Телеграфная и телефонная связь в городах и райцентрах действует круглосуточно, в сельской же местности до 10 % телефонных станций работает с ограниченным временем действия в течение суток. Аналогичная ситуация имеет место и в проводном вещании, где только 80 % радиоузлов работают в дистанционно-управляемом режиме и могут обслуживать абонентов круглосуточно.</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Особо острая ситуация в отношения времени действия связи в последние годы сложилась в почтовых организациях, обслуживающих мелкие населенные пункты в сельской местности. В связи с резким падением почтового обмена и нерентабельностью сельских отделений связи часть из них закрылась. Обслуживание пользователей в таких случаях осуществляется передвижными отделениями связи, работающими по расписанию в определенные дни недели и часы суток. При такой форме обслуживания важным показателем качества является периодичность маршрутов передвижных пунктов связи, которая определяет частоту производственных операций по предоставлению услуг связи. К этой же группе показателей качества обслуживания относятся частота доставки абонентам почтовых отправлений и периодической печати, частота выемки </w:t>
      </w:r>
      <w:r w:rsidRPr="008B38B7">
        <w:rPr>
          <w:rFonts w:ascii="Times New Roman" w:hAnsi="Times New Roman" w:cs="Times New Roman"/>
          <w:b w:val="0"/>
          <w:sz w:val="28"/>
          <w:szCs w:val="28"/>
        </w:rPr>
        <w:lastRenderedPageBreak/>
        <w:t>письменной корреспонденции из почтовых ящиков.</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Рассмотренные показатели развития средств связи в пространстве и во времени во многом определяют уровень потребления услуг, в котором находит количественное выражение число потребительных стоимостей конкретного вида за отдельный промежуток времени, например, за год, предоставленных в расчете на одного, сто или тысячу пользователей. В зависимости от характера услуг душевые уровни потребления могут рассчитываться применительно к различным группам абонентов.</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Например, в соответствии с действующей в организациях связи системой учета и отчетности душевые уровни потребления простой и ценной письменной корреспонденции, посылок, денежных переводов, телеграмм, междугородных телефонных разговоров определяются на одного жителя страны. Уровни потребления услуг в форме предоставления технических устройств доступа к сети в зависимости от вида рассчитываются с учетом характера потребления (производственное или личное), территориального местонахождения абонентов (городское или сельское население), вида пункта связи (индивидуального или коллективного пользования). Так, число телефонов местной связи на 100 жителей определяется как в целом, так и в разрезе городского и сельского населения; число установок абонентского телеграфа на 1 000 человек, занятых в общественном производстве; число междугородных таксофонов на 100 тыс. населения и т.д.</w:t>
      </w:r>
    </w:p>
    <w:p w:rsidR="005212CD" w:rsidRPr="008B38B7" w:rsidRDefault="005212CD" w:rsidP="000E6063">
      <w:pPr>
        <w:spacing w:line="360" w:lineRule="auto"/>
        <w:ind w:firstLine="708"/>
        <w:jc w:val="both"/>
        <w:rPr>
          <w:rFonts w:ascii="Times New Roman" w:hAnsi="Times New Roman" w:cs="Times New Roman"/>
          <w:b w:val="0"/>
          <w:sz w:val="28"/>
          <w:szCs w:val="28"/>
        </w:rPr>
      </w:pPr>
      <w:r w:rsidRPr="008B38B7">
        <w:rPr>
          <w:rFonts w:ascii="Times New Roman" w:hAnsi="Times New Roman" w:cs="Times New Roman"/>
          <w:b w:val="0"/>
          <w:sz w:val="28"/>
          <w:szCs w:val="28"/>
        </w:rPr>
        <w:t>Критериальные значения показателей, характеризующих доступность средств и услуг связи, устанавливаются в Концепциях развития конкретных сетей и услуг, достижение которых является неотъемлемой частью политики отраслевых органов управления и регулирования по созданию разветвленной и надежной инфраструктуры связи.</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Доступность средств связи в общем случае определяет лишь </w:t>
      </w:r>
      <w:r w:rsidRPr="008B38B7">
        <w:rPr>
          <w:rFonts w:ascii="Times New Roman" w:hAnsi="Times New Roman" w:cs="Times New Roman"/>
          <w:b w:val="0"/>
          <w:sz w:val="28"/>
          <w:szCs w:val="28"/>
        </w:rPr>
        <w:lastRenderedPageBreak/>
        <w:t>возможность потенциальных абонентов пользоваться услугами, а потребительные свойства последних характеризуются системой показателей качества услуг связи. В этой системе за основу принимаются такие показатели, которые отражают самые важные и наиболее значимые, с точки зрения потребителей, свойства. На такие показатели устанавливаются технические нормы и нормативы, а также технические условия, обязательные для выполнения всеми операторами связи.</w:t>
      </w:r>
    </w:p>
    <w:p w:rsidR="005212CD" w:rsidRPr="008B38B7" w:rsidRDefault="005212CD" w:rsidP="000E6063">
      <w:pPr>
        <w:spacing w:line="360" w:lineRule="auto"/>
        <w:ind w:firstLine="708"/>
        <w:jc w:val="both"/>
        <w:rPr>
          <w:rFonts w:ascii="Times New Roman" w:hAnsi="Times New Roman" w:cs="Times New Roman"/>
          <w:b w:val="0"/>
          <w:sz w:val="28"/>
          <w:szCs w:val="28"/>
        </w:rPr>
      </w:pPr>
      <w:r w:rsidRPr="008B38B7">
        <w:rPr>
          <w:rFonts w:ascii="Times New Roman" w:hAnsi="Times New Roman" w:cs="Times New Roman"/>
          <w:b w:val="0"/>
          <w:sz w:val="28"/>
          <w:szCs w:val="28"/>
        </w:rPr>
        <w:t>Нормативами скорости передачи сообщений являются контрольные сроки прохождения сообщений в системе связи. Контрольный срок — это регламентированный промежуток времени, в течение которого должен быть выполнен весь комплекс работ по передаче информации от подателя до адресата в сети связи или часть этого процесса на отдельном этапе передачи в пределах конкретной организации связи. С учетом этого различают общие, этапные и операционные контрольные сроки.</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Общие контрольные сроки определяют нормативное время передачи сообщения от подателя до адресата. Например, существуют общие контрольные сроки передачи местных и междугородных телеграмм, пересылки письменной корреспонденции между областными (краевыми, республиканскими центрами), между ними и райцентрами, городами областного (краевого, республиканского) подчинения, время ожидания предоставления междугородного телефонного разговора по заказной системе обслуживания.</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Этапные контрольные сроки устанавливают регламентированные затраты времени на обработку сообщений применительно к отдельным этапам их передачи — исходящему, транзитному, входящему. Продолжительность времени, установленного суммой этапных контрольных сроков для конкретного вида сообщений не должна превышать общий контрольный срок.</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Например, при передаче телеграмм установлены этапные контрольные </w:t>
      </w:r>
      <w:r w:rsidRPr="008B38B7">
        <w:rPr>
          <w:rFonts w:ascii="Times New Roman" w:hAnsi="Times New Roman" w:cs="Times New Roman"/>
          <w:b w:val="0"/>
          <w:sz w:val="28"/>
          <w:szCs w:val="28"/>
        </w:rPr>
        <w:lastRenderedPageBreak/>
        <w:t>сроки относительно времени с момента приема телеграммы в кассе до ее передачи по аппарату, времени обработки телеграммы в транзитном узле, времени внутренней обработки и доставки телеграмм адресату на входящем конце. При пересылке почтовых отправлений установлены нормативные сроки выемки письменной корреспонденции из почтовых ящиков обработки писем и посылок внутри предприятий на исходящем, транзитном и входящем этапах, время доставки газет подписчикам и другие.</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Общие и этапные контрольные сроки устанавливаются органом управления и регулирования в области связи и обязательны для исполнения всеми организациями связи сети общего пользования. При этом информация об установленных контрольных сроках должна быть доступна потребителям и предоставляться им по первому требованию. За несоблюдение контрольных сроков операторы связи несут ответственность перед абонентами в установленном порядке.</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Для обеспечения общих и этапных контрольных сроков в организациях связи разрабатываются операционные контрольные сроки, которые представляют собой регламентированные затраты времени на выполнение отдельных производственных операций, являющихся частью общего производственного процесса обработки сообщений. Операционные контрольные сроки выражаются нормами времени на обработку конкретных видов обмена или норм времени обслуживания отдельных видов технических устройств.</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Например, существуют нормы времени на общую и детальную сортировку писем, их штемпелевание, вязку постпакетов, заделку в мешки и отправку на машинах; прием, расфальцовку, приписку и доставку газет; прием телеграмм в кассе и по телефону, передачу и прием телеграмм по аппарату, выписку расписок на телеграммы и их доставку получателю; на ответ телефониста стола заказов междугородной телефонной станции на </w:t>
      </w:r>
      <w:r w:rsidRPr="008B38B7">
        <w:rPr>
          <w:rFonts w:ascii="Times New Roman" w:hAnsi="Times New Roman" w:cs="Times New Roman"/>
          <w:b w:val="0"/>
          <w:sz w:val="28"/>
          <w:szCs w:val="28"/>
        </w:rPr>
        <w:lastRenderedPageBreak/>
        <w:t>вызов абонента, прием заказов, их сортировку и доставку к междугородному коммутатору, на установление междугородного разговора при ручном и полуавтоматическом способах соединения и многие другие. Нормы времени устанавливаются также на обслуживание отдельных видов оборудования и сооружений связи, на устранение неисправностей станционных и линейных сооружений, повреждений абонентских устройств.</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Достоверность и точность воспроизведения передаваемой информации в каждой подотрасли характеризуется различными параметрами. Для телефонной связи — это разборчивость речи, ее натуральность, уровень громкости, отсутствие посторонних шумов. При передаче телеграмм особое значение имеет правильность передачи с точки зрения написания символов и слов, отсутствие их пропусков и искажений. В почтовой связи достоверность определяется сохранностью пересылки денежных переводов, внутренних вложений писем, бандеролей и посылок и другими показателями.</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Обеспечение требований достоверности и сохранности передачи сообщений осуществляется на основе строгого соблюдения технических норм и условий, правил технической эксплуатации средств связи, правил оказания услуг связи и других нормативных документов, регламентирующих организационно-техническую деятельность операторов сети общего пользования.</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Надежность и устойчивость действия связи определяется способностью оборудования и сооружений связи к безотказной работе в соответствии с установленным регламентом и техническими условиями. Для оценки данных свойств применяются такие технические показатели, как коэффициент исправного действия, вероятность безотказной работы, наработка на отказ, коэффициент технических остановок и др. Их уровень зависит от прогрессивности оборудования и при-меняемых при его </w:t>
      </w:r>
      <w:r w:rsidRPr="008B38B7">
        <w:rPr>
          <w:rFonts w:ascii="Times New Roman" w:hAnsi="Times New Roman" w:cs="Times New Roman"/>
          <w:b w:val="0"/>
          <w:sz w:val="28"/>
          <w:szCs w:val="28"/>
        </w:rPr>
        <w:lastRenderedPageBreak/>
        <w:t>производстве материалов и технических решений, его технологичности, ремонтопригодности, срока службы, уровня его адаптации к организационно-техническим условиям действующих сетей связи.</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     Базовые показатели, характеризующие общие требования к потребительным свойствам услуг, конкретизируются в системе единичных показателей качества услуг связи в подотраслевом разрезе. Они отражают специфические условия производства и потребления конкретных услуг и представляют собой количественную меру качественных характеристик создаваемых в каждой подотрасли потребительных стоимостей. Ниже представлена система единичных показателей, применяемая в настоящее время для оценки качества традиционных услуг, оказываемых операторами связи потребителям.</w:t>
      </w:r>
    </w:p>
    <w:p w:rsidR="005212CD" w:rsidRPr="008B38B7" w:rsidRDefault="005212CD" w:rsidP="000E6063">
      <w:pPr>
        <w:spacing w:line="360" w:lineRule="auto"/>
        <w:ind w:firstLine="360"/>
        <w:jc w:val="both"/>
        <w:rPr>
          <w:rFonts w:ascii="Times New Roman" w:hAnsi="Times New Roman" w:cs="Times New Roman"/>
          <w:b w:val="0"/>
          <w:sz w:val="28"/>
          <w:szCs w:val="28"/>
        </w:rPr>
      </w:pPr>
      <w:r w:rsidRPr="008B38B7">
        <w:rPr>
          <w:rFonts w:ascii="Times New Roman" w:hAnsi="Times New Roman" w:cs="Times New Roman"/>
          <w:b w:val="0"/>
          <w:sz w:val="28"/>
          <w:szCs w:val="28"/>
        </w:rPr>
        <w:t>Почтовая связь:</w:t>
      </w:r>
    </w:p>
    <w:p w:rsidR="005212CD" w:rsidRPr="000E6063" w:rsidRDefault="005212CD" w:rsidP="000031A2">
      <w:pPr>
        <w:pStyle w:val="a6"/>
        <w:numPr>
          <w:ilvl w:val="0"/>
          <w:numId w:val="29"/>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удельный вес экземпляров газет ,доставленных подписчикам в день выхода из печати;</w:t>
      </w:r>
    </w:p>
    <w:p w:rsidR="005212CD" w:rsidRPr="000E6063" w:rsidRDefault="005212CD" w:rsidP="000031A2">
      <w:pPr>
        <w:pStyle w:val="a6"/>
        <w:numPr>
          <w:ilvl w:val="0"/>
          <w:numId w:val="29"/>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процент прохождения письменной корреспонденции в контрольные сроки;</w:t>
      </w:r>
    </w:p>
    <w:p w:rsidR="005212CD" w:rsidRPr="000E6063" w:rsidRDefault="005212CD" w:rsidP="000031A2">
      <w:pPr>
        <w:pStyle w:val="a6"/>
        <w:numPr>
          <w:ilvl w:val="0"/>
          <w:numId w:val="29"/>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между всеми областными, краевыми, республиканскими центрам;</w:t>
      </w:r>
    </w:p>
    <w:p w:rsidR="005212CD" w:rsidRPr="000E6063" w:rsidRDefault="005212CD" w:rsidP="000031A2">
      <w:pPr>
        <w:pStyle w:val="a6"/>
        <w:numPr>
          <w:ilvl w:val="0"/>
          <w:numId w:val="29"/>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между областными (краевыми, республиканскими) центрами и райцентрами, городами областного (краевого, республиканского) подчинения;</w:t>
      </w:r>
    </w:p>
    <w:p w:rsidR="005212CD" w:rsidRPr="000E6063" w:rsidRDefault="005212CD" w:rsidP="000031A2">
      <w:pPr>
        <w:pStyle w:val="a6"/>
        <w:numPr>
          <w:ilvl w:val="0"/>
          <w:numId w:val="29"/>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утраты и хищения почтовых отправлений в количестве единиц и общей сумме с выделением международных отправлений, в том числе по вине данного предприятия;</w:t>
      </w:r>
    </w:p>
    <w:p w:rsidR="005212CD" w:rsidRPr="000E6063" w:rsidRDefault="005212CD" w:rsidP="000031A2">
      <w:pPr>
        <w:pStyle w:val="a6"/>
        <w:numPr>
          <w:ilvl w:val="0"/>
          <w:numId w:val="29"/>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недостачи и хищения переводных средств в денежных единицах, в том числе по вине данного предприятия.</w:t>
      </w:r>
    </w:p>
    <w:p w:rsidR="005212CD" w:rsidRPr="008B38B7" w:rsidRDefault="005212CD" w:rsidP="000E6063">
      <w:pPr>
        <w:spacing w:line="360" w:lineRule="auto"/>
        <w:ind w:firstLine="360"/>
        <w:jc w:val="both"/>
        <w:rPr>
          <w:rFonts w:ascii="Times New Roman" w:hAnsi="Times New Roman" w:cs="Times New Roman"/>
          <w:b w:val="0"/>
          <w:sz w:val="28"/>
          <w:szCs w:val="28"/>
        </w:rPr>
      </w:pPr>
      <w:r w:rsidRPr="008B38B7">
        <w:rPr>
          <w:rFonts w:ascii="Times New Roman" w:hAnsi="Times New Roman" w:cs="Times New Roman"/>
          <w:b w:val="0"/>
          <w:sz w:val="28"/>
          <w:szCs w:val="28"/>
        </w:rPr>
        <w:t>Телеграфная связь:</w:t>
      </w:r>
    </w:p>
    <w:p w:rsidR="005212CD" w:rsidRPr="000E6063" w:rsidRDefault="005212CD" w:rsidP="000031A2">
      <w:pPr>
        <w:pStyle w:val="a6"/>
        <w:numPr>
          <w:ilvl w:val="0"/>
          <w:numId w:val="30"/>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процент телеграмм, переданных в контрольные сроки;</w:t>
      </w:r>
    </w:p>
    <w:p w:rsidR="005212CD" w:rsidRPr="000E6063" w:rsidRDefault="005212CD" w:rsidP="000031A2">
      <w:pPr>
        <w:pStyle w:val="a6"/>
        <w:numPr>
          <w:ilvl w:val="0"/>
          <w:numId w:val="30"/>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процент телеграмм, доставленных в контрольные сроки;</w:t>
      </w:r>
    </w:p>
    <w:p w:rsidR="005212CD" w:rsidRPr="000E6063" w:rsidRDefault="005212CD" w:rsidP="000031A2">
      <w:pPr>
        <w:pStyle w:val="a6"/>
        <w:numPr>
          <w:ilvl w:val="0"/>
          <w:numId w:val="30"/>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lastRenderedPageBreak/>
        <w:t xml:space="preserve"> количество телеграмм с браком, выявленным по служебной переписке и жалобам, в общем числе телеграмм.</w:t>
      </w:r>
    </w:p>
    <w:p w:rsidR="005212CD" w:rsidRPr="008B38B7" w:rsidRDefault="005212CD" w:rsidP="000E6063">
      <w:pPr>
        <w:spacing w:line="360" w:lineRule="auto"/>
        <w:ind w:firstLine="360"/>
        <w:jc w:val="both"/>
        <w:rPr>
          <w:rFonts w:ascii="Times New Roman" w:hAnsi="Times New Roman" w:cs="Times New Roman"/>
          <w:b w:val="0"/>
          <w:sz w:val="28"/>
          <w:szCs w:val="28"/>
        </w:rPr>
      </w:pPr>
      <w:r w:rsidRPr="008B38B7">
        <w:rPr>
          <w:rFonts w:ascii="Times New Roman" w:hAnsi="Times New Roman" w:cs="Times New Roman"/>
          <w:b w:val="0"/>
          <w:sz w:val="28"/>
          <w:szCs w:val="28"/>
        </w:rPr>
        <w:t>Междугородная телефонная связь:</w:t>
      </w:r>
    </w:p>
    <w:p w:rsidR="005212CD" w:rsidRPr="000E6063" w:rsidRDefault="005212CD" w:rsidP="000031A2">
      <w:pPr>
        <w:pStyle w:val="a6"/>
        <w:numPr>
          <w:ilvl w:val="0"/>
          <w:numId w:val="30"/>
        </w:numPr>
        <w:spacing w:line="360" w:lineRule="auto"/>
        <w:ind w:left="0" w:firstLine="284"/>
        <w:jc w:val="both"/>
        <w:rPr>
          <w:rFonts w:ascii="Times New Roman" w:hAnsi="Times New Roman" w:cs="Times New Roman"/>
          <w:sz w:val="28"/>
          <w:szCs w:val="28"/>
        </w:rPr>
      </w:pPr>
      <w:r w:rsidRPr="000E6063">
        <w:rPr>
          <w:rFonts w:ascii="Times New Roman" w:hAnsi="Times New Roman" w:cs="Times New Roman"/>
          <w:sz w:val="28"/>
          <w:szCs w:val="28"/>
        </w:rPr>
        <w:t>удельный вес вызовов, не закончившихся соединениями, в общем 'числе вызовов, поступивших на заказно-справочные службы;</w:t>
      </w:r>
    </w:p>
    <w:p w:rsidR="005212CD" w:rsidRPr="000E6063" w:rsidRDefault="005212CD" w:rsidP="000031A2">
      <w:pPr>
        <w:pStyle w:val="a6"/>
        <w:numPr>
          <w:ilvl w:val="0"/>
          <w:numId w:val="30"/>
        </w:numPr>
        <w:spacing w:line="360" w:lineRule="auto"/>
        <w:ind w:left="0" w:firstLine="284"/>
        <w:jc w:val="both"/>
        <w:rPr>
          <w:rFonts w:ascii="Times New Roman" w:hAnsi="Times New Roman" w:cs="Times New Roman"/>
          <w:sz w:val="28"/>
          <w:szCs w:val="28"/>
        </w:rPr>
      </w:pPr>
      <w:r w:rsidRPr="000E6063">
        <w:rPr>
          <w:rFonts w:ascii="Times New Roman" w:hAnsi="Times New Roman" w:cs="Times New Roman"/>
          <w:sz w:val="28"/>
          <w:szCs w:val="28"/>
        </w:rPr>
        <w:t>удельный вес вызовов, закончившихся соединениями, в общем числе вызовов, поступивших по автоматической междугородной телефонной связи;</w:t>
      </w:r>
    </w:p>
    <w:p w:rsidR="005212CD" w:rsidRPr="000E6063" w:rsidRDefault="005212CD" w:rsidP="000031A2">
      <w:pPr>
        <w:pStyle w:val="a6"/>
        <w:numPr>
          <w:ilvl w:val="0"/>
          <w:numId w:val="30"/>
        </w:numPr>
        <w:spacing w:line="360" w:lineRule="auto"/>
        <w:ind w:left="0" w:firstLine="284"/>
        <w:jc w:val="both"/>
        <w:rPr>
          <w:rFonts w:ascii="Times New Roman" w:hAnsi="Times New Roman" w:cs="Times New Roman"/>
          <w:sz w:val="28"/>
          <w:szCs w:val="28"/>
        </w:rPr>
      </w:pPr>
      <w:r w:rsidRPr="000E6063">
        <w:rPr>
          <w:rFonts w:ascii="Times New Roman" w:hAnsi="Times New Roman" w:cs="Times New Roman"/>
          <w:sz w:val="28"/>
          <w:szCs w:val="28"/>
        </w:rPr>
        <w:t>удельный вес междугородных телефонных связей, оборудованных аппаратурой исходящей автоматики, с отказами в часы наибольшей нагрузки в соединениях более 3 % из-за недостаточности числа каналов;</w:t>
      </w:r>
    </w:p>
    <w:p w:rsidR="005212CD" w:rsidRPr="000E6063" w:rsidRDefault="005212CD" w:rsidP="000031A2">
      <w:pPr>
        <w:pStyle w:val="a6"/>
        <w:numPr>
          <w:ilvl w:val="0"/>
          <w:numId w:val="30"/>
        </w:numPr>
        <w:spacing w:line="360" w:lineRule="auto"/>
        <w:ind w:left="0" w:firstLine="284"/>
        <w:jc w:val="both"/>
        <w:rPr>
          <w:rFonts w:ascii="Times New Roman" w:hAnsi="Times New Roman" w:cs="Times New Roman"/>
          <w:sz w:val="28"/>
          <w:szCs w:val="28"/>
        </w:rPr>
      </w:pPr>
      <w:r w:rsidRPr="000E6063">
        <w:rPr>
          <w:rFonts w:ascii="Times New Roman" w:hAnsi="Times New Roman" w:cs="Times New Roman"/>
          <w:sz w:val="28"/>
          <w:szCs w:val="28"/>
        </w:rPr>
        <w:t>коэффициент занятий с ответом (КЗО) — процент занятий, закон-чившихся сигналом «ответ» в ЧНН.</w:t>
      </w:r>
    </w:p>
    <w:p w:rsidR="005212CD" w:rsidRPr="008B38B7" w:rsidRDefault="005212CD" w:rsidP="000E6063">
      <w:pPr>
        <w:spacing w:line="360" w:lineRule="auto"/>
        <w:ind w:firstLine="284"/>
        <w:jc w:val="both"/>
        <w:rPr>
          <w:rFonts w:ascii="Times New Roman" w:hAnsi="Times New Roman" w:cs="Times New Roman"/>
          <w:b w:val="0"/>
          <w:sz w:val="28"/>
          <w:szCs w:val="28"/>
        </w:rPr>
      </w:pPr>
      <w:r w:rsidRPr="008B38B7">
        <w:rPr>
          <w:rFonts w:ascii="Times New Roman" w:hAnsi="Times New Roman" w:cs="Times New Roman"/>
          <w:b w:val="0"/>
          <w:sz w:val="28"/>
          <w:szCs w:val="28"/>
        </w:rPr>
        <w:t>Местная телефонная связь:</w:t>
      </w:r>
    </w:p>
    <w:p w:rsidR="005212CD" w:rsidRPr="000E6063" w:rsidRDefault="005212CD" w:rsidP="000031A2">
      <w:pPr>
        <w:pStyle w:val="a6"/>
        <w:numPr>
          <w:ilvl w:val="0"/>
          <w:numId w:val="31"/>
        </w:numPr>
        <w:spacing w:line="360" w:lineRule="auto"/>
        <w:ind w:left="0" w:firstLine="426"/>
        <w:jc w:val="both"/>
        <w:rPr>
          <w:rFonts w:ascii="Times New Roman" w:hAnsi="Times New Roman" w:cs="Times New Roman"/>
          <w:sz w:val="28"/>
          <w:szCs w:val="28"/>
        </w:rPr>
      </w:pPr>
      <w:r w:rsidRPr="000E6063">
        <w:rPr>
          <w:rFonts w:ascii="Times New Roman" w:hAnsi="Times New Roman" w:cs="Times New Roman"/>
          <w:sz w:val="28"/>
          <w:szCs w:val="28"/>
        </w:rPr>
        <w:t>количество заявлений абонентов на работу местной телефонной связи и их число на 100 абонентских устройств;</w:t>
      </w:r>
    </w:p>
    <w:p w:rsidR="005212CD" w:rsidRPr="000E6063" w:rsidRDefault="005212CD" w:rsidP="000031A2">
      <w:pPr>
        <w:pStyle w:val="a6"/>
        <w:numPr>
          <w:ilvl w:val="0"/>
          <w:numId w:val="31"/>
        </w:numPr>
        <w:spacing w:line="360" w:lineRule="auto"/>
        <w:ind w:left="0" w:firstLine="426"/>
        <w:jc w:val="both"/>
        <w:rPr>
          <w:rFonts w:ascii="Times New Roman" w:hAnsi="Times New Roman" w:cs="Times New Roman"/>
          <w:sz w:val="28"/>
          <w:szCs w:val="28"/>
        </w:rPr>
      </w:pPr>
      <w:r w:rsidRPr="000E6063">
        <w:rPr>
          <w:rFonts w:ascii="Times New Roman" w:hAnsi="Times New Roman" w:cs="Times New Roman"/>
          <w:sz w:val="28"/>
          <w:szCs w:val="28"/>
        </w:rPr>
        <w:t>количество выявленных повреждений на ГТС (СТС) и кабельных линиях передачи;</w:t>
      </w:r>
    </w:p>
    <w:p w:rsidR="005212CD" w:rsidRPr="000E6063" w:rsidRDefault="005212CD" w:rsidP="000031A2">
      <w:pPr>
        <w:pStyle w:val="a6"/>
        <w:numPr>
          <w:ilvl w:val="0"/>
          <w:numId w:val="31"/>
        </w:numPr>
        <w:spacing w:line="360" w:lineRule="auto"/>
        <w:ind w:left="0" w:firstLine="426"/>
        <w:jc w:val="both"/>
        <w:rPr>
          <w:rFonts w:ascii="Times New Roman" w:hAnsi="Times New Roman" w:cs="Times New Roman"/>
          <w:sz w:val="28"/>
          <w:szCs w:val="28"/>
        </w:rPr>
      </w:pPr>
      <w:r w:rsidRPr="000E6063">
        <w:rPr>
          <w:rFonts w:ascii="Times New Roman" w:hAnsi="Times New Roman" w:cs="Times New Roman"/>
          <w:sz w:val="28"/>
          <w:szCs w:val="28"/>
        </w:rPr>
        <w:t>удельный вес выявленных повреждений на ГТС (СТС), устраненных в контрольные сроки;</w:t>
      </w:r>
    </w:p>
    <w:p w:rsidR="005212CD" w:rsidRPr="000E6063" w:rsidRDefault="005212CD" w:rsidP="000031A2">
      <w:pPr>
        <w:pStyle w:val="a6"/>
        <w:numPr>
          <w:ilvl w:val="0"/>
          <w:numId w:val="31"/>
        </w:numPr>
        <w:spacing w:line="360" w:lineRule="auto"/>
        <w:ind w:left="0" w:firstLine="426"/>
        <w:jc w:val="both"/>
        <w:rPr>
          <w:rFonts w:ascii="Times New Roman" w:hAnsi="Times New Roman" w:cs="Times New Roman"/>
          <w:sz w:val="28"/>
          <w:szCs w:val="28"/>
        </w:rPr>
      </w:pPr>
      <w:r w:rsidRPr="000E6063">
        <w:rPr>
          <w:rFonts w:ascii="Times New Roman" w:hAnsi="Times New Roman" w:cs="Times New Roman"/>
          <w:sz w:val="28"/>
          <w:szCs w:val="28"/>
        </w:rPr>
        <w:t>удельный вес повреждений на кабельных линиях передачи, возникших по вине сторонних организаций, в общем числе повреждений на ГТС (СТС);</w:t>
      </w:r>
    </w:p>
    <w:p w:rsidR="005212CD" w:rsidRPr="000E6063" w:rsidRDefault="005212CD" w:rsidP="000031A2">
      <w:pPr>
        <w:pStyle w:val="a6"/>
        <w:numPr>
          <w:ilvl w:val="0"/>
          <w:numId w:val="31"/>
        </w:numPr>
        <w:spacing w:line="360" w:lineRule="auto"/>
        <w:ind w:left="0" w:firstLine="426"/>
        <w:jc w:val="both"/>
        <w:rPr>
          <w:rFonts w:ascii="Times New Roman" w:hAnsi="Times New Roman" w:cs="Times New Roman"/>
          <w:sz w:val="28"/>
          <w:szCs w:val="28"/>
        </w:rPr>
      </w:pPr>
      <w:r w:rsidRPr="000E6063">
        <w:rPr>
          <w:rFonts w:ascii="Times New Roman" w:hAnsi="Times New Roman" w:cs="Times New Roman"/>
          <w:sz w:val="28"/>
          <w:szCs w:val="28"/>
        </w:rPr>
        <w:t>удельный вес неисправных таксофонов (городских, универсальных) в общем числе проверенных;</w:t>
      </w:r>
    </w:p>
    <w:p w:rsidR="005212CD" w:rsidRPr="000E6063" w:rsidRDefault="005212CD" w:rsidP="000031A2">
      <w:pPr>
        <w:pStyle w:val="a6"/>
        <w:numPr>
          <w:ilvl w:val="0"/>
          <w:numId w:val="31"/>
        </w:numPr>
        <w:spacing w:line="360" w:lineRule="auto"/>
        <w:ind w:left="0" w:firstLine="426"/>
        <w:jc w:val="both"/>
        <w:rPr>
          <w:rFonts w:ascii="Times New Roman" w:hAnsi="Times New Roman" w:cs="Times New Roman"/>
          <w:sz w:val="28"/>
          <w:szCs w:val="28"/>
        </w:rPr>
      </w:pPr>
      <w:r w:rsidRPr="000E6063">
        <w:rPr>
          <w:rFonts w:ascii="Times New Roman" w:hAnsi="Times New Roman" w:cs="Times New Roman"/>
          <w:sz w:val="28"/>
          <w:szCs w:val="28"/>
        </w:rPr>
        <w:t>удельный вес похищенных и умышленно поврежденных таксофонов всех видов в общем числе неисправных таксофонов;</w:t>
      </w:r>
    </w:p>
    <w:p w:rsidR="005212CD" w:rsidRPr="000E6063" w:rsidRDefault="005212CD" w:rsidP="000031A2">
      <w:pPr>
        <w:pStyle w:val="a6"/>
        <w:numPr>
          <w:ilvl w:val="0"/>
          <w:numId w:val="31"/>
        </w:numPr>
        <w:spacing w:line="360" w:lineRule="auto"/>
        <w:ind w:left="0" w:firstLine="426"/>
        <w:jc w:val="both"/>
        <w:rPr>
          <w:rFonts w:ascii="Times New Roman" w:hAnsi="Times New Roman" w:cs="Times New Roman"/>
          <w:sz w:val="28"/>
          <w:szCs w:val="28"/>
        </w:rPr>
      </w:pPr>
      <w:r w:rsidRPr="000E6063">
        <w:rPr>
          <w:rFonts w:ascii="Times New Roman" w:hAnsi="Times New Roman" w:cs="Times New Roman"/>
          <w:sz w:val="28"/>
          <w:szCs w:val="28"/>
        </w:rPr>
        <w:t>удельный вес контрольных вызовов с отказами в установлении соединений в общем числе контрольных вызовов на ГТС.</w:t>
      </w:r>
    </w:p>
    <w:p w:rsidR="005212CD" w:rsidRPr="008B38B7" w:rsidRDefault="005212CD" w:rsidP="008B38B7">
      <w:pPr>
        <w:spacing w:line="360" w:lineRule="auto"/>
        <w:jc w:val="both"/>
        <w:rPr>
          <w:rFonts w:ascii="Times New Roman" w:hAnsi="Times New Roman" w:cs="Times New Roman"/>
          <w:b w:val="0"/>
          <w:sz w:val="28"/>
          <w:szCs w:val="28"/>
        </w:rPr>
      </w:pPr>
      <w:r w:rsidRPr="008B38B7">
        <w:rPr>
          <w:rFonts w:ascii="Times New Roman" w:hAnsi="Times New Roman" w:cs="Times New Roman"/>
          <w:b w:val="0"/>
          <w:sz w:val="28"/>
          <w:szCs w:val="28"/>
        </w:rPr>
        <w:lastRenderedPageBreak/>
        <w:t>Проводное вещание:</w:t>
      </w:r>
    </w:p>
    <w:p w:rsidR="005212CD" w:rsidRPr="000E6063" w:rsidRDefault="005212CD" w:rsidP="000031A2">
      <w:pPr>
        <w:pStyle w:val="a6"/>
        <w:numPr>
          <w:ilvl w:val="0"/>
          <w:numId w:val="31"/>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продолжительность работы станций и подстанций радиотрансляционных узлов по расписанию;</w:t>
      </w:r>
    </w:p>
    <w:p w:rsidR="005212CD" w:rsidRPr="000E6063" w:rsidRDefault="005212CD" w:rsidP="000031A2">
      <w:pPr>
        <w:pStyle w:val="a6"/>
        <w:numPr>
          <w:ilvl w:val="0"/>
          <w:numId w:val="31"/>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продолжительность простоев станций и подстанций радиотрансляционных узлов, происшедших по вине организации связи;</w:t>
      </w:r>
    </w:p>
    <w:p w:rsidR="005212CD" w:rsidRPr="000E6063" w:rsidRDefault="005212CD" w:rsidP="000031A2">
      <w:pPr>
        <w:pStyle w:val="a6"/>
        <w:numPr>
          <w:ilvl w:val="0"/>
          <w:numId w:val="31"/>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удельный вес продолжительности простоев, происшедших по вине данной организации, в продолжительности работы станций и подстанций;</w:t>
      </w:r>
    </w:p>
    <w:p w:rsidR="005212CD" w:rsidRPr="000E6063" w:rsidRDefault="005212CD" w:rsidP="000031A2">
      <w:pPr>
        <w:pStyle w:val="a6"/>
        <w:numPr>
          <w:ilvl w:val="0"/>
          <w:numId w:val="31"/>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число неисправностей радиоточек по заявлениям абонентов про-водного вещания (всего);</w:t>
      </w:r>
    </w:p>
    <w:p w:rsidR="005212CD" w:rsidRPr="000E6063" w:rsidRDefault="005212CD" w:rsidP="000031A2">
      <w:pPr>
        <w:pStyle w:val="a6"/>
        <w:numPr>
          <w:ilvl w:val="0"/>
          <w:numId w:val="31"/>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число и удельный вес неисправностей радиоточек, устраненных в контрольные сроки;</w:t>
      </w:r>
    </w:p>
    <w:p w:rsidR="005212CD" w:rsidRPr="000E6063" w:rsidRDefault="005212CD" w:rsidP="000031A2">
      <w:pPr>
        <w:pStyle w:val="a6"/>
        <w:numPr>
          <w:ilvl w:val="0"/>
          <w:numId w:val="31"/>
        </w:numPr>
        <w:spacing w:line="360" w:lineRule="auto"/>
        <w:ind w:left="0" w:firstLine="360"/>
        <w:jc w:val="both"/>
        <w:rPr>
          <w:rFonts w:ascii="Times New Roman" w:hAnsi="Times New Roman" w:cs="Times New Roman"/>
          <w:sz w:val="28"/>
          <w:szCs w:val="28"/>
        </w:rPr>
      </w:pPr>
      <w:r w:rsidRPr="000E6063">
        <w:rPr>
          <w:rFonts w:ascii="Times New Roman" w:hAnsi="Times New Roman" w:cs="Times New Roman"/>
          <w:sz w:val="28"/>
          <w:szCs w:val="28"/>
        </w:rPr>
        <w:t>число неисправностей радиоточек на 100 основных радиотрансляционных точек.</w:t>
      </w:r>
    </w:p>
    <w:p w:rsidR="005212CD" w:rsidRPr="008B38B7" w:rsidRDefault="005212CD" w:rsidP="000E6063">
      <w:pPr>
        <w:spacing w:line="360" w:lineRule="auto"/>
        <w:ind w:firstLine="360"/>
        <w:jc w:val="both"/>
        <w:rPr>
          <w:rFonts w:ascii="Times New Roman" w:hAnsi="Times New Roman" w:cs="Times New Roman"/>
          <w:b w:val="0"/>
          <w:sz w:val="28"/>
          <w:szCs w:val="28"/>
        </w:rPr>
      </w:pPr>
      <w:r w:rsidRPr="008B38B7">
        <w:rPr>
          <w:rFonts w:ascii="Times New Roman" w:hAnsi="Times New Roman" w:cs="Times New Roman"/>
          <w:b w:val="0"/>
          <w:sz w:val="28"/>
          <w:szCs w:val="28"/>
        </w:rPr>
        <w:t>Радиосвязь, радиовещание и телевидение:</w:t>
      </w:r>
    </w:p>
    <w:p w:rsidR="005212CD" w:rsidRPr="000E6063" w:rsidRDefault="005212CD" w:rsidP="000031A2">
      <w:pPr>
        <w:pStyle w:val="a6"/>
        <w:numPr>
          <w:ilvl w:val="0"/>
          <w:numId w:val="31"/>
        </w:numPr>
        <w:spacing w:line="360" w:lineRule="auto"/>
        <w:ind w:left="0" w:firstLine="567"/>
        <w:jc w:val="both"/>
        <w:rPr>
          <w:rFonts w:ascii="Times New Roman" w:hAnsi="Times New Roman" w:cs="Times New Roman"/>
          <w:sz w:val="28"/>
          <w:szCs w:val="28"/>
        </w:rPr>
      </w:pPr>
      <w:r w:rsidRPr="000E6063">
        <w:rPr>
          <w:rFonts w:ascii="Times New Roman" w:hAnsi="Times New Roman" w:cs="Times New Roman"/>
          <w:sz w:val="28"/>
          <w:szCs w:val="28"/>
        </w:rPr>
        <w:t>продолжительность перерывов действия передатчиков, пере-дающих и приемных радиоканалов, перерывов действия радио- и теле-вещания по всем причинам, в том числе по причинам, зависящим от данного предприятия, в минутах на 1 000 ч работы;</w:t>
      </w:r>
    </w:p>
    <w:p w:rsidR="005212CD" w:rsidRPr="000E6063" w:rsidRDefault="005212CD" w:rsidP="000031A2">
      <w:pPr>
        <w:pStyle w:val="a6"/>
        <w:numPr>
          <w:ilvl w:val="0"/>
          <w:numId w:val="31"/>
        </w:numPr>
        <w:spacing w:line="360" w:lineRule="auto"/>
        <w:ind w:left="0" w:firstLine="567"/>
        <w:jc w:val="both"/>
        <w:rPr>
          <w:rFonts w:ascii="Times New Roman" w:hAnsi="Times New Roman" w:cs="Times New Roman"/>
          <w:sz w:val="28"/>
          <w:szCs w:val="28"/>
        </w:rPr>
      </w:pPr>
      <w:r w:rsidRPr="000E6063">
        <w:rPr>
          <w:rFonts w:ascii="Times New Roman" w:hAnsi="Times New Roman" w:cs="Times New Roman"/>
          <w:sz w:val="28"/>
          <w:szCs w:val="28"/>
        </w:rPr>
        <w:t>продолжительность сверхнормативных перерывов передатчиков радио- и телевещания мощностью до 1 кВт, 1 кВт и выше по причинам, зависящим от предприятия;</w:t>
      </w:r>
    </w:p>
    <w:p w:rsidR="005212CD" w:rsidRPr="000E6063" w:rsidRDefault="005212CD" w:rsidP="000031A2">
      <w:pPr>
        <w:pStyle w:val="a6"/>
        <w:numPr>
          <w:ilvl w:val="0"/>
          <w:numId w:val="31"/>
        </w:numPr>
        <w:spacing w:line="360" w:lineRule="auto"/>
        <w:ind w:left="0" w:firstLine="567"/>
        <w:jc w:val="both"/>
        <w:rPr>
          <w:rFonts w:ascii="Times New Roman" w:hAnsi="Times New Roman" w:cs="Times New Roman"/>
          <w:sz w:val="28"/>
          <w:szCs w:val="28"/>
        </w:rPr>
      </w:pPr>
      <w:r w:rsidRPr="000E6063">
        <w:rPr>
          <w:rFonts w:ascii="Times New Roman" w:hAnsi="Times New Roman" w:cs="Times New Roman"/>
          <w:sz w:val="28"/>
          <w:szCs w:val="28"/>
        </w:rPr>
        <w:t>продолжительность сверхнормативных перерывов передающих радиоканалов по причинам, зависящим от предприятия;</w:t>
      </w:r>
    </w:p>
    <w:p w:rsidR="005212CD" w:rsidRPr="000E6063" w:rsidRDefault="005212CD" w:rsidP="000031A2">
      <w:pPr>
        <w:pStyle w:val="a6"/>
        <w:numPr>
          <w:ilvl w:val="0"/>
          <w:numId w:val="31"/>
        </w:numPr>
        <w:spacing w:line="360" w:lineRule="auto"/>
        <w:ind w:left="0" w:firstLine="567"/>
        <w:jc w:val="both"/>
        <w:rPr>
          <w:rFonts w:ascii="Times New Roman" w:hAnsi="Times New Roman" w:cs="Times New Roman"/>
          <w:sz w:val="28"/>
          <w:szCs w:val="28"/>
        </w:rPr>
      </w:pPr>
      <w:r w:rsidRPr="000E6063">
        <w:rPr>
          <w:rFonts w:ascii="Times New Roman" w:hAnsi="Times New Roman" w:cs="Times New Roman"/>
          <w:sz w:val="28"/>
          <w:szCs w:val="28"/>
        </w:rPr>
        <w:t>продолжительность работы с браком телевизионных передатчиков разной мощности по всем причинам, в том числе по вине предприятия, в минутах на 1 000 ч работы.</w:t>
      </w:r>
    </w:p>
    <w:p w:rsidR="005212CD" w:rsidRPr="008B38B7" w:rsidRDefault="005212CD" w:rsidP="000E6063">
      <w:pPr>
        <w:spacing w:line="360" w:lineRule="auto"/>
        <w:ind w:firstLine="567"/>
        <w:jc w:val="both"/>
        <w:rPr>
          <w:rFonts w:ascii="Times New Roman" w:hAnsi="Times New Roman" w:cs="Times New Roman"/>
          <w:b w:val="0"/>
          <w:sz w:val="28"/>
          <w:szCs w:val="28"/>
        </w:rPr>
      </w:pPr>
      <w:r w:rsidRPr="008B38B7">
        <w:rPr>
          <w:rFonts w:ascii="Times New Roman" w:hAnsi="Times New Roman" w:cs="Times New Roman"/>
          <w:b w:val="0"/>
          <w:sz w:val="28"/>
          <w:szCs w:val="28"/>
        </w:rPr>
        <w:t>Спутниковая связь:</w:t>
      </w:r>
    </w:p>
    <w:p w:rsidR="005212CD" w:rsidRPr="000E6063" w:rsidRDefault="005212CD" w:rsidP="000031A2">
      <w:pPr>
        <w:pStyle w:val="a6"/>
        <w:numPr>
          <w:ilvl w:val="0"/>
          <w:numId w:val="31"/>
        </w:numPr>
        <w:spacing w:line="360" w:lineRule="auto"/>
        <w:ind w:left="0" w:firstLine="426"/>
        <w:jc w:val="both"/>
        <w:rPr>
          <w:rFonts w:ascii="Times New Roman" w:hAnsi="Times New Roman" w:cs="Times New Roman"/>
          <w:sz w:val="28"/>
          <w:szCs w:val="28"/>
        </w:rPr>
      </w:pPr>
      <w:r w:rsidRPr="000E6063">
        <w:rPr>
          <w:rFonts w:ascii="Times New Roman" w:hAnsi="Times New Roman" w:cs="Times New Roman"/>
          <w:sz w:val="28"/>
          <w:szCs w:val="28"/>
        </w:rPr>
        <w:t xml:space="preserve">продолжительность общих и сверхнормативных перерывов дей-ствия технических средств по передаче и приему сообщений по всем </w:t>
      </w:r>
      <w:r w:rsidRPr="000E6063">
        <w:rPr>
          <w:rFonts w:ascii="Times New Roman" w:hAnsi="Times New Roman" w:cs="Times New Roman"/>
          <w:sz w:val="28"/>
          <w:szCs w:val="28"/>
        </w:rPr>
        <w:lastRenderedPageBreak/>
        <w:t>причинам, в том числе по вине предприятия.</w:t>
      </w:r>
    </w:p>
    <w:p w:rsidR="005212CD" w:rsidRPr="008B38B7" w:rsidRDefault="005212CD" w:rsidP="000E6063">
      <w:pPr>
        <w:spacing w:line="360" w:lineRule="auto"/>
        <w:ind w:firstLine="426"/>
        <w:jc w:val="both"/>
        <w:rPr>
          <w:rFonts w:ascii="Times New Roman" w:hAnsi="Times New Roman" w:cs="Times New Roman"/>
          <w:b w:val="0"/>
          <w:sz w:val="28"/>
          <w:szCs w:val="28"/>
        </w:rPr>
      </w:pPr>
      <w:r w:rsidRPr="008B38B7">
        <w:rPr>
          <w:rFonts w:ascii="Times New Roman" w:hAnsi="Times New Roman" w:cs="Times New Roman"/>
          <w:b w:val="0"/>
          <w:sz w:val="28"/>
          <w:szCs w:val="28"/>
        </w:rPr>
        <w:t>Общим для всех организаций связи показателем качества является наличие жалоб на их работу, возникших по вине работников данной организации.</w:t>
      </w:r>
    </w:p>
    <w:p w:rsidR="005212CD" w:rsidRPr="008B38B7" w:rsidRDefault="005212CD" w:rsidP="000E6063">
      <w:pPr>
        <w:spacing w:line="360" w:lineRule="auto"/>
        <w:ind w:firstLine="426"/>
        <w:jc w:val="both"/>
        <w:rPr>
          <w:rFonts w:ascii="Times New Roman" w:hAnsi="Times New Roman" w:cs="Times New Roman"/>
          <w:b w:val="0"/>
          <w:sz w:val="28"/>
          <w:szCs w:val="28"/>
        </w:rPr>
      </w:pPr>
      <w:r w:rsidRPr="008B38B7">
        <w:rPr>
          <w:rFonts w:ascii="Times New Roman" w:hAnsi="Times New Roman" w:cs="Times New Roman"/>
          <w:b w:val="0"/>
          <w:sz w:val="28"/>
          <w:szCs w:val="28"/>
        </w:rPr>
        <w:t>В рассмотренной системе единичных показателей некоторые из них характеризуют качество услуг, а некоторые — количественную меру его нарушения. Поэтому улучшение качества работы связи состоит как в повышении доли услуг, оказанных с установленными нормами и нормативами, так и сокращении доли услуг, предоставленных с нарушением параметров качества.</w:t>
      </w:r>
    </w:p>
    <w:p w:rsidR="005212CD" w:rsidRPr="008B38B7" w:rsidRDefault="008B38B7" w:rsidP="008B38B7">
      <w:pPr>
        <w:spacing w:line="36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5212CD" w:rsidRPr="008B38B7">
        <w:rPr>
          <w:rFonts w:ascii="Times New Roman" w:hAnsi="Times New Roman" w:cs="Times New Roman"/>
          <w:b w:val="0"/>
          <w:sz w:val="28"/>
          <w:szCs w:val="28"/>
        </w:rPr>
        <w:t>Исходной информацией для количественного выражения единичных показателей качества служат данные оперативно-технического и статистического учета, результаты сплошных и выборочных наблюдений, социологических обследований потребителей о качественных параметрах предоставляемых услуг и технических средств связи.</w:t>
      </w:r>
    </w:p>
    <w:p w:rsidR="005212CD" w:rsidRPr="008B38B7" w:rsidRDefault="005212CD" w:rsidP="00A17EE5">
      <w:pPr>
        <w:spacing w:line="360" w:lineRule="auto"/>
        <w:ind w:firstLine="567"/>
        <w:jc w:val="both"/>
        <w:rPr>
          <w:rFonts w:ascii="Times New Roman" w:hAnsi="Times New Roman" w:cs="Times New Roman"/>
          <w:b w:val="0"/>
          <w:sz w:val="28"/>
          <w:szCs w:val="28"/>
        </w:rPr>
      </w:pPr>
      <w:r w:rsidRPr="008B38B7">
        <w:rPr>
          <w:rFonts w:ascii="Times New Roman" w:hAnsi="Times New Roman" w:cs="Times New Roman"/>
          <w:b w:val="0"/>
          <w:sz w:val="28"/>
          <w:szCs w:val="28"/>
        </w:rPr>
        <w:t>Фактические показатели качества услуг используются для оценки деятельности организаций, их филиалов и производственных подразделений в области улучшения качества работы, эффективности внедрения новой техники связи, оценки результатов труда работников и их морального и материального поощрения. Они также учитываются при определении меры ответственности операторов перед потребителями за нанесенный им ущерб в результате невыполнения обязательств в отношении качества оказываемых услуг.</w:t>
      </w:r>
    </w:p>
    <w:p w:rsidR="005212CD" w:rsidRPr="008B38B7" w:rsidRDefault="005212CD" w:rsidP="00A17EE5">
      <w:pPr>
        <w:spacing w:line="360" w:lineRule="auto"/>
        <w:ind w:firstLine="567"/>
        <w:jc w:val="both"/>
        <w:rPr>
          <w:rFonts w:ascii="Times New Roman" w:hAnsi="Times New Roman" w:cs="Times New Roman"/>
          <w:b w:val="0"/>
          <w:sz w:val="28"/>
          <w:szCs w:val="28"/>
        </w:rPr>
      </w:pPr>
      <w:r w:rsidRPr="008B38B7">
        <w:rPr>
          <w:rFonts w:ascii="Times New Roman" w:hAnsi="Times New Roman" w:cs="Times New Roman"/>
          <w:b w:val="0"/>
          <w:sz w:val="28"/>
          <w:szCs w:val="28"/>
        </w:rPr>
        <w:t xml:space="preserve">Для повышения действенности этих мероприятий должен проводиться систематический мониторинг качества услуг по всей системе показателей. Эти данные позволяют оценить качество как в сопоставлении с установленными нормативами, так и в сравнении с предыдущими периодами, то есть в динамике. Таким образом может быть получена оценка эффективности работы организаций связи и отрасли в целом по </w:t>
      </w:r>
      <w:r w:rsidRPr="008B38B7">
        <w:rPr>
          <w:rFonts w:ascii="Times New Roman" w:hAnsi="Times New Roman" w:cs="Times New Roman"/>
          <w:b w:val="0"/>
          <w:sz w:val="28"/>
          <w:szCs w:val="28"/>
        </w:rPr>
        <w:lastRenderedPageBreak/>
        <w:t>улучшению качества работы.</w:t>
      </w:r>
    </w:p>
    <w:p w:rsidR="005212CD" w:rsidRPr="008B38B7" w:rsidRDefault="005212CD" w:rsidP="00A17EE5">
      <w:pPr>
        <w:spacing w:line="360" w:lineRule="auto"/>
        <w:ind w:firstLine="567"/>
        <w:jc w:val="both"/>
        <w:rPr>
          <w:rFonts w:ascii="Times New Roman" w:hAnsi="Times New Roman" w:cs="Times New Roman"/>
          <w:b w:val="0"/>
          <w:sz w:val="28"/>
          <w:szCs w:val="28"/>
        </w:rPr>
      </w:pPr>
      <w:r w:rsidRPr="008B38B7">
        <w:rPr>
          <w:rFonts w:ascii="Times New Roman" w:hAnsi="Times New Roman" w:cs="Times New Roman"/>
          <w:b w:val="0"/>
          <w:sz w:val="28"/>
          <w:szCs w:val="28"/>
        </w:rPr>
        <w:t>Оценка качества услуг, как с позиции потребителя, так и с позиции оператора, то есть производителя, лежит в основе стандартов качества, рекомендуемых международными организациями, включая Всемирный почтовый союз, Международный союз электросвязи, Международную организацию по стандартизации (ISO), Европейский институт телекоммуникационных стандартов (ETSI) и другие.</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Наиболее универсальными являются стандарты ISO 9000, которые определяют общие принципы по выбору и применению модели системы качества и предназначены для использования в любой сфере экономической деятельности, включая связь. Стандарты ISO 9000 — комплексная система, охватывающая управление качеством на всех этапах жизненного цикла товаров и услуг. Они также включают систему управления качеством любой организации, обеспечивая увязку бизнес-процессов на всех стадиях производства — от выявления запросов и предпочтений потребителей до выставления счетов за услуги и организацию других сервисных функций.</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В отечественном секторе телекоммуникаций система оценки и контроля качества услуг пока не соответствует требованиям международных стандартов, поскольку в своей основе она базируется на технико-эксплуатационных показателях, регламентируемых ведомственными документами, и позволяет провести оценку качества лишь с позиции оператора. В нормативных документах, определяющих взаимоотношения пользователей и операторов (правилах оказания услуг), ответственность производителей за нарушение качества сформулирована лишь в общем виде, что делает невозможным получение объективной оценки потребительных свойств конкретных услуг абонентами и пользователями.</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Кроме того, в практике работы отрасли не используется ряд ключевых </w:t>
      </w:r>
      <w:r w:rsidRPr="00A17EE5">
        <w:rPr>
          <w:rFonts w:ascii="Times New Roman" w:hAnsi="Times New Roman" w:cs="Times New Roman"/>
          <w:b w:val="0"/>
          <w:sz w:val="28"/>
          <w:szCs w:val="28"/>
        </w:rPr>
        <w:lastRenderedPageBreak/>
        <w:t>показателей качества, рекомендуемых МСЭ для оценки таких характеристик, как непрерывность соединения, готовность службы и др. Например, в соответствии с требованиями МСЭ, время ожидания установления телефона фиксированной связи составляет несколько дней, а на отечественных сетях этот показатель не нормируется.</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По новым услугам, оказываемым на отечественном телекоммуникационном рынке, строго регламентированные показатели качества пока вообще не установлены. Операторы, ориентируясь на международный опыт, самостоятельно осуществляют мониторинг качества услуг и качества обслуживания абонентов. Причем, по мере наращивания объемов инновационных услуг и развития конкуренции в соответствующих сегментах рынка, компании все большее внимание уделяют качественным показателям своей деятельности как важнейшему фактору достижения конкурентных преимуществ. Они стремятся не только обеспечить абсолютное соблюдение технических параметров качества процессов передачи сообщений и лицензионных условий в отношении качества обслуживания, но и формируют с учетом международной практики систему контролируемых показателей качества конкретных видов услуг.</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Например, в области подвижной радиотелефонной связи, наряду с такими параметрами, как зона покрытия, наличие роуминга в масштабах страны и за рубежом, которые во многом определяют потребительские предпочтения при выборе оператора, компании учитывают и контролируют достаточно широкий круг показателей, непосредственно характеризующих качество оказываемых услуг. Так, по услугам голосовой телефонии в соответствии с рекомендациями Ассоциации GSM и ETSI операторы осуществляют контроль таких параметров, как доступность услуги, время установления соединения; процент выполненных телефонных вызовов в сетях с коммутацией каналов. При передаче </w:t>
      </w:r>
      <w:r w:rsidRPr="00A17EE5">
        <w:rPr>
          <w:rFonts w:ascii="Times New Roman" w:hAnsi="Times New Roman" w:cs="Times New Roman"/>
          <w:b w:val="0"/>
          <w:sz w:val="28"/>
          <w:szCs w:val="28"/>
        </w:rPr>
        <w:lastRenderedPageBreak/>
        <w:t>коротких сообщений (SMS) учитываются качественные показатели, характеризующие доступность услуги; задержку доступа к SMS; полное время передачи сообщений; процент выполненных SMS в сетях с коммутацией каналов.</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Отличительным свойством всех систем качества услуг, разрабатываемых с учетом международных рекомендаций, является их строгая ориентация на требования пользователей. Показатели таких систем всецело зависят от эксплуатационных характеристик сетей и абонентских терминалов и должны иметь объективную количественную характеристику на основе тестов и измерений с помощью стандартных технических средств. Выполнение этих условий позволит осуществлять учет и сравнение качества услуг, оказываемых отечественными операторами, как в национальном, так и в международном масштабах.</w:t>
      </w:r>
    </w:p>
    <w:p w:rsidR="005212CD" w:rsidRPr="00A17EE5" w:rsidRDefault="005212CD" w:rsidP="000E6063">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Таким образом, актуальность проблемы улучшения качества работы связи в условиях нарастающей внутренней и внешней конкуренции для успешной работы отечественных операторов предопределяет необходимость приведения системы показателей качества услуг в соответствие с международной практикой, как по их составу, так и с точки зрения их количественной регламентации. Внедрение такой системы должно сопровождаться решением широкого круга задач по выявлению и задействованию всех резервов, обеспечивающих повышение фактического уровня качества услуг, оказываемых операторами связи.</w:t>
      </w:r>
    </w:p>
    <w:p w:rsidR="005212CD" w:rsidRPr="00A17EE5" w:rsidRDefault="005212CD" w:rsidP="000E6063">
      <w:pPr>
        <w:spacing w:line="360" w:lineRule="auto"/>
        <w:ind w:firstLine="567"/>
        <w:jc w:val="both"/>
        <w:rPr>
          <w:rFonts w:ascii="Times New Roman" w:hAnsi="Times New Roman" w:cs="Times New Roman"/>
          <w:b w:val="0"/>
          <w:sz w:val="28"/>
          <w:szCs w:val="28"/>
        </w:rPr>
      </w:pPr>
    </w:p>
    <w:p w:rsidR="000E6063" w:rsidRPr="000E6063" w:rsidRDefault="005212CD" w:rsidP="000031A2">
      <w:pPr>
        <w:pStyle w:val="a6"/>
        <w:numPr>
          <w:ilvl w:val="1"/>
          <w:numId w:val="6"/>
        </w:numPr>
        <w:spacing w:line="276" w:lineRule="auto"/>
        <w:ind w:left="0"/>
        <w:jc w:val="center"/>
        <w:rPr>
          <w:rFonts w:ascii="Times New Roman" w:hAnsi="Times New Roman" w:cs="Times New Roman"/>
          <w:sz w:val="28"/>
          <w:szCs w:val="28"/>
        </w:rPr>
      </w:pPr>
      <w:r w:rsidRPr="000E6063">
        <w:rPr>
          <w:rFonts w:ascii="Times New Roman" w:hAnsi="Times New Roman" w:cs="Times New Roman"/>
          <w:sz w:val="28"/>
          <w:szCs w:val="28"/>
        </w:rPr>
        <w:t xml:space="preserve">ПУТИ УЛУЧШЕНИЯ КАЧЕСТВА ОБСЛУЖИВАНИЯ </w:t>
      </w:r>
    </w:p>
    <w:p w:rsidR="005212CD" w:rsidRPr="000E6063" w:rsidRDefault="005212CD" w:rsidP="000E6063">
      <w:pPr>
        <w:pStyle w:val="a6"/>
        <w:spacing w:line="276" w:lineRule="auto"/>
        <w:ind w:left="0"/>
        <w:jc w:val="center"/>
        <w:rPr>
          <w:rFonts w:ascii="Times New Roman" w:hAnsi="Times New Roman" w:cs="Times New Roman"/>
          <w:sz w:val="28"/>
          <w:szCs w:val="28"/>
        </w:rPr>
      </w:pPr>
      <w:r w:rsidRPr="000E6063">
        <w:rPr>
          <w:rFonts w:ascii="Times New Roman" w:hAnsi="Times New Roman" w:cs="Times New Roman"/>
          <w:sz w:val="28"/>
          <w:szCs w:val="28"/>
        </w:rPr>
        <w:t>И КАЧЕСТВА УСЛУГ СВЯЗИ</w:t>
      </w:r>
    </w:p>
    <w:p w:rsidR="005212CD" w:rsidRPr="005212CD" w:rsidRDefault="005212CD" w:rsidP="000E6063">
      <w:pPr>
        <w:spacing w:line="276" w:lineRule="auto"/>
        <w:rPr>
          <w:rFonts w:ascii="Times New Roman" w:hAnsi="Times New Roman" w:cs="Times New Roman"/>
          <w:b w:val="0"/>
          <w:sz w:val="24"/>
          <w:szCs w:val="24"/>
        </w:rPr>
      </w:pPr>
    </w:p>
    <w:p w:rsidR="005212CD" w:rsidRPr="00A17EE5" w:rsidRDefault="005212CD" w:rsidP="000E6063">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Характеристика качества как сложной социально-экономической категории, определяемой совокупностью потребительных свойств, соответствующих требованиям потребителей к конкретному виду услуг, ставит проблему улучшения качества работы связи в разряд наиболее </w:t>
      </w:r>
      <w:r w:rsidRPr="00A17EE5">
        <w:rPr>
          <w:rFonts w:ascii="Times New Roman" w:hAnsi="Times New Roman" w:cs="Times New Roman"/>
          <w:b w:val="0"/>
          <w:sz w:val="28"/>
          <w:szCs w:val="28"/>
        </w:rPr>
        <w:lastRenderedPageBreak/>
        <w:t>важных и сложных отраслевых проблем. Ее решение должно основываться на применении принципов комплексности и системности, обеспечивающих всесторонний учет и анализ как можно большего числа факторов, влияющих на уровень и динамику качественных параметров конечного продукта деятельности отрасли связи и входящих в ее состав хозяйствующих субъектов.</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Сложность данной проблемы обусловлена тем, что качество конкретных услуг выражается, как было показано выше, не одним универсальным, а системой показателей, невыполнение каждого из которых означает снижение или утрату качества услуги в целом. Кроме того, понятия качество обслуживания и качество услуг являются взаимозависимыми и взаимодополняемыми, а для потребителей они часто тождественны.</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Так, например, нельзя считать качественной услугу по передаче телеграммы, если она передана и доставлена в контрольные сроки, но в ней искажено смысловое содержание. Даже в случае полной автоматизации междугородной телефонной связи для абонента, не имеющего домашнего телефонного аппарата, высококачественная междугородная связь является недоступной. Но и высокая телефонная плотность местных телефонных сетей не гарантирует требуемое качество в случае, если при установлении соединения в телефонном тракте высок уровень помех, при наборе номера абонент получает отказ, не набрав его полностью и т.д.</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Комплексность и системность проблемы улучшения качества работы связи требует, прежде всего, установления факторов, в наибольшей степени влияющих на его уровень. В общем случае эти факторы могут быть объединены в две группы, включающие в себя конкретные направления, реализация которых обеспечивает выполнение установленных норм и параметров потребительных свойств услуг связи и </w:t>
      </w:r>
      <w:r w:rsidRPr="00A17EE5">
        <w:rPr>
          <w:rFonts w:ascii="Times New Roman" w:hAnsi="Times New Roman" w:cs="Times New Roman"/>
          <w:b w:val="0"/>
          <w:sz w:val="28"/>
          <w:szCs w:val="28"/>
        </w:rPr>
        <w:lastRenderedPageBreak/>
        <w:t xml:space="preserve">уровень их доступности. </w:t>
      </w:r>
      <w:r w:rsidR="00A17EE5" w:rsidRPr="00A17EE5">
        <w:rPr>
          <w:rFonts w:ascii="Times New Roman" w:hAnsi="Times New Roman" w:cs="Times New Roman"/>
          <w:b w:val="0"/>
          <w:sz w:val="28"/>
          <w:szCs w:val="28"/>
        </w:rPr>
        <w:t xml:space="preserve"> </w:t>
      </w:r>
      <w:r w:rsidRPr="00A17EE5">
        <w:rPr>
          <w:rFonts w:ascii="Times New Roman" w:hAnsi="Times New Roman" w:cs="Times New Roman"/>
          <w:b w:val="0"/>
          <w:sz w:val="28"/>
          <w:szCs w:val="28"/>
        </w:rPr>
        <w:t xml:space="preserve">В системе технико-технологических факторов наиболее значимым для обеспечения доступности потребителей к средствам и услугам связи является уровень развития сетей и служб связи. </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Реализация планов отрасли по расширению сетей, осуществление целевых программ в области информатизации и приоритетных национальных проектов, в которых значительное место отводится развитию инфраструктуры телекоммуникаций, а также выполнение планов внедрения универсального обслуживания позволит в ближайшие 8 — 10 лет полностью удовлетворить потенциальный спрос пользователей на доступ к услугам фиксированных телефонных сетей.</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Очень важным является то, что расширение сетей и служб связи осуществляется на основе новейших научно-технических достижений в области техники и технологии. Это повышает общий уровень НТП в отрасли и обеспечивает обслуживание потребителей с показателями качества, соответствующими мировым стандартам.</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Ввод нового и модернизация существующего оборудования связи основаны на использовании цифровых систем коммутации и передачи, а линейных сооружений — на применении цифровых волоконно-оптических, радиорелейных и спутниковых линий и каналов, образующих мощную высокоскоростную транспортную сеть связи. </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Положительные сдвиги в области внедрения достижений научно-технического прогресса имеют место в местной телефонной связи. Здесь также основным направлением совершенствования технико-технологической базы является цифровизация. Около 60 % коммутационного оборудования городских и сельских телефонных сетей составляют электронные и квазиэлектронные системы, а межстанционная связь организована с использованием высокочастотных систем передачи, на которых цифровые составляют свыше 90 %. Городские телефонные сети многих областных центров и ряда регионов в целом эксплуатируют </w:t>
      </w:r>
      <w:r w:rsidRPr="00A17EE5">
        <w:rPr>
          <w:rFonts w:ascii="Times New Roman" w:hAnsi="Times New Roman" w:cs="Times New Roman"/>
          <w:b w:val="0"/>
          <w:sz w:val="28"/>
          <w:szCs w:val="28"/>
        </w:rPr>
        <w:lastRenderedPageBreak/>
        <w:t>полностью цифровое оборудование.</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В то же время темпы НТП в местной телефонной связи должны быть существенно повышены, поскольку все еще остается значительным удельный вес морально-устаревшего и физически изношенного оборудования декадно-шаговой и координатной систем, особенно на сельских телефонных сетях, фактический срок службы которого намного превышает нормативный. Для снижения величины износа темпы выбытия и обновления основных производственных фондов должны быть в среднем повышены в 2 — 3 раза.</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Создаваемая в почтовой связи автоматизированная информационно-технологическая сеть, позволит предоставлять интегрированные услуги с малыми сроками их передачи и высокой степенью информационной защиты.</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Важным фактором обеспечения живучести сетей связи, повышения их надежности, доступности и, в конечном итоге, улучшения качества услуг является оптимизация схем построения сетей связи и маршрутов прохождения информации, автоматизация процессов управления этими сетями. С этой целью постоянно корректируются схемы размещения и развития средств связи, совершенствуется их структура и топология с использованием имитационного моделирования, создается гибкая их архитектура на основе теории открытых систем, обеспечивающая возможность реконфигурации сетей с использованием кратчайших маршрутов прохождения сообщений. Эти мероприятия обеспечивают последовательное сокращение диспропорций в развитии отдельных подотраслей и составляющих их магистральных, зоновых и местных сетей, что ведет к более полному и равномерному удовлетворению потребностей в услугах связи.</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Качество предоставляемых услуг во многом определяется качеством применяемого на сетях связи оборудования. Открытость отечественного </w:t>
      </w:r>
      <w:r w:rsidRPr="00A17EE5">
        <w:rPr>
          <w:rFonts w:ascii="Times New Roman" w:hAnsi="Times New Roman" w:cs="Times New Roman"/>
          <w:b w:val="0"/>
          <w:sz w:val="28"/>
          <w:szCs w:val="28"/>
        </w:rPr>
        <w:lastRenderedPageBreak/>
        <w:t>рынка оборудования связи зарубежным поставщикам создала для операторов возможность выбора наиболее прогрессивных и экономичных образцов техники, созданных на основе мирового опыта в области разработки и производства телекоммуникационных систем. Новая техника более надежна в эксплуатации, ее элементная база обладает высокой технологичность, возможностью быстрого выявления сбоев и отказов в работе и их устранения. Большинство поставщиков оборудования обеспечивают гарантии послепродажного сервисного обслуживания, что способствует бесперебойности его работы.</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Все возрастающие требования потребителей, особенно в сфере бизнеса, к таким параметрам качества, как сохранность, достоверность сообщений и конфиденциальность их передачи, обусловливают приоритетность применения такого оборудования, которое обеспечивает защиту информации от несанкционированного вмешательства. </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Современные электро- и радиосистемы позволяют передавать информацию в цифровой форме с вероятностями ошибок 1C)-8... 1010, то есть с практически абсолютной надежностью. В то же время охрана и защита достоверных данных от доступа к ним посторонних лиц требует специальных методов и устройств, которые либо предупреждают абонентов о факте постороннего вмешательства в процесс передачи информации, либо делают сам фактор несанкционированного доступа невозможным.</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Учитывая все возрастающее значения тайны связи, в отрасли разработана концепция информационной безопасности национальных телекоммуникационно-информационных сетей. Принципиальными в ней являются защита систем управления единой сетью электросвязи страны с применением специальных методов, например, криптозащиты, преимущественное использование на наиболее ответственных участках сетей отечественного оборудования, возможность замены программного </w:t>
      </w:r>
      <w:r w:rsidRPr="00A17EE5">
        <w:rPr>
          <w:rFonts w:ascii="Times New Roman" w:hAnsi="Times New Roman" w:cs="Times New Roman"/>
          <w:b w:val="0"/>
          <w:sz w:val="28"/>
          <w:szCs w:val="28"/>
        </w:rPr>
        <w:lastRenderedPageBreak/>
        <w:t>обеспечения импортной коммутационной техники соответствующим продуктом отечественного производства.</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Наиболее полная реализация технико-технологических факторов улучшения качества связи невозможна без совершенствования организационно-экономических условий производственной деятельности организаций связи. Среди мероприятий данной группы следует выделять те, разработка и реализация которых осуществляется на уровне отрасли в целом, и те, внедрение которых производится непосредственно в операторских компаниях.</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В первом случае речь идет о мероприятиях, создающих нормативно-правовую базу деятельности операторов связи, в которой закрепляются основные требования к качеству обслуживания и к качеству предоставляемых услуг.</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Устойчивость функционирования, целостность и безопасность сети связи общего пользования обеспечивается выполнением законодательно закрепленного требования обязательной сертификации средств связи, применяемых на СОП. Система сертификации является важным элементом политики государства в области технического регулирования и направлена на защиту производителей услуг и их потребителей от недобросовестных поставщиков оборудования.</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     Сеть испытательных лабораторий и сертификационных центров обеспечивает проверку и подтверждение соответствия испытываемого оборудования требованиям, установленным нормативными правовыми актами, регламентирующими процесс обязательной,сертификации.</w:t>
      </w:r>
    </w:p>
    <w:p w:rsidR="005212CD" w:rsidRPr="00A17EE5" w:rsidRDefault="005212CD" w:rsidP="00A17EE5">
      <w:pPr>
        <w:spacing w:line="360" w:lineRule="auto"/>
        <w:ind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Если средства связи не включены в перечень подлежащих обязательной сертификации, например, оконечное абонентское оборудование, то производитель может принять декларацию о соответствии, которая является добровольным подтверждением выполнения изготовителем всех требований, предусмотренных </w:t>
      </w:r>
      <w:r w:rsidRPr="00A17EE5">
        <w:rPr>
          <w:rFonts w:ascii="Times New Roman" w:hAnsi="Times New Roman" w:cs="Times New Roman"/>
          <w:b w:val="0"/>
          <w:sz w:val="28"/>
          <w:szCs w:val="28"/>
        </w:rPr>
        <w:lastRenderedPageBreak/>
        <w:t>нормативно-правовыми актами по процедуре декларирования.</w:t>
      </w:r>
    </w:p>
    <w:p w:rsidR="005212CD" w:rsidRPr="00A17EE5" w:rsidRDefault="005212CD" w:rsidP="00A17EE5">
      <w:pPr>
        <w:shd w:val="clear" w:color="auto" w:fill="FFFFFF"/>
        <w:spacing w:before="29" w:line="360" w:lineRule="auto"/>
        <w:ind w:left="24" w:firstLine="567"/>
        <w:jc w:val="both"/>
        <w:rPr>
          <w:rFonts w:ascii="Times New Roman" w:hAnsi="Times New Roman" w:cs="Times New Roman"/>
          <w:b w:val="0"/>
          <w:sz w:val="28"/>
          <w:szCs w:val="28"/>
        </w:rPr>
      </w:pPr>
      <w:r w:rsidRPr="00A17EE5">
        <w:rPr>
          <w:rFonts w:ascii="Times New Roman" w:hAnsi="Times New Roman" w:cs="Times New Roman"/>
          <w:b w:val="0"/>
          <w:sz w:val="28"/>
          <w:szCs w:val="28"/>
        </w:rPr>
        <w:t>В настоящее время с учетом недостаточного уровня развития связи, несовершенства технологической базы, высокой доли морально устаревшего и физически изношенного оборудования международные рекомендации в области стандартизации услуг связи не могут в полном объеме применяться на отечественных телекоммуникационных сетях.</w:t>
      </w:r>
    </w:p>
    <w:p w:rsidR="005212CD" w:rsidRPr="00A17EE5" w:rsidRDefault="005212CD" w:rsidP="00A17EE5">
      <w:pPr>
        <w:shd w:val="clear" w:color="auto" w:fill="FFFFFF"/>
        <w:spacing w:before="29" w:line="360" w:lineRule="auto"/>
        <w:ind w:left="24"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3"/>
          <w:sz w:val="28"/>
          <w:szCs w:val="28"/>
        </w:rPr>
        <w:t xml:space="preserve">Важным фактором и стимулом улучшения качества работы связи </w:t>
      </w:r>
      <w:r w:rsidRPr="00A17EE5">
        <w:rPr>
          <w:rFonts w:ascii="Times New Roman" w:hAnsi="Times New Roman" w:cs="Times New Roman"/>
          <w:b w:val="0"/>
          <w:color w:val="000000"/>
          <w:sz w:val="28"/>
          <w:szCs w:val="28"/>
        </w:rPr>
        <w:t xml:space="preserve">является </w:t>
      </w:r>
      <w:r w:rsidRPr="00A17EE5">
        <w:rPr>
          <w:rFonts w:ascii="Times New Roman" w:hAnsi="Times New Roman" w:cs="Times New Roman"/>
          <w:b w:val="0"/>
          <w:i/>
          <w:iCs/>
          <w:color w:val="000000"/>
          <w:sz w:val="28"/>
          <w:szCs w:val="28"/>
        </w:rPr>
        <w:t xml:space="preserve">конкуренция </w:t>
      </w:r>
      <w:r w:rsidRPr="00A17EE5">
        <w:rPr>
          <w:rFonts w:ascii="Times New Roman" w:hAnsi="Times New Roman" w:cs="Times New Roman"/>
          <w:b w:val="0"/>
          <w:color w:val="000000"/>
          <w:sz w:val="28"/>
          <w:szCs w:val="28"/>
        </w:rPr>
        <w:t xml:space="preserve">на рынке телекоммуникационных услуг. Наличие </w:t>
      </w:r>
      <w:r w:rsidRPr="00A17EE5">
        <w:rPr>
          <w:rFonts w:ascii="Times New Roman" w:hAnsi="Times New Roman" w:cs="Times New Roman"/>
          <w:b w:val="0"/>
          <w:color w:val="000000"/>
          <w:spacing w:val="4"/>
          <w:sz w:val="28"/>
          <w:szCs w:val="28"/>
        </w:rPr>
        <w:t xml:space="preserve">на рынке конкретных услуг нескольких производителей создает для </w:t>
      </w:r>
      <w:r w:rsidRPr="00A17EE5">
        <w:rPr>
          <w:rFonts w:ascii="Times New Roman" w:hAnsi="Times New Roman" w:cs="Times New Roman"/>
          <w:b w:val="0"/>
          <w:color w:val="000000"/>
          <w:spacing w:val="3"/>
          <w:sz w:val="28"/>
          <w:szCs w:val="28"/>
        </w:rPr>
        <w:t xml:space="preserve">пользователя возможность выбора одного из них для передачи своего </w:t>
      </w:r>
      <w:r w:rsidRPr="00A17EE5">
        <w:rPr>
          <w:rFonts w:ascii="Times New Roman" w:hAnsi="Times New Roman" w:cs="Times New Roman"/>
          <w:b w:val="0"/>
          <w:color w:val="000000"/>
          <w:spacing w:val="4"/>
          <w:sz w:val="28"/>
          <w:szCs w:val="28"/>
        </w:rPr>
        <w:t xml:space="preserve">сообщения. Важнейшим критерием этого выбора во многих случаях </w:t>
      </w:r>
      <w:r w:rsidRPr="00A17EE5">
        <w:rPr>
          <w:rFonts w:ascii="Times New Roman" w:hAnsi="Times New Roman" w:cs="Times New Roman"/>
          <w:b w:val="0"/>
          <w:color w:val="000000"/>
          <w:spacing w:val="2"/>
          <w:sz w:val="28"/>
          <w:szCs w:val="28"/>
        </w:rPr>
        <w:t>являются качественные параметры услуг и уровень сервисного обслу</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5"/>
          <w:sz w:val="28"/>
          <w:szCs w:val="28"/>
        </w:rPr>
        <w:t xml:space="preserve">живания, предлагаемого различными операторами. Наиболее ярко </w:t>
      </w:r>
      <w:r w:rsidRPr="00A17EE5">
        <w:rPr>
          <w:rFonts w:ascii="Times New Roman" w:hAnsi="Times New Roman" w:cs="Times New Roman"/>
          <w:b w:val="0"/>
          <w:color w:val="000000"/>
          <w:spacing w:val="3"/>
          <w:sz w:val="28"/>
          <w:szCs w:val="28"/>
        </w:rPr>
        <w:t>проявляется конкуренция в области предоставления услуг подвижной связи, услуг высокоскоростной передачи данных с коммутацией паке</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1"/>
          <w:sz w:val="28"/>
          <w:szCs w:val="28"/>
        </w:rPr>
        <w:t>тов. Несмотря на то, что в области оказания услуг местной телефонной связи домини</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2"/>
          <w:sz w:val="28"/>
          <w:szCs w:val="28"/>
        </w:rPr>
        <w:t xml:space="preserve">руют традиционные операторы, это положение следует рассматривать </w:t>
      </w:r>
      <w:r w:rsidRPr="00A17EE5">
        <w:rPr>
          <w:rFonts w:ascii="Times New Roman" w:hAnsi="Times New Roman" w:cs="Times New Roman"/>
          <w:b w:val="0"/>
          <w:color w:val="000000"/>
          <w:spacing w:val="4"/>
          <w:sz w:val="28"/>
          <w:szCs w:val="28"/>
        </w:rPr>
        <w:t xml:space="preserve">как временное, поскольку в последние годы появляется все больше </w:t>
      </w:r>
      <w:r w:rsidRPr="00A17EE5">
        <w:rPr>
          <w:rFonts w:ascii="Times New Roman" w:hAnsi="Times New Roman" w:cs="Times New Roman"/>
          <w:b w:val="0"/>
          <w:color w:val="000000"/>
          <w:spacing w:val="6"/>
          <w:sz w:val="28"/>
          <w:szCs w:val="28"/>
        </w:rPr>
        <w:t xml:space="preserve">компаний, осуществляющих лицензионную деятельность в данной сфере. При этом происходит закономерный отток потенциальных </w:t>
      </w:r>
      <w:r w:rsidRPr="00A17EE5">
        <w:rPr>
          <w:rFonts w:ascii="Times New Roman" w:hAnsi="Times New Roman" w:cs="Times New Roman"/>
          <w:b w:val="0"/>
          <w:color w:val="000000"/>
          <w:spacing w:val="3"/>
          <w:sz w:val="28"/>
          <w:szCs w:val="28"/>
        </w:rPr>
        <w:t>потребителей к тем телекоммуникационным компаниям, которые спо</w:t>
      </w:r>
      <w:r w:rsidRPr="00A17EE5">
        <w:rPr>
          <w:rFonts w:ascii="Times New Roman" w:hAnsi="Times New Roman" w:cs="Times New Roman"/>
          <w:b w:val="0"/>
          <w:color w:val="000000"/>
          <w:spacing w:val="3"/>
          <w:sz w:val="28"/>
          <w:szCs w:val="28"/>
        </w:rPr>
        <w:softHyphen/>
        <w:t xml:space="preserve">собны передавать информацию с лучшим качеством и более низкими </w:t>
      </w:r>
      <w:r w:rsidRPr="00A17EE5">
        <w:rPr>
          <w:rFonts w:ascii="Times New Roman" w:hAnsi="Times New Roman" w:cs="Times New Roman"/>
          <w:b w:val="0"/>
          <w:color w:val="000000"/>
          <w:spacing w:val="1"/>
          <w:sz w:val="28"/>
          <w:szCs w:val="28"/>
        </w:rPr>
        <w:t>ценами.</w:t>
      </w:r>
    </w:p>
    <w:p w:rsidR="005212CD" w:rsidRPr="00A17EE5" w:rsidRDefault="005212CD" w:rsidP="00A17EE5">
      <w:pPr>
        <w:shd w:val="clear" w:color="auto" w:fill="FFFFFF"/>
        <w:spacing w:line="360" w:lineRule="auto"/>
        <w:ind w:left="19" w:right="14"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3"/>
          <w:sz w:val="28"/>
          <w:szCs w:val="28"/>
        </w:rPr>
        <w:t>Таким образом, конкуренция на рынке услуг связи является важ</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5"/>
          <w:sz w:val="28"/>
          <w:szCs w:val="28"/>
        </w:rPr>
        <w:t xml:space="preserve">ным стимулом совершенствования материально-технической базы, </w:t>
      </w:r>
      <w:r w:rsidRPr="00A17EE5">
        <w:rPr>
          <w:rFonts w:ascii="Times New Roman" w:hAnsi="Times New Roman" w:cs="Times New Roman"/>
          <w:b w:val="0"/>
          <w:color w:val="000000"/>
          <w:spacing w:val="4"/>
          <w:sz w:val="28"/>
          <w:szCs w:val="28"/>
        </w:rPr>
        <w:t>улучшения технологии и организации производства, внедрения про</w:t>
      </w:r>
      <w:r w:rsidRPr="00A17EE5">
        <w:rPr>
          <w:rFonts w:ascii="Times New Roman" w:hAnsi="Times New Roman" w:cs="Times New Roman"/>
          <w:b w:val="0"/>
          <w:color w:val="000000"/>
          <w:spacing w:val="4"/>
          <w:sz w:val="28"/>
          <w:szCs w:val="28"/>
        </w:rPr>
        <w:softHyphen/>
        <w:t xml:space="preserve">грессивных услуг, форм и методов обслуживания потребителей. При этом операторы также должны стремиться к сокращению всех видов </w:t>
      </w:r>
      <w:r w:rsidRPr="00A17EE5">
        <w:rPr>
          <w:rFonts w:ascii="Times New Roman" w:hAnsi="Times New Roman" w:cs="Times New Roman"/>
          <w:b w:val="0"/>
          <w:color w:val="000000"/>
          <w:spacing w:val="2"/>
          <w:sz w:val="28"/>
          <w:szCs w:val="28"/>
        </w:rPr>
        <w:t>затрат на эксплуатацию и снижению на этой основе тарифов.</w:t>
      </w:r>
    </w:p>
    <w:p w:rsidR="005212CD" w:rsidRPr="00A17EE5" w:rsidRDefault="005212CD" w:rsidP="00A17EE5">
      <w:pPr>
        <w:shd w:val="clear" w:color="auto" w:fill="FFFFFF"/>
        <w:spacing w:line="360" w:lineRule="auto"/>
        <w:ind w:left="19" w:right="14"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lastRenderedPageBreak/>
        <w:t xml:space="preserve">В рамках деятельности организаций связи по улучшению качества </w:t>
      </w:r>
      <w:r w:rsidRPr="00A17EE5">
        <w:rPr>
          <w:rFonts w:ascii="Times New Roman" w:hAnsi="Times New Roman" w:cs="Times New Roman"/>
          <w:b w:val="0"/>
          <w:color w:val="000000"/>
          <w:spacing w:val="1"/>
          <w:sz w:val="28"/>
          <w:szCs w:val="28"/>
        </w:rPr>
        <w:t>обслуживания и качества услуг, наряду с внедрением передовой техни</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2"/>
          <w:sz w:val="28"/>
          <w:szCs w:val="28"/>
        </w:rPr>
        <w:t>ки и технологий, существует множество резервов, использование кото</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z w:val="28"/>
          <w:szCs w:val="28"/>
        </w:rPr>
        <w:t xml:space="preserve">рых является одним из важнейших аспектов деятельности операторов и </w:t>
      </w:r>
      <w:r w:rsidRPr="00A17EE5">
        <w:rPr>
          <w:rFonts w:ascii="Times New Roman" w:hAnsi="Times New Roman" w:cs="Times New Roman"/>
          <w:b w:val="0"/>
          <w:color w:val="000000"/>
          <w:spacing w:val="2"/>
          <w:sz w:val="28"/>
          <w:szCs w:val="28"/>
        </w:rPr>
        <w:t>составляет основу системы управления качеством их работы.</w:t>
      </w:r>
    </w:p>
    <w:p w:rsidR="005212CD" w:rsidRPr="00A17EE5" w:rsidRDefault="005212CD" w:rsidP="00A17EE5">
      <w:pPr>
        <w:shd w:val="clear" w:color="auto" w:fill="FFFFFF"/>
        <w:spacing w:line="360" w:lineRule="auto"/>
        <w:ind w:right="19"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 xml:space="preserve">В системе внутрипроизводственных факторов улучшения качества </w:t>
      </w:r>
      <w:r w:rsidRPr="00A17EE5">
        <w:rPr>
          <w:rFonts w:ascii="Times New Roman" w:hAnsi="Times New Roman" w:cs="Times New Roman"/>
          <w:b w:val="0"/>
          <w:color w:val="000000"/>
          <w:spacing w:val="1"/>
          <w:sz w:val="28"/>
          <w:szCs w:val="28"/>
        </w:rPr>
        <w:t xml:space="preserve">связи важная роль принадлежит </w:t>
      </w:r>
      <w:r w:rsidRPr="00A17EE5">
        <w:rPr>
          <w:rFonts w:ascii="Times New Roman" w:hAnsi="Times New Roman" w:cs="Times New Roman"/>
          <w:b w:val="0"/>
          <w:i/>
          <w:iCs/>
          <w:color w:val="000000"/>
          <w:spacing w:val="1"/>
          <w:sz w:val="28"/>
          <w:szCs w:val="28"/>
        </w:rPr>
        <w:t>совершенствованию форм и мето</w:t>
      </w:r>
      <w:r w:rsidRPr="00A17EE5">
        <w:rPr>
          <w:rFonts w:ascii="Times New Roman" w:hAnsi="Times New Roman" w:cs="Times New Roman"/>
          <w:b w:val="0"/>
          <w:i/>
          <w:iCs/>
          <w:color w:val="000000"/>
          <w:spacing w:val="1"/>
          <w:sz w:val="28"/>
          <w:szCs w:val="28"/>
        </w:rPr>
        <w:softHyphen/>
        <w:t xml:space="preserve">дов обслуживания оборудования, </w:t>
      </w:r>
      <w:r w:rsidRPr="00A17EE5">
        <w:rPr>
          <w:rFonts w:ascii="Times New Roman" w:hAnsi="Times New Roman" w:cs="Times New Roman"/>
          <w:b w:val="0"/>
          <w:color w:val="000000"/>
          <w:spacing w:val="1"/>
          <w:sz w:val="28"/>
          <w:szCs w:val="28"/>
        </w:rPr>
        <w:t xml:space="preserve">своевременной и качественной его </w:t>
      </w:r>
      <w:r w:rsidRPr="00A17EE5">
        <w:rPr>
          <w:rFonts w:ascii="Times New Roman" w:hAnsi="Times New Roman" w:cs="Times New Roman"/>
          <w:b w:val="0"/>
          <w:color w:val="000000"/>
          <w:spacing w:val="3"/>
          <w:sz w:val="28"/>
          <w:szCs w:val="28"/>
        </w:rPr>
        <w:t>профилактики, текущего и капитального ремонта.</w:t>
      </w:r>
    </w:p>
    <w:p w:rsidR="005212CD" w:rsidRPr="00A17EE5" w:rsidRDefault="005212CD" w:rsidP="00A17EE5">
      <w:pPr>
        <w:spacing w:line="360" w:lineRule="auto"/>
        <w:ind w:firstLine="567"/>
        <w:jc w:val="both"/>
        <w:rPr>
          <w:rFonts w:ascii="Times New Roman" w:hAnsi="Times New Roman" w:cs="Times New Roman"/>
          <w:b w:val="0"/>
          <w:color w:val="000000"/>
          <w:spacing w:val="5"/>
          <w:sz w:val="28"/>
          <w:szCs w:val="28"/>
        </w:rPr>
      </w:pPr>
      <w:r w:rsidRPr="00A17EE5">
        <w:rPr>
          <w:rFonts w:ascii="Times New Roman" w:hAnsi="Times New Roman" w:cs="Times New Roman"/>
          <w:b w:val="0"/>
          <w:color w:val="000000"/>
          <w:spacing w:val="2"/>
          <w:sz w:val="28"/>
          <w:szCs w:val="28"/>
        </w:rPr>
        <w:t>Одной из составляющих этой системы является разработка и вне</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 xml:space="preserve">дрение </w:t>
      </w:r>
      <w:r w:rsidRPr="00A17EE5">
        <w:rPr>
          <w:rFonts w:ascii="Times New Roman" w:hAnsi="Times New Roman" w:cs="Times New Roman"/>
          <w:b w:val="0"/>
          <w:i/>
          <w:iCs/>
          <w:color w:val="000000"/>
          <w:spacing w:val="-1"/>
          <w:sz w:val="28"/>
          <w:szCs w:val="28"/>
        </w:rPr>
        <w:t>прогрессивных форм и методов обслуживания потребите</w:t>
      </w:r>
      <w:r w:rsidRPr="00A17EE5">
        <w:rPr>
          <w:rFonts w:ascii="Times New Roman" w:hAnsi="Times New Roman" w:cs="Times New Roman"/>
          <w:b w:val="0"/>
          <w:i/>
          <w:iCs/>
          <w:color w:val="000000"/>
          <w:spacing w:val="-1"/>
          <w:sz w:val="28"/>
          <w:szCs w:val="28"/>
        </w:rPr>
        <w:softHyphen/>
      </w:r>
      <w:r w:rsidRPr="00A17EE5">
        <w:rPr>
          <w:rFonts w:ascii="Times New Roman" w:hAnsi="Times New Roman" w:cs="Times New Roman"/>
          <w:b w:val="0"/>
          <w:i/>
          <w:iCs/>
          <w:color w:val="000000"/>
          <w:spacing w:val="4"/>
          <w:sz w:val="28"/>
          <w:szCs w:val="28"/>
        </w:rPr>
        <w:t xml:space="preserve">лей. </w:t>
      </w:r>
      <w:r w:rsidRPr="00A17EE5">
        <w:rPr>
          <w:rFonts w:ascii="Times New Roman" w:hAnsi="Times New Roman" w:cs="Times New Roman"/>
          <w:b w:val="0"/>
          <w:color w:val="000000"/>
          <w:spacing w:val="4"/>
          <w:sz w:val="28"/>
          <w:szCs w:val="28"/>
        </w:rPr>
        <w:t xml:space="preserve">В отрасли накоплен положительный опыт организации в рамках </w:t>
      </w:r>
      <w:r w:rsidRPr="00A17EE5">
        <w:rPr>
          <w:rFonts w:ascii="Times New Roman" w:hAnsi="Times New Roman" w:cs="Times New Roman"/>
          <w:b w:val="0"/>
          <w:color w:val="000000"/>
          <w:spacing w:val="3"/>
          <w:sz w:val="28"/>
          <w:szCs w:val="28"/>
        </w:rPr>
        <w:t xml:space="preserve">акционерных обществ электросвязи и их филиалов самостоятельных </w:t>
      </w:r>
      <w:r w:rsidRPr="00A17EE5">
        <w:rPr>
          <w:rFonts w:ascii="Times New Roman" w:hAnsi="Times New Roman" w:cs="Times New Roman"/>
          <w:b w:val="0"/>
          <w:color w:val="000000"/>
          <w:spacing w:val="6"/>
          <w:sz w:val="28"/>
          <w:szCs w:val="28"/>
        </w:rPr>
        <w:t xml:space="preserve">производственных подразделений — сервисных служб, в которых </w:t>
      </w:r>
      <w:r w:rsidRPr="00A17EE5">
        <w:rPr>
          <w:rFonts w:ascii="Times New Roman" w:hAnsi="Times New Roman" w:cs="Times New Roman"/>
          <w:b w:val="0"/>
          <w:color w:val="000000"/>
          <w:spacing w:val="5"/>
          <w:sz w:val="28"/>
          <w:szCs w:val="28"/>
        </w:rPr>
        <w:t>сосредоточена основная часть работы по исследованию требований абонентов к качеству услуг, потребительских запросов и предпочтений, влиянию качественных параметров услуг на текущий и перспективный спрос. Работники сервисных служб совместно с отделом маркетинга осуществляют обследование потребителей, анализируют конъюнктуру рынка, проводят постоянный мониторинг качества и его оценки пользователями и абонентами, разрабатывают предложения техническим службам по улучшению потребительных свойств конкретных услуг. Рекомендации этих служб учитываются при совершенствовании методов обслуживания оборудования, улучшении организации труда и производства, формировании рациональной тарифной политики, определении приоритетных направлений инвестиционной деятельности, обеспечивающих наиболее полное удовлетворение запросов субъектов рынка услуг связи и эффективное использование вложенных средств.</w:t>
      </w:r>
    </w:p>
    <w:p w:rsidR="005212CD" w:rsidRPr="00A17EE5" w:rsidRDefault="005212CD" w:rsidP="00A17EE5">
      <w:pPr>
        <w:spacing w:line="360" w:lineRule="auto"/>
        <w:ind w:firstLine="567"/>
        <w:jc w:val="both"/>
        <w:rPr>
          <w:rFonts w:ascii="Times New Roman" w:hAnsi="Times New Roman" w:cs="Times New Roman"/>
          <w:b w:val="0"/>
          <w:color w:val="000000"/>
          <w:spacing w:val="5"/>
          <w:sz w:val="28"/>
          <w:szCs w:val="28"/>
        </w:rPr>
      </w:pPr>
      <w:r w:rsidRPr="00A17EE5">
        <w:rPr>
          <w:rFonts w:ascii="Times New Roman" w:hAnsi="Times New Roman" w:cs="Times New Roman"/>
          <w:b w:val="0"/>
          <w:color w:val="000000"/>
          <w:spacing w:val="5"/>
          <w:sz w:val="28"/>
          <w:szCs w:val="28"/>
        </w:rPr>
        <w:lastRenderedPageBreak/>
        <w:t>Работая непосредственно с потребителями, сотрудники сервисных служб в доступной и наглядной форме доводят до них информацию о нормативах и стандартах качества услуг, действующих правилах пользования услугами и средствами связи, правах абонентов и ответственности органов связи за выполнение установленных показателей качества. В рамках сервисных служб разрешаются конфликтные ситуации, возникшие по поводу нарушения качества работы, разбираются жалобы потребителей, решается вопрос о степени ответственности операторов и конкретных исполнителей за несоблюдение установленных стандартов и нормативов.</w:t>
      </w:r>
    </w:p>
    <w:p w:rsidR="005212CD" w:rsidRPr="00A17EE5" w:rsidRDefault="005212CD" w:rsidP="00A17EE5">
      <w:pPr>
        <w:spacing w:line="360" w:lineRule="auto"/>
        <w:ind w:firstLine="567"/>
        <w:jc w:val="both"/>
        <w:rPr>
          <w:rFonts w:ascii="Times New Roman" w:hAnsi="Times New Roman" w:cs="Times New Roman"/>
          <w:b w:val="0"/>
          <w:color w:val="000000"/>
          <w:spacing w:val="5"/>
          <w:sz w:val="28"/>
          <w:szCs w:val="28"/>
        </w:rPr>
      </w:pPr>
      <w:r w:rsidRPr="00A17EE5">
        <w:rPr>
          <w:rFonts w:ascii="Times New Roman" w:hAnsi="Times New Roman" w:cs="Times New Roman"/>
          <w:b w:val="0"/>
          <w:color w:val="000000"/>
          <w:spacing w:val="5"/>
          <w:sz w:val="28"/>
          <w:szCs w:val="28"/>
        </w:rPr>
        <w:t>Однако работа по улучшению качества не должна быть объектом только определенной группы ответственных за это направление работников, а охватывать все производственные и функциональные подразделения, каждого исполнителя, в той или иной степени участвующих в общем процессе создания услуг. Здесь приоритетным является осознание работниками важности проблемы улучшения качества, знание ими показателей и нормативов качества, правил предоставления услуг связи, их способность и квалификация выполнять установленные требования.</w:t>
      </w:r>
    </w:p>
    <w:p w:rsidR="005212CD" w:rsidRPr="00A17EE5" w:rsidRDefault="005212CD" w:rsidP="00A17EE5">
      <w:pPr>
        <w:shd w:val="clear" w:color="auto" w:fill="FFFFFF"/>
        <w:spacing w:line="360" w:lineRule="auto"/>
        <w:ind w:left="29" w:right="5"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5"/>
          <w:sz w:val="28"/>
          <w:szCs w:val="28"/>
        </w:rPr>
        <w:t xml:space="preserve">Учитывая неравномерность поступления нагрузки в организациях связи и ее негативное влияние на качество услуг и качество обслуживания потребителей, в зависимости от потоков поступающей информации в различные временные интервалы должны определяться режим работы организаций, рассчитываться оптимальная численность производственного персонала по конкретным функциональным группам и специальностям, составляться графики их выхода на работу и графики </w:t>
      </w:r>
      <w:r w:rsidRPr="00A17EE5">
        <w:rPr>
          <w:rFonts w:ascii="Times New Roman" w:hAnsi="Times New Roman" w:cs="Times New Roman"/>
          <w:b w:val="0"/>
          <w:color w:val="000000"/>
          <w:spacing w:val="4"/>
          <w:sz w:val="28"/>
          <w:szCs w:val="28"/>
        </w:rPr>
        <w:t xml:space="preserve">отпусков. Для сглаживания неравномерности поступающей нагрузки целесообразно применять гибкую систему тарифов, разрабатывать </w:t>
      </w:r>
      <w:r w:rsidRPr="00A17EE5">
        <w:rPr>
          <w:rFonts w:ascii="Times New Roman" w:hAnsi="Times New Roman" w:cs="Times New Roman"/>
          <w:b w:val="0"/>
          <w:color w:val="000000"/>
          <w:spacing w:val="3"/>
          <w:sz w:val="28"/>
          <w:szCs w:val="28"/>
        </w:rPr>
        <w:t xml:space="preserve">согласованные с пользователями графики их </w:t>
      </w:r>
      <w:r w:rsidRPr="00A17EE5">
        <w:rPr>
          <w:rFonts w:ascii="Times New Roman" w:hAnsi="Times New Roman" w:cs="Times New Roman"/>
          <w:b w:val="0"/>
          <w:color w:val="000000"/>
          <w:spacing w:val="3"/>
          <w:sz w:val="28"/>
          <w:szCs w:val="28"/>
        </w:rPr>
        <w:lastRenderedPageBreak/>
        <w:t xml:space="preserve">обслуживания, а также проводить другие мероприятия, противодействующие негативному ее </w:t>
      </w:r>
      <w:r w:rsidRPr="00A17EE5">
        <w:rPr>
          <w:rFonts w:ascii="Times New Roman" w:hAnsi="Times New Roman" w:cs="Times New Roman"/>
          <w:b w:val="0"/>
          <w:color w:val="000000"/>
          <w:spacing w:val="1"/>
          <w:sz w:val="28"/>
          <w:szCs w:val="28"/>
        </w:rPr>
        <w:t xml:space="preserve">влиянию на скорость прохождения информации в сети связи и качество </w:t>
      </w:r>
      <w:r w:rsidRPr="00A17EE5">
        <w:rPr>
          <w:rFonts w:ascii="Times New Roman" w:hAnsi="Times New Roman" w:cs="Times New Roman"/>
          <w:b w:val="0"/>
          <w:color w:val="000000"/>
          <w:spacing w:val="2"/>
          <w:sz w:val="28"/>
          <w:szCs w:val="28"/>
        </w:rPr>
        <w:t>обслуживание абонентов.</w:t>
      </w:r>
    </w:p>
    <w:p w:rsidR="005212CD" w:rsidRPr="00A17EE5" w:rsidRDefault="005212CD" w:rsidP="00A17EE5">
      <w:pPr>
        <w:shd w:val="clear" w:color="auto" w:fill="FFFFFF"/>
        <w:spacing w:line="360" w:lineRule="auto"/>
        <w:ind w:left="29" w:right="10"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Особое место в управлении качеством в организациях связи зани</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 xml:space="preserve">мает система экономического стимулирования, которая реализуется на </w:t>
      </w:r>
      <w:r w:rsidRPr="00A17EE5">
        <w:rPr>
          <w:rFonts w:ascii="Times New Roman" w:hAnsi="Times New Roman" w:cs="Times New Roman"/>
          <w:b w:val="0"/>
          <w:color w:val="000000"/>
          <w:spacing w:val="2"/>
          <w:sz w:val="28"/>
          <w:szCs w:val="28"/>
        </w:rPr>
        <w:t>основе:</w:t>
      </w:r>
    </w:p>
    <w:p w:rsidR="005212CD" w:rsidRPr="000E6063" w:rsidRDefault="005212CD" w:rsidP="000031A2">
      <w:pPr>
        <w:pStyle w:val="a6"/>
        <w:numPr>
          <w:ilvl w:val="0"/>
          <w:numId w:val="32"/>
        </w:numPr>
        <w:shd w:val="clear" w:color="auto" w:fill="FFFFFF"/>
        <w:spacing w:line="360" w:lineRule="auto"/>
        <w:ind w:left="0" w:right="19" w:firstLine="567"/>
        <w:jc w:val="both"/>
        <w:rPr>
          <w:rFonts w:ascii="Times New Roman" w:hAnsi="Times New Roman" w:cs="Times New Roman"/>
          <w:sz w:val="28"/>
          <w:szCs w:val="28"/>
        </w:rPr>
      </w:pPr>
      <w:r w:rsidRPr="000E6063">
        <w:rPr>
          <w:rFonts w:ascii="Times New Roman" w:hAnsi="Times New Roman" w:cs="Times New Roman"/>
          <w:color w:val="000000"/>
          <w:spacing w:val="4"/>
          <w:sz w:val="28"/>
          <w:szCs w:val="28"/>
        </w:rPr>
        <w:t>создания механизма экономической заинтересованности и мате</w:t>
      </w:r>
      <w:r w:rsidRPr="000E6063">
        <w:rPr>
          <w:rFonts w:ascii="Times New Roman" w:hAnsi="Times New Roman" w:cs="Times New Roman"/>
          <w:color w:val="000000"/>
          <w:spacing w:val="4"/>
          <w:sz w:val="28"/>
          <w:szCs w:val="28"/>
        </w:rPr>
        <w:softHyphen/>
      </w:r>
      <w:r w:rsidRPr="000E6063">
        <w:rPr>
          <w:rFonts w:ascii="Times New Roman" w:hAnsi="Times New Roman" w:cs="Times New Roman"/>
          <w:color w:val="000000"/>
          <w:spacing w:val="1"/>
          <w:sz w:val="28"/>
          <w:szCs w:val="28"/>
        </w:rPr>
        <w:t>риальной ответственности операторов и всех членов трудового коллек</w:t>
      </w:r>
      <w:r w:rsidRPr="000E6063">
        <w:rPr>
          <w:rFonts w:ascii="Times New Roman" w:hAnsi="Times New Roman" w:cs="Times New Roman"/>
          <w:color w:val="000000"/>
          <w:spacing w:val="1"/>
          <w:sz w:val="28"/>
          <w:szCs w:val="28"/>
        </w:rPr>
        <w:softHyphen/>
      </w:r>
      <w:r w:rsidRPr="000E6063">
        <w:rPr>
          <w:rFonts w:ascii="Times New Roman" w:hAnsi="Times New Roman" w:cs="Times New Roman"/>
          <w:color w:val="000000"/>
          <w:spacing w:val="2"/>
          <w:sz w:val="28"/>
          <w:szCs w:val="28"/>
        </w:rPr>
        <w:t>тива за выполнение обязательств по качеству предоставляемых услуг;</w:t>
      </w:r>
    </w:p>
    <w:p w:rsidR="005212CD" w:rsidRPr="000E6063" w:rsidRDefault="005212CD" w:rsidP="000031A2">
      <w:pPr>
        <w:pStyle w:val="a6"/>
        <w:numPr>
          <w:ilvl w:val="0"/>
          <w:numId w:val="32"/>
        </w:numPr>
        <w:shd w:val="clear" w:color="auto" w:fill="FFFFFF"/>
        <w:spacing w:line="360" w:lineRule="auto"/>
        <w:ind w:left="0" w:right="14" w:firstLine="567"/>
        <w:jc w:val="both"/>
        <w:rPr>
          <w:rFonts w:ascii="Times New Roman" w:hAnsi="Times New Roman" w:cs="Times New Roman"/>
          <w:sz w:val="28"/>
          <w:szCs w:val="28"/>
        </w:rPr>
      </w:pPr>
      <w:r w:rsidRPr="000E6063">
        <w:rPr>
          <w:rFonts w:ascii="Times New Roman" w:hAnsi="Times New Roman" w:cs="Times New Roman"/>
          <w:color w:val="000000"/>
          <w:spacing w:val="4"/>
          <w:sz w:val="28"/>
          <w:szCs w:val="28"/>
        </w:rPr>
        <w:t xml:space="preserve">учета качества услуг при формировании тарифной политики и </w:t>
      </w:r>
      <w:r w:rsidRPr="000E6063">
        <w:rPr>
          <w:rFonts w:ascii="Times New Roman" w:hAnsi="Times New Roman" w:cs="Times New Roman"/>
          <w:color w:val="000000"/>
          <w:spacing w:val="3"/>
          <w:sz w:val="28"/>
          <w:szCs w:val="28"/>
        </w:rPr>
        <w:t>механизма ценообразования.</w:t>
      </w:r>
    </w:p>
    <w:p w:rsidR="005212CD" w:rsidRPr="00A17EE5" w:rsidRDefault="005212CD" w:rsidP="00A17EE5">
      <w:pPr>
        <w:shd w:val="clear" w:color="auto" w:fill="FFFFFF"/>
        <w:spacing w:line="360" w:lineRule="auto"/>
        <w:ind w:left="19"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4"/>
          <w:sz w:val="28"/>
          <w:szCs w:val="28"/>
        </w:rPr>
        <w:t xml:space="preserve">Первое направление призвано повысить </w:t>
      </w:r>
      <w:r w:rsidRPr="00A17EE5">
        <w:rPr>
          <w:rFonts w:ascii="Times New Roman" w:hAnsi="Times New Roman" w:cs="Times New Roman"/>
          <w:b w:val="0"/>
          <w:i/>
          <w:iCs/>
          <w:color w:val="000000"/>
          <w:spacing w:val="4"/>
          <w:sz w:val="28"/>
          <w:szCs w:val="28"/>
        </w:rPr>
        <w:t xml:space="preserve">роль экономических </w:t>
      </w:r>
      <w:r w:rsidRPr="00A17EE5">
        <w:rPr>
          <w:rFonts w:ascii="Times New Roman" w:hAnsi="Times New Roman" w:cs="Times New Roman"/>
          <w:b w:val="0"/>
          <w:i/>
          <w:iCs/>
          <w:color w:val="000000"/>
          <w:spacing w:val="-1"/>
          <w:sz w:val="28"/>
          <w:szCs w:val="28"/>
        </w:rPr>
        <w:t xml:space="preserve">стимулов в мотивации труда </w:t>
      </w:r>
      <w:r w:rsidRPr="00A17EE5">
        <w:rPr>
          <w:rFonts w:ascii="Times New Roman" w:hAnsi="Times New Roman" w:cs="Times New Roman"/>
          <w:b w:val="0"/>
          <w:color w:val="000000"/>
          <w:spacing w:val="-1"/>
          <w:sz w:val="28"/>
          <w:szCs w:val="28"/>
        </w:rPr>
        <w:t xml:space="preserve">и создании таких условий, при которых </w:t>
      </w:r>
      <w:r w:rsidRPr="00A17EE5">
        <w:rPr>
          <w:rFonts w:ascii="Times New Roman" w:hAnsi="Times New Roman" w:cs="Times New Roman"/>
          <w:b w:val="0"/>
          <w:color w:val="000000"/>
          <w:sz w:val="28"/>
          <w:szCs w:val="28"/>
        </w:rPr>
        <w:t xml:space="preserve">коллектив в целом и отдельные работники заинтересованы в улучшении </w:t>
      </w:r>
      <w:r w:rsidRPr="00A17EE5">
        <w:rPr>
          <w:rFonts w:ascii="Times New Roman" w:hAnsi="Times New Roman" w:cs="Times New Roman"/>
          <w:b w:val="0"/>
          <w:color w:val="000000"/>
          <w:spacing w:val="3"/>
          <w:sz w:val="28"/>
          <w:szCs w:val="28"/>
        </w:rPr>
        <w:t>качества работы связи. Индивидуальная заинтересованность обеспе</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4"/>
          <w:sz w:val="28"/>
          <w:szCs w:val="28"/>
        </w:rPr>
        <w:t xml:space="preserve">чивается посредством различных премиальных систем и применения </w:t>
      </w:r>
      <w:r w:rsidRPr="00A17EE5">
        <w:rPr>
          <w:rFonts w:ascii="Times New Roman" w:hAnsi="Times New Roman" w:cs="Times New Roman"/>
          <w:b w:val="0"/>
          <w:color w:val="000000"/>
          <w:spacing w:val="3"/>
          <w:sz w:val="28"/>
          <w:szCs w:val="28"/>
        </w:rPr>
        <w:t>специальных программ дифференцированной оплаты труда, при кото</w:t>
      </w:r>
      <w:r w:rsidRPr="00A17EE5">
        <w:rPr>
          <w:rFonts w:ascii="Times New Roman" w:hAnsi="Times New Roman" w:cs="Times New Roman"/>
          <w:b w:val="0"/>
          <w:color w:val="000000"/>
          <w:spacing w:val="3"/>
          <w:sz w:val="28"/>
          <w:szCs w:val="28"/>
        </w:rPr>
        <w:softHyphen/>
        <w:t>рых размер выплат непосредственно зависит от качественных показа</w:t>
      </w:r>
      <w:r w:rsidRPr="00A17EE5">
        <w:rPr>
          <w:rFonts w:ascii="Times New Roman" w:hAnsi="Times New Roman" w:cs="Times New Roman"/>
          <w:b w:val="0"/>
          <w:color w:val="000000"/>
          <w:spacing w:val="3"/>
          <w:sz w:val="28"/>
          <w:szCs w:val="28"/>
        </w:rPr>
        <w:softHyphen/>
        <w:t>телей конкретного исполнителя на своем рабочем месте.</w:t>
      </w:r>
    </w:p>
    <w:p w:rsidR="005212CD" w:rsidRPr="00A17EE5" w:rsidRDefault="005212CD" w:rsidP="00A17EE5">
      <w:pPr>
        <w:shd w:val="clear" w:color="auto" w:fill="FFFFFF"/>
        <w:spacing w:line="360" w:lineRule="auto"/>
        <w:ind w:left="14" w:right="24"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3"/>
          <w:sz w:val="28"/>
          <w:szCs w:val="28"/>
        </w:rPr>
        <w:t>Материальная заинтересованность и материальная ответствен</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7"/>
          <w:sz w:val="28"/>
          <w:szCs w:val="28"/>
        </w:rPr>
        <w:t xml:space="preserve">ность организаций в целом реализуется через систему штрафов, </w:t>
      </w:r>
      <w:r w:rsidRPr="00A17EE5">
        <w:rPr>
          <w:rFonts w:ascii="Times New Roman" w:hAnsi="Times New Roman" w:cs="Times New Roman"/>
          <w:b w:val="0"/>
          <w:color w:val="000000"/>
          <w:spacing w:val="2"/>
          <w:sz w:val="28"/>
          <w:szCs w:val="28"/>
        </w:rPr>
        <w:t>пеней, неустоек, компенсацию потребителям материального и мораль</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ного вреда (в том числе по судебным искам) за нарушение установлен</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2"/>
          <w:sz w:val="28"/>
          <w:szCs w:val="28"/>
        </w:rPr>
        <w:t>ных нормативов и стандартов качества. Поскольку эти выплаты произ</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водятся из прибыли, остающейся в распоряжении операторов, соответ</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4"/>
          <w:sz w:val="28"/>
          <w:szCs w:val="28"/>
        </w:rPr>
        <w:t>ственно снижаются их возможности по выплате премий и дивидендов по акциям, обеспечению различных льгот работникам, финансирова</w:t>
      </w:r>
      <w:r w:rsidRPr="00A17EE5">
        <w:rPr>
          <w:rFonts w:ascii="Times New Roman" w:hAnsi="Times New Roman" w:cs="Times New Roman"/>
          <w:b w:val="0"/>
          <w:color w:val="000000"/>
          <w:spacing w:val="4"/>
          <w:sz w:val="28"/>
          <w:szCs w:val="28"/>
        </w:rPr>
        <w:softHyphen/>
      </w:r>
      <w:r w:rsidRPr="00A17EE5">
        <w:rPr>
          <w:rFonts w:ascii="Times New Roman" w:hAnsi="Times New Roman" w:cs="Times New Roman"/>
          <w:b w:val="0"/>
          <w:color w:val="000000"/>
          <w:spacing w:val="3"/>
          <w:sz w:val="28"/>
          <w:szCs w:val="28"/>
        </w:rPr>
        <w:t>нию социального и производственного развития.</w:t>
      </w:r>
    </w:p>
    <w:p w:rsidR="005212CD" w:rsidRPr="00A17EE5" w:rsidRDefault="005212CD" w:rsidP="00A17EE5">
      <w:pPr>
        <w:shd w:val="clear" w:color="auto" w:fill="FFFFFF"/>
        <w:spacing w:before="19" w:line="360" w:lineRule="auto"/>
        <w:ind w:left="19" w:right="5"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4"/>
          <w:sz w:val="28"/>
          <w:szCs w:val="28"/>
        </w:rPr>
        <w:t xml:space="preserve">Проблема учета качества услуг в </w:t>
      </w:r>
      <w:r w:rsidRPr="00A17EE5">
        <w:rPr>
          <w:rFonts w:ascii="Times New Roman" w:hAnsi="Times New Roman" w:cs="Times New Roman"/>
          <w:b w:val="0"/>
          <w:i/>
          <w:iCs/>
          <w:color w:val="000000"/>
          <w:spacing w:val="4"/>
          <w:sz w:val="28"/>
          <w:szCs w:val="28"/>
        </w:rPr>
        <w:t xml:space="preserve">системе ценообразования </w:t>
      </w:r>
      <w:r w:rsidRPr="00A17EE5">
        <w:rPr>
          <w:rFonts w:ascii="Times New Roman" w:hAnsi="Times New Roman" w:cs="Times New Roman"/>
          <w:b w:val="0"/>
          <w:color w:val="000000"/>
          <w:spacing w:val="1"/>
          <w:sz w:val="28"/>
          <w:szCs w:val="28"/>
        </w:rPr>
        <w:t xml:space="preserve">является </w:t>
      </w:r>
      <w:r w:rsidRPr="00A17EE5">
        <w:rPr>
          <w:rFonts w:ascii="Times New Roman" w:hAnsi="Times New Roman" w:cs="Times New Roman"/>
          <w:b w:val="0"/>
          <w:color w:val="000000"/>
          <w:spacing w:val="1"/>
          <w:sz w:val="28"/>
          <w:szCs w:val="28"/>
        </w:rPr>
        <w:lastRenderedPageBreak/>
        <w:t>наиболее сложной и до конца нерешенной. Улучшение потре</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бительских свойств услуг, как правило, сопряжено с повышением рас</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1"/>
          <w:sz w:val="28"/>
          <w:szCs w:val="28"/>
        </w:rPr>
        <w:t xml:space="preserve">ходов операторов на их создание, а значит должно закономерно вести к </w:t>
      </w:r>
      <w:r w:rsidRPr="00A17EE5">
        <w:rPr>
          <w:rFonts w:ascii="Times New Roman" w:hAnsi="Times New Roman" w:cs="Times New Roman"/>
          <w:b w:val="0"/>
          <w:color w:val="000000"/>
          <w:sz w:val="28"/>
          <w:szCs w:val="28"/>
        </w:rPr>
        <w:t xml:space="preserve">увеличению тарифов. В то же время, если эти затраты связаны только с </w:t>
      </w:r>
      <w:r w:rsidRPr="00A17EE5">
        <w:rPr>
          <w:rFonts w:ascii="Times New Roman" w:hAnsi="Times New Roman" w:cs="Times New Roman"/>
          <w:b w:val="0"/>
          <w:color w:val="000000"/>
          <w:spacing w:val="4"/>
          <w:sz w:val="28"/>
          <w:szCs w:val="28"/>
        </w:rPr>
        <w:t xml:space="preserve">обеспечением действующих нормативов качества, то их отражение в </w:t>
      </w:r>
      <w:r w:rsidRPr="00A17EE5">
        <w:rPr>
          <w:rFonts w:ascii="Times New Roman" w:hAnsi="Times New Roman" w:cs="Times New Roman"/>
          <w:b w:val="0"/>
          <w:color w:val="000000"/>
          <w:spacing w:val="1"/>
          <w:sz w:val="28"/>
          <w:szCs w:val="28"/>
        </w:rPr>
        <w:t>тарифах не правомерно. Они могут быть повышены лишь в том случае, если услуга дополняется принципиально новыми свойствами или суще</w:t>
      </w:r>
      <w:r w:rsidRPr="00A17EE5">
        <w:rPr>
          <w:rFonts w:ascii="Times New Roman" w:hAnsi="Times New Roman" w:cs="Times New Roman"/>
          <w:b w:val="0"/>
          <w:color w:val="000000"/>
          <w:spacing w:val="5"/>
          <w:sz w:val="28"/>
          <w:szCs w:val="28"/>
        </w:rPr>
        <w:t xml:space="preserve">ственно улучшаются фактические качественные характеристики по </w:t>
      </w:r>
      <w:r w:rsidRPr="00A17EE5">
        <w:rPr>
          <w:rFonts w:ascii="Times New Roman" w:hAnsi="Times New Roman" w:cs="Times New Roman"/>
          <w:b w:val="0"/>
          <w:color w:val="000000"/>
          <w:spacing w:val="3"/>
          <w:sz w:val="28"/>
          <w:szCs w:val="28"/>
        </w:rPr>
        <w:t>сравнению с установленными стандартами и нормативами.</w:t>
      </w:r>
    </w:p>
    <w:p w:rsidR="005212CD" w:rsidRPr="00A17EE5" w:rsidRDefault="005212CD" w:rsidP="00A17EE5">
      <w:pPr>
        <w:shd w:val="clear" w:color="auto" w:fill="FFFFFF"/>
        <w:spacing w:line="360" w:lineRule="auto"/>
        <w:ind w:left="10"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 xml:space="preserve">Например, в отрасли действуют повышенные тарифы на передачу </w:t>
      </w:r>
      <w:r w:rsidRPr="00A17EE5">
        <w:rPr>
          <w:rFonts w:ascii="Times New Roman" w:hAnsi="Times New Roman" w:cs="Times New Roman"/>
          <w:b w:val="0"/>
          <w:color w:val="000000"/>
          <w:spacing w:val="1"/>
          <w:sz w:val="28"/>
          <w:szCs w:val="28"/>
        </w:rPr>
        <w:t>срочных телеграмм и междугородные разговоры. Это вполне обоснова</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7"/>
          <w:sz w:val="28"/>
          <w:szCs w:val="28"/>
        </w:rPr>
        <w:t xml:space="preserve">но, поскольку в рассматриваемых случаях скорость прохождения </w:t>
      </w:r>
      <w:r w:rsidRPr="00A17EE5">
        <w:rPr>
          <w:rFonts w:ascii="Times New Roman" w:hAnsi="Times New Roman" w:cs="Times New Roman"/>
          <w:b w:val="0"/>
          <w:color w:val="000000"/>
          <w:spacing w:val="3"/>
          <w:sz w:val="28"/>
          <w:szCs w:val="28"/>
        </w:rPr>
        <w:t xml:space="preserve">информации в сети связи повышается в несколько раз. Правомерным </w:t>
      </w:r>
      <w:r w:rsidRPr="00A17EE5">
        <w:rPr>
          <w:rFonts w:ascii="Times New Roman" w:hAnsi="Times New Roman" w:cs="Times New Roman"/>
          <w:b w:val="0"/>
          <w:color w:val="000000"/>
          <w:spacing w:val="2"/>
          <w:sz w:val="28"/>
          <w:szCs w:val="28"/>
        </w:rPr>
        <w:t>является и установление повышенных тарифов на внеочередное под</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2"/>
          <w:sz w:val="28"/>
          <w:szCs w:val="28"/>
        </w:rPr>
        <w:t xml:space="preserve">ключение и установку телефонов ГТС и СТО. Но во всех случаях, если на </w:t>
      </w:r>
      <w:r w:rsidRPr="00A17EE5">
        <w:rPr>
          <w:rFonts w:ascii="Times New Roman" w:hAnsi="Times New Roman" w:cs="Times New Roman"/>
          <w:b w:val="0"/>
          <w:color w:val="000000"/>
          <w:spacing w:val="4"/>
          <w:sz w:val="28"/>
          <w:szCs w:val="28"/>
        </w:rPr>
        <w:t xml:space="preserve">услугу более высокого качества установлены повышенные тарифы, </w:t>
      </w:r>
      <w:r w:rsidRPr="00A17EE5">
        <w:rPr>
          <w:rFonts w:ascii="Times New Roman" w:hAnsi="Times New Roman" w:cs="Times New Roman"/>
          <w:b w:val="0"/>
          <w:color w:val="000000"/>
          <w:sz w:val="28"/>
          <w:szCs w:val="28"/>
        </w:rPr>
        <w:t>потребитель должен быть поставлен об этом в известность, а предоста</w:t>
      </w:r>
      <w:r w:rsidRPr="00A17EE5">
        <w:rPr>
          <w:rFonts w:ascii="Times New Roman" w:hAnsi="Times New Roman" w:cs="Times New Roman"/>
          <w:b w:val="0"/>
          <w:color w:val="000000"/>
          <w:sz w:val="28"/>
          <w:szCs w:val="28"/>
        </w:rPr>
        <w:softHyphen/>
      </w:r>
      <w:r w:rsidRPr="00A17EE5">
        <w:rPr>
          <w:rFonts w:ascii="Times New Roman" w:hAnsi="Times New Roman" w:cs="Times New Roman"/>
          <w:b w:val="0"/>
          <w:color w:val="000000"/>
          <w:spacing w:val="2"/>
          <w:sz w:val="28"/>
          <w:szCs w:val="28"/>
        </w:rPr>
        <w:t>вляться такая услуга может только с его согласия.</w:t>
      </w:r>
    </w:p>
    <w:p w:rsidR="005212CD" w:rsidRPr="00A17EE5" w:rsidRDefault="005212CD" w:rsidP="00A17EE5">
      <w:pPr>
        <w:shd w:val="clear" w:color="auto" w:fill="FFFFFF"/>
        <w:spacing w:line="360" w:lineRule="auto"/>
        <w:ind w:left="5" w:firstLine="567"/>
        <w:jc w:val="both"/>
        <w:rPr>
          <w:rFonts w:ascii="Times New Roman" w:hAnsi="Times New Roman" w:cs="Times New Roman"/>
          <w:b w:val="0"/>
          <w:color w:val="000000"/>
          <w:spacing w:val="-1"/>
          <w:sz w:val="28"/>
          <w:szCs w:val="28"/>
        </w:rPr>
      </w:pPr>
      <w:r w:rsidRPr="00A17EE5">
        <w:rPr>
          <w:rFonts w:ascii="Times New Roman" w:hAnsi="Times New Roman" w:cs="Times New Roman"/>
          <w:b w:val="0"/>
          <w:color w:val="000000"/>
          <w:spacing w:val="1"/>
          <w:sz w:val="28"/>
          <w:szCs w:val="28"/>
        </w:rPr>
        <w:t xml:space="preserve">В мировой практике накоплен значительный опыт стимулирования </w:t>
      </w:r>
      <w:r w:rsidRPr="00A17EE5">
        <w:rPr>
          <w:rFonts w:ascii="Times New Roman" w:hAnsi="Times New Roman" w:cs="Times New Roman"/>
          <w:b w:val="0"/>
          <w:color w:val="000000"/>
          <w:spacing w:val="-1"/>
          <w:sz w:val="28"/>
          <w:szCs w:val="28"/>
        </w:rPr>
        <w:t xml:space="preserve">улучшения качества услуг и качества обслуживания потребителей через </w:t>
      </w:r>
      <w:r w:rsidRPr="00A17EE5">
        <w:rPr>
          <w:rFonts w:ascii="Times New Roman" w:hAnsi="Times New Roman" w:cs="Times New Roman"/>
          <w:b w:val="0"/>
          <w:color w:val="000000"/>
          <w:spacing w:val="1"/>
          <w:sz w:val="28"/>
          <w:szCs w:val="28"/>
        </w:rPr>
        <w:t xml:space="preserve">систему регулирования тарифов. При регулировании нормы прибыли, </w:t>
      </w:r>
      <w:r w:rsidRPr="00A17EE5">
        <w:rPr>
          <w:rFonts w:ascii="Times New Roman" w:hAnsi="Times New Roman" w:cs="Times New Roman"/>
          <w:b w:val="0"/>
          <w:color w:val="000000"/>
          <w:sz w:val="28"/>
          <w:szCs w:val="28"/>
        </w:rPr>
        <w:t>включаемой в тарифы, она дифференцируется в зависимости от достиг</w:t>
      </w:r>
      <w:r w:rsidRPr="00A17EE5">
        <w:rPr>
          <w:rFonts w:ascii="Times New Roman" w:hAnsi="Times New Roman" w:cs="Times New Roman"/>
          <w:b w:val="0"/>
          <w:color w:val="000000"/>
          <w:sz w:val="28"/>
          <w:szCs w:val="28"/>
        </w:rPr>
        <w:softHyphen/>
      </w:r>
      <w:r w:rsidRPr="00A17EE5">
        <w:rPr>
          <w:rFonts w:ascii="Times New Roman" w:hAnsi="Times New Roman" w:cs="Times New Roman"/>
          <w:b w:val="0"/>
          <w:color w:val="000000"/>
          <w:spacing w:val="-1"/>
          <w:sz w:val="28"/>
          <w:szCs w:val="28"/>
        </w:rPr>
        <w:t xml:space="preserve">нутого оператором уровня качества работы и устанавливается тем выше, </w:t>
      </w:r>
      <w:r w:rsidRPr="00A17EE5">
        <w:rPr>
          <w:rFonts w:ascii="Times New Roman" w:hAnsi="Times New Roman" w:cs="Times New Roman"/>
          <w:b w:val="0"/>
          <w:color w:val="000000"/>
          <w:sz w:val="28"/>
          <w:szCs w:val="28"/>
        </w:rPr>
        <w:t>чем фактические качественные показатели регулируемых услуг ближе к установленным стандартам. При использовании в процессе регулирова</w:t>
      </w:r>
      <w:r w:rsidRPr="00A17EE5">
        <w:rPr>
          <w:rFonts w:ascii="Times New Roman" w:hAnsi="Times New Roman" w:cs="Times New Roman"/>
          <w:b w:val="0"/>
          <w:color w:val="000000"/>
          <w:sz w:val="28"/>
          <w:szCs w:val="28"/>
        </w:rPr>
        <w:softHyphen/>
      </w:r>
      <w:r w:rsidRPr="00A17EE5">
        <w:rPr>
          <w:rFonts w:ascii="Times New Roman" w:hAnsi="Times New Roman" w:cs="Times New Roman"/>
          <w:b w:val="0"/>
          <w:color w:val="000000"/>
          <w:spacing w:val="-2"/>
          <w:sz w:val="28"/>
          <w:szCs w:val="28"/>
        </w:rPr>
        <w:t>ния метода предельного ценообразования, в основе которого лежит прин</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цип утверждения регулирующим органом индекса предельного измене</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2"/>
          <w:sz w:val="28"/>
          <w:szCs w:val="28"/>
        </w:rPr>
        <w:t>ния (роста или снижения) тарифов, данный индекс корректируется в зави</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 xml:space="preserve">симости от выполнения оператором установленных стандартов качества. </w:t>
      </w:r>
      <w:r w:rsidRPr="00A17EE5">
        <w:rPr>
          <w:rFonts w:ascii="Times New Roman" w:hAnsi="Times New Roman" w:cs="Times New Roman"/>
          <w:b w:val="0"/>
          <w:color w:val="000000"/>
          <w:spacing w:val="-2"/>
          <w:sz w:val="28"/>
          <w:szCs w:val="28"/>
        </w:rPr>
        <w:t xml:space="preserve">В </w:t>
      </w:r>
      <w:r w:rsidRPr="00A17EE5">
        <w:rPr>
          <w:rFonts w:ascii="Times New Roman" w:hAnsi="Times New Roman" w:cs="Times New Roman"/>
          <w:b w:val="0"/>
          <w:color w:val="000000"/>
          <w:spacing w:val="-2"/>
          <w:sz w:val="28"/>
          <w:szCs w:val="28"/>
        </w:rPr>
        <w:lastRenderedPageBreak/>
        <w:t>таблице приведен пример показателей и стандартов качества рабо</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ты операторов местной телефонной связи, которые использовались регу</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1"/>
          <w:sz w:val="28"/>
          <w:szCs w:val="28"/>
        </w:rPr>
        <w:t xml:space="preserve">лирующим органом США. С учетом набранной суммы баллов индексы </w:t>
      </w:r>
      <w:r w:rsidRPr="00A17EE5">
        <w:rPr>
          <w:rFonts w:ascii="Times New Roman" w:hAnsi="Times New Roman" w:cs="Times New Roman"/>
          <w:b w:val="0"/>
          <w:color w:val="000000"/>
          <w:spacing w:val="-1"/>
          <w:sz w:val="28"/>
          <w:szCs w:val="28"/>
        </w:rPr>
        <w:t>предельного изменения тарифов повышались или понижались, что отра</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жалось на размере тарифов для конечных пользователей, и они оплачива</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1"/>
          <w:sz w:val="28"/>
          <w:szCs w:val="28"/>
        </w:rPr>
        <w:t>ли меньшие суммы при снижении потребительских свойств услуг.</w:t>
      </w:r>
    </w:p>
    <w:p w:rsidR="005212CD" w:rsidRPr="00A17EE5" w:rsidRDefault="005212CD" w:rsidP="00A17EE5">
      <w:pPr>
        <w:shd w:val="clear" w:color="auto" w:fill="FFFFFF"/>
        <w:spacing w:line="360" w:lineRule="auto"/>
        <w:ind w:right="10" w:firstLine="567"/>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 xml:space="preserve">Уровень качества услуг и качества обслуживания является </w:t>
      </w:r>
      <w:r w:rsidRPr="00A17EE5">
        <w:rPr>
          <w:rFonts w:ascii="Times New Roman" w:hAnsi="Times New Roman" w:cs="Times New Roman"/>
          <w:b w:val="0"/>
          <w:i/>
          <w:iCs/>
          <w:color w:val="000000"/>
          <w:spacing w:val="2"/>
          <w:sz w:val="28"/>
          <w:szCs w:val="28"/>
        </w:rPr>
        <w:t>объек</w:t>
      </w:r>
      <w:r w:rsidRPr="00A17EE5">
        <w:rPr>
          <w:rFonts w:ascii="Times New Roman" w:hAnsi="Times New Roman" w:cs="Times New Roman"/>
          <w:b w:val="0"/>
          <w:i/>
          <w:iCs/>
          <w:color w:val="000000"/>
          <w:spacing w:val="2"/>
          <w:sz w:val="28"/>
          <w:szCs w:val="28"/>
        </w:rPr>
        <w:softHyphen/>
      </w:r>
      <w:r w:rsidRPr="00A17EE5">
        <w:rPr>
          <w:rFonts w:ascii="Times New Roman" w:hAnsi="Times New Roman" w:cs="Times New Roman"/>
          <w:b w:val="0"/>
          <w:i/>
          <w:iCs/>
          <w:color w:val="000000"/>
          <w:spacing w:val="1"/>
          <w:sz w:val="28"/>
          <w:szCs w:val="28"/>
        </w:rPr>
        <w:t xml:space="preserve">том контроля </w:t>
      </w:r>
      <w:r w:rsidRPr="00A17EE5">
        <w:rPr>
          <w:rFonts w:ascii="Times New Roman" w:hAnsi="Times New Roman" w:cs="Times New Roman"/>
          <w:b w:val="0"/>
          <w:color w:val="000000"/>
          <w:spacing w:val="1"/>
          <w:sz w:val="28"/>
          <w:szCs w:val="28"/>
        </w:rPr>
        <w:t xml:space="preserve">со стороны специальных подразделений организаций связи, которые осуществляют постоянное наблюдение за техническими </w:t>
      </w:r>
      <w:r w:rsidRPr="00A17EE5">
        <w:rPr>
          <w:rFonts w:ascii="Times New Roman" w:hAnsi="Times New Roman" w:cs="Times New Roman"/>
          <w:b w:val="0"/>
          <w:color w:val="000000"/>
          <w:spacing w:val="4"/>
          <w:sz w:val="28"/>
          <w:szCs w:val="28"/>
        </w:rPr>
        <w:t xml:space="preserve">характеристиками оборудования и линейных трактов, выполнением правил технической эксплуатации средств связи и правил оказания </w:t>
      </w:r>
      <w:r w:rsidRPr="00A17EE5">
        <w:rPr>
          <w:rFonts w:ascii="Times New Roman" w:hAnsi="Times New Roman" w:cs="Times New Roman"/>
          <w:b w:val="0"/>
          <w:color w:val="000000"/>
          <w:spacing w:val="3"/>
          <w:sz w:val="28"/>
          <w:szCs w:val="28"/>
        </w:rPr>
        <w:t xml:space="preserve">услуг. Этот вид контроля является наиболее действенным, поскольку </w:t>
      </w:r>
      <w:r w:rsidRPr="00A17EE5">
        <w:rPr>
          <w:rFonts w:ascii="Times New Roman" w:hAnsi="Times New Roman" w:cs="Times New Roman"/>
          <w:b w:val="0"/>
          <w:color w:val="000000"/>
          <w:sz w:val="28"/>
          <w:szCs w:val="28"/>
        </w:rPr>
        <w:t>имеющиеся неполадки и сбои в работе средств связи могут быть опера</w:t>
      </w:r>
      <w:r w:rsidRPr="00A17EE5">
        <w:rPr>
          <w:rFonts w:ascii="Times New Roman" w:hAnsi="Times New Roman" w:cs="Times New Roman"/>
          <w:b w:val="0"/>
          <w:color w:val="000000"/>
          <w:sz w:val="28"/>
          <w:szCs w:val="28"/>
        </w:rPr>
        <w:softHyphen/>
      </w:r>
      <w:r w:rsidRPr="00A17EE5">
        <w:rPr>
          <w:rFonts w:ascii="Times New Roman" w:hAnsi="Times New Roman" w:cs="Times New Roman"/>
          <w:b w:val="0"/>
          <w:color w:val="000000"/>
          <w:spacing w:val="1"/>
          <w:sz w:val="28"/>
          <w:szCs w:val="28"/>
        </w:rPr>
        <w:t>тивно выявлены, устранены и не повлекут за собой серьезного ухудше</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z w:val="28"/>
          <w:szCs w:val="28"/>
        </w:rPr>
        <w:t>ние качества.</w:t>
      </w:r>
    </w:p>
    <w:p w:rsidR="005212CD" w:rsidRPr="00A17EE5" w:rsidRDefault="005212CD" w:rsidP="00A17EE5">
      <w:pPr>
        <w:spacing w:line="360" w:lineRule="auto"/>
        <w:ind w:firstLine="567"/>
        <w:jc w:val="both"/>
        <w:rPr>
          <w:rFonts w:ascii="Times New Roman" w:hAnsi="Times New Roman" w:cs="Times New Roman"/>
          <w:b w:val="0"/>
          <w:color w:val="000000"/>
          <w:sz w:val="28"/>
          <w:szCs w:val="28"/>
        </w:rPr>
      </w:pPr>
      <w:r w:rsidRPr="00A17EE5">
        <w:rPr>
          <w:rFonts w:ascii="Times New Roman" w:hAnsi="Times New Roman" w:cs="Times New Roman"/>
          <w:b w:val="0"/>
          <w:color w:val="000000"/>
          <w:spacing w:val="2"/>
          <w:sz w:val="28"/>
          <w:szCs w:val="28"/>
        </w:rPr>
        <w:t>Контроль качества со стороны вышестоящих органов осуществля</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3"/>
          <w:sz w:val="28"/>
          <w:szCs w:val="28"/>
        </w:rPr>
        <w:t>ет служба по надзору в сфере связи и ее территориаль</w:t>
      </w:r>
      <w:r w:rsidRPr="00A17EE5">
        <w:rPr>
          <w:rFonts w:ascii="Times New Roman" w:hAnsi="Times New Roman" w:cs="Times New Roman"/>
          <w:b w:val="0"/>
          <w:color w:val="000000"/>
          <w:spacing w:val="2"/>
          <w:sz w:val="28"/>
          <w:szCs w:val="28"/>
        </w:rPr>
        <w:t>ные органы, обязанностью которых является систематическая провер</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ка деятельности организаций связи сети общего пользования по выпол</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z w:val="28"/>
          <w:szCs w:val="28"/>
        </w:rPr>
        <w:t>нению установленных в отрасли показателей и нормативов качества.</w:t>
      </w:r>
    </w:p>
    <w:p w:rsidR="005212CD" w:rsidRPr="00A17EE5" w:rsidRDefault="005212CD" w:rsidP="00A17EE5">
      <w:pPr>
        <w:shd w:val="clear" w:color="auto" w:fill="FFFFFF"/>
        <w:spacing w:line="360" w:lineRule="auto"/>
        <w:ind w:left="43" w:firstLine="567"/>
        <w:jc w:val="both"/>
        <w:rPr>
          <w:rFonts w:ascii="Times New Roman" w:hAnsi="Times New Roman" w:cs="Times New Roman"/>
          <w:b w:val="0"/>
          <w:color w:val="000000"/>
          <w:spacing w:val="4"/>
          <w:sz w:val="28"/>
          <w:szCs w:val="28"/>
        </w:rPr>
      </w:pPr>
      <w:r w:rsidRPr="00A17EE5">
        <w:rPr>
          <w:rFonts w:ascii="Times New Roman" w:hAnsi="Times New Roman" w:cs="Times New Roman"/>
          <w:b w:val="0"/>
          <w:color w:val="000000"/>
          <w:spacing w:val="4"/>
          <w:sz w:val="28"/>
          <w:szCs w:val="28"/>
        </w:rPr>
        <w:t>Несмотря на многообразие форм и методов работы в области улуч</w:t>
      </w:r>
      <w:r w:rsidRPr="00A17EE5">
        <w:rPr>
          <w:rFonts w:ascii="Times New Roman" w:hAnsi="Times New Roman" w:cs="Times New Roman"/>
          <w:b w:val="0"/>
          <w:color w:val="000000"/>
          <w:spacing w:val="4"/>
          <w:sz w:val="28"/>
          <w:szCs w:val="28"/>
        </w:rPr>
        <w:softHyphen/>
        <w:t>шения качества связи, большинство из них должны найти свое дальней</w:t>
      </w:r>
      <w:r w:rsidRPr="00A17EE5">
        <w:rPr>
          <w:rFonts w:ascii="Times New Roman" w:hAnsi="Times New Roman" w:cs="Times New Roman"/>
          <w:b w:val="0"/>
          <w:color w:val="000000"/>
          <w:spacing w:val="4"/>
          <w:sz w:val="28"/>
          <w:szCs w:val="28"/>
        </w:rPr>
        <w:softHyphen/>
        <w:t>шее совершенствование и развитие. Это касается и создания органи</w:t>
      </w:r>
      <w:r w:rsidRPr="00A17EE5">
        <w:rPr>
          <w:rFonts w:ascii="Times New Roman" w:hAnsi="Times New Roman" w:cs="Times New Roman"/>
          <w:b w:val="0"/>
          <w:color w:val="000000"/>
          <w:spacing w:val="4"/>
          <w:sz w:val="28"/>
          <w:szCs w:val="28"/>
        </w:rPr>
        <w:softHyphen/>
        <w:t>зационно-технических условий производства, обеспечивающих воз</w:t>
      </w:r>
      <w:r w:rsidRPr="00A17EE5">
        <w:rPr>
          <w:rFonts w:ascii="Times New Roman" w:hAnsi="Times New Roman" w:cs="Times New Roman"/>
          <w:b w:val="0"/>
          <w:color w:val="000000"/>
          <w:spacing w:val="4"/>
          <w:sz w:val="28"/>
          <w:szCs w:val="28"/>
        </w:rPr>
        <w:softHyphen/>
        <w:t>можность внедрения на отечественных сетях связи международных стандартов качества, и повышения значимости экономических стиму</w:t>
      </w:r>
      <w:r w:rsidRPr="00A17EE5">
        <w:rPr>
          <w:rFonts w:ascii="Times New Roman" w:hAnsi="Times New Roman" w:cs="Times New Roman"/>
          <w:b w:val="0"/>
          <w:color w:val="000000"/>
          <w:spacing w:val="4"/>
          <w:sz w:val="28"/>
          <w:szCs w:val="28"/>
        </w:rPr>
        <w:softHyphen/>
        <w:t>лов в системе управления качеством услуг, и разработки действенного механизма учета качества при оказании услуг присоединения и пропу</w:t>
      </w:r>
      <w:r w:rsidRPr="00A17EE5">
        <w:rPr>
          <w:rFonts w:ascii="Times New Roman" w:hAnsi="Times New Roman" w:cs="Times New Roman"/>
          <w:b w:val="0"/>
          <w:color w:val="000000"/>
          <w:spacing w:val="4"/>
          <w:sz w:val="28"/>
          <w:szCs w:val="28"/>
        </w:rPr>
        <w:softHyphen/>
        <w:t xml:space="preserve">ска трафика по сетям взаимодействующих операторов сети общего </w:t>
      </w:r>
      <w:r w:rsidRPr="00A17EE5">
        <w:rPr>
          <w:rFonts w:ascii="Times New Roman" w:hAnsi="Times New Roman" w:cs="Times New Roman"/>
          <w:b w:val="0"/>
          <w:color w:val="000000"/>
          <w:spacing w:val="4"/>
          <w:sz w:val="28"/>
          <w:szCs w:val="28"/>
        </w:rPr>
        <w:lastRenderedPageBreak/>
        <w:t>пользования, участвующих в общем технологическом процессе связи, и внедрения новых форм обслуживания потребителей, создающих наи</w:t>
      </w:r>
      <w:r w:rsidRPr="00A17EE5">
        <w:rPr>
          <w:rFonts w:ascii="Times New Roman" w:hAnsi="Times New Roman" w:cs="Times New Roman"/>
          <w:b w:val="0"/>
          <w:color w:val="000000"/>
          <w:spacing w:val="4"/>
          <w:sz w:val="28"/>
          <w:szCs w:val="28"/>
        </w:rPr>
        <w:softHyphen/>
        <w:t>большие удобства и доступность современных высококачествен</w:t>
      </w:r>
      <w:r w:rsidR="00A17EE5">
        <w:rPr>
          <w:rFonts w:ascii="Times New Roman" w:hAnsi="Times New Roman" w:cs="Times New Roman"/>
          <w:b w:val="0"/>
          <w:color w:val="000000"/>
          <w:spacing w:val="4"/>
          <w:sz w:val="28"/>
          <w:szCs w:val="28"/>
        </w:rPr>
        <w:t>ных телекоммуникационных услуг.</w:t>
      </w:r>
    </w:p>
    <w:p w:rsidR="005212CD" w:rsidRPr="000E6063" w:rsidRDefault="005212CD" w:rsidP="00A17EE5">
      <w:pPr>
        <w:shd w:val="clear" w:color="auto" w:fill="FFFFFF"/>
        <w:spacing w:before="240" w:line="360" w:lineRule="auto"/>
        <w:ind w:left="403" w:firstLine="567"/>
        <w:jc w:val="both"/>
        <w:rPr>
          <w:rFonts w:ascii="Times New Roman" w:hAnsi="Times New Roman" w:cs="Times New Roman"/>
          <w:color w:val="000000"/>
          <w:spacing w:val="4"/>
          <w:sz w:val="28"/>
          <w:szCs w:val="28"/>
        </w:rPr>
      </w:pPr>
      <w:r w:rsidRPr="000E6063">
        <w:rPr>
          <w:rFonts w:ascii="Times New Roman" w:hAnsi="Times New Roman" w:cs="Times New Roman"/>
          <w:color w:val="000000"/>
          <w:spacing w:val="4"/>
          <w:sz w:val="28"/>
          <w:szCs w:val="28"/>
        </w:rPr>
        <w:t>Вопросы для самопроверки</w:t>
      </w:r>
      <w:r w:rsidR="000E6063">
        <w:rPr>
          <w:rFonts w:ascii="Times New Roman" w:hAnsi="Times New Roman" w:cs="Times New Roman"/>
          <w:color w:val="000000"/>
          <w:spacing w:val="4"/>
          <w:sz w:val="28"/>
          <w:szCs w:val="28"/>
        </w:rPr>
        <w:t>:</w:t>
      </w:r>
    </w:p>
    <w:p w:rsidR="005212CD" w:rsidRPr="000E6063" w:rsidRDefault="000E6063" w:rsidP="000031A2">
      <w:pPr>
        <w:numPr>
          <w:ilvl w:val="0"/>
          <w:numId w:val="9"/>
        </w:numPr>
        <w:shd w:val="clear" w:color="auto" w:fill="FFFFFF"/>
        <w:tabs>
          <w:tab w:val="left" w:pos="600"/>
        </w:tabs>
        <w:spacing w:before="5" w:line="360" w:lineRule="auto"/>
        <w:ind w:left="5" w:firstLine="567"/>
        <w:jc w:val="both"/>
        <w:rPr>
          <w:rFonts w:ascii="Times New Roman" w:hAnsi="Times New Roman" w:cs="Times New Roman"/>
          <w:b w:val="0"/>
          <w:color w:val="000000"/>
          <w:spacing w:val="4"/>
          <w:sz w:val="28"/>
          <w:szCs w:val="28"/>
        </w:rPr>
      </w:pPr>
      <w:r>
        <w:rPr>
          <w:rFonts w:ascii="Times New Roman" w:hAnsi="Times New Roman" w:cs="Times New Roman"/>
          <w:b w:val="0"/>
          <w:color w:val="000000"/>
          <w:spacing w:val="4"/>
          <w:sz w:val="28"/>
          <w:szCs w:val="28"/>
        </w:rPr>
        <w:t xml:space="preserve"> </w:t>
      </w:r>
      <w:r w:rsidR="005212CD" w:rsidRPr="000E6063">
        <w:rPr>
          <w:rFonts w:ascii="Times New Roman" w:hAnsi="Times New Roman" w:cs="Times New Roman"/>
          <w:b w:val="0"/>
          <w:color w:val="000000"/>
          <w:spacing w:val="4"/>
          <w:sz w:val="28"/>
          <w:szCs w:val="28"/>
        </w:rPr>
        <w:t>Каковы экономическая сущность и требования, предъявляемые к качеству услуг связи?</w:t>
      </w:r>
    </w:p>
    <w:p w:rsidR="005212CD" w:rsidRPr="000E6063" w:rsidRDefault="000E6063" w:rsidP="000031A2">
      <w:pPr>
        <w:numPr>
          <w:ilvl w:val="0"/>
          <w:numId w:val="9"/>
        </w:numPr>
        <w:shd w:val="clear" w:color="auto" w:fill="FFFFFF"/>
        <w:tabs>
          <w:tab w:val="left" w:pos="600"/>
        </w:tabs>
        <w:spacing w:before="5" w:line="360" w:lineRule="auto"/>
        <w:ind w:left="5" w:firstLine="567"/>
        <w:jc w:val="both"/>
        <w:rPr>
          <w:rFonts w:ascii="Times New Roman" w:hAnsi="Times New Roman" w:cs="Times New Roman"/>
          <w:b w:val="0"/>
          <w:color w:val="000000"/>
          <w:spacing w:val="4"/>
          <w:sz w:val="28"/>
          <w:szCs w:val="28"/>
        </w:rPr>
      </w:pPr>
      <w:r>
        <w:rPr>
          <w:rFonts w:ascii="Times New Roman" w:hAnsi="Times New Roman" w:cs="Times New Roman"/>
          <w:b w:val="0"/>
          <w:color w:val="000000"/>
          <w:spacing w:val="4"/>
          <w:sz w:val="28"/>
          <w:szCs w:val="28"/>
        </w:rPr>
        <w:t xml:space="preserve"> </w:t>
      </w:r>
      <w:r w:rsidR="005212CD" w:rsidRPr="000E6063">
        <w:rPr>
          <w:rFonts w:ascii="Times New Roman" w:hAnsi="Times New Roman" w:cs="Times New Roman"/>
          <w:b w:val="0"/>
          <w:color w:val="000000"/>
          <w:spacing w:val="4"/>
          <w:sz w:val="28"/>
          <w:szCs w:val="28"/>
        </w:rPr>
        <w:t>Какие аспекты имеет качество работы связи, и какими показате</w:t>
      </w:r>
      <w:r w:rsidR="005212CD" w:rsidRPr="000E6063">
        <w:rPr>
          <w:rFonts w:ascii="Times New Roman" w:hAnsi="Times New Roman" w:cs="Times New Roman"/>
          <w:b w:val="0"/>
          <w:color w:val="000000"/>
          <w:spacing w:val="4"/>
          <w:sz w:val="28"/>
          <w:szCs w:val="28"/>
        </w:rPr>
        <w:softHyphen/>
        <w:t>лями характеризуется каждый из них?</w:t>
      </w:r>
    </w:p>
    <w:p w:rsidR="005212CD" w:rsidRPr="000E6063" w:rsidRDefault="000E6063" w:rsidP="000031A2">
      <w:pPr>
        <w:numPr>
          <w:ilvl w:val="0"/>
          <w:numId w:val="9"/>
        </w:numPr>
        <w:shd w:val="clear" w:color="auto" w:fill="FFFFFF"/>
        <w:tabs>
          <w:tab w:val="left" w:pos="600"/>
        </w:tabs>
        <w:spacing w:line="360" w:lineRule="auto"/>
        <w:ind w:left="5" w:firstLine="567"/>
        <w:jc w:val="both"/>
        <w:rPr>
          <w:rFonts w:ascii="Times New Roman" w:hAnsi="Times New Roman" w:cs="Times New Roman"/>
          <w:b w:val="0"/>
          <w:color w:val="000000"/>
          <w:spacing w:val="4"/>
          <w:sz w:val="28"/>
          <w:szCs w:val="28"/>
        </w:rPr>
      </w:pPr>
      <w:r>
        <w:rPr>
          <w:rFonts w:ascii="Times New Roman" w:hAnsi="Times New Roman" w:cs="Times New Roman"/>
          <w:b w:val="0"/>
          <w:color w:val="000000"/>
          <w:spacing w:val="4"/>
          <w:sz w:val="28"/>
          <w:szCs w:val="28"/>
        </w:rPr>
        <w:t xml:space="preserve"> </w:t>
      </w:r>
      <w:r w:rsidR="005212CD" w:rsidRPr="000E6063">
        <w:rPr>
          <w:rFonts w:ascii="Times New Roman" w:hAnsi="Times New Roman" w:cs="Times New Roman"/>
          <w:b w:val="0"/>
          <w:color w:val="000000"/>
          <w:spacing w:val="4"/>
          <w:sz w:val="28"/>
          <w:szCs w:val="28"/>
        </w:rPr>
        <w:t>Дайте характеристику показателей и методов обеспечения каче</w:t>
      </w:r>
      <w:r w:rsidR="005212CD" w:rsidRPr="000E6063">
        <w:rPr>
          <w:rFonts w:ascii="Times New Roman" w:hAnsi="Times New Roman" w:cs="Times New Roman"/>
          <w:b w:val="0"/>
          <w:color w:val="000000"/>
          <w:spacing w:val="4"/>
          <w:sz w:val="28"/>
          <w:szCs w:val="28"/>
        </w:rPr>
        <w:softHyphen/>
        <w:t>ства обслуживания потребителей.</w:t>
      </w:r>
    </w:p>
    <w:p w:rsidR="005212CD" w:rsidRPr="000E6063" w:rsidRDefault="000E6063" w:rsidP="000031A2">
      <w:pPr>
        <w:numPr>
          <w:ilvl w:val="0"/>
          <w:numId w:val="9"/>
        </w:numPr>
        <w:shd w:val="clear" w:color="auto" w:fill="FFFFFF"/>
        <w:tabs>
          <w:tab w:val="left" w:pos="600"/>
        </w:tabs>
        <w:spacing w:before="5" w:line="360" w:lineRule="auto"/>
        <w:ind w:left="5" w:firstLine="567"/>
        <w:jc w:val="both"/>
        <w:rPr>
          <w:rFonts w:ascii="Times New Roman" w:hAnsi="Times New Roman" w:cs="Times New Roman"/>
          <w:b w:val="0"/>
          <w:color w:val="000000"/>
          <w:spacing w:val="4"/>
          <w:sz w:val="28"/>
          <w:szCs w:val="28"/>
        </w:rPr>
      </w:pPr>
      <w:r>
        <w:rPr>
          <w:rFonts w:ascii="Times New Roman" w:hAnsi="Times New Roman" w:cs="Times New Roman"/>
          <w:b w:val="0"/>
          <w:color w:val="000000"/>
          <w:spacing w:val="4"/>
          <w:sz w:val="28"/>
          <w:szCs w:val="28"/>
        </w:rPr>
        <w:t xml:space="preserve"> </w:t>
      </w:r>
      <w:r w:rsidR="005212CD" w:rsidRPr="000E6063">
        <w:rPr>
          <w:rFonts w:ascii="Times New Roman" w:hAnsi="Times New Roman" w:cs="Times New Roman"/>
          <w:b w:val="0"/>
          <w:color w:val="000000"/>
          <w:spacing w:val="4"/>
          <w:sz w:val="28"/>
          <w:szCs w:val="28"/>
        </w:rPr>
        <w:t>Перечислите единичные показатели качества услуг в подотраслевом разрезе.</w:t>
      </w:r>
    </w:p>
    <w:p w:rsidR="005212CD" w:rsidRPr="000E6063" w:rsidRDefault="000E6063" w:rsidP="000031A2">
      <w:pPr>
        <w:numPr>
          <w:ilvl w:val="0"/>
          <w:numId w:val="10"/>
        </w:numPr>
        <w:shd w:val="clear" w:color="auto" w:fill="FFFFFF"/>
        <w:tabs>
          <w:tab w:val="left" w:pos="643"/>
        </w:tabs>
        <w:spacing w:line="360" w:lineRule="auto"/>
        <w:ind w:firstLine="567"/>
        <w:jc w:val="both"/>
        <w:rPr>
          <w:rFonts w:ascii="Times New Roman" w:hAnsi="Times New Roman" w:cs="Times New Roman"/>
          <w:b w:val="0"/>
          <w:color w:val="000000"/>
          <w:spacing w:val="4"/>
          <w:sz w:val="28"/>
          <w:szCs w:val="28"/>
        </w:rPr>
      </w:pPr>
      <w:r>
        <w:rPr>
          <w:rFonts w:ascii="Times New Roman" w:hAnsi="Times New Roman" w:cs="Times New Roman"/>
          <w:b w:val="0"/>
          <w:color w:val="000000"/>
          <w:spacing w:val="4"/>
          <w:sz w:val="28"/>
          <w:szCs w:val="28"/>
        </w:rPr>
        <w:t xml:space="preserve"> </w:t>
      </w:r>
      <w:r w:rsidR="005212CD" w:rsidRPr="000E6063">
        <w:rPr>
          <w:rFonts w:ascii="Times New Roman" w:hAnsi="Times New Roman" w:cs="Times New Roman"/>
          <w:b w:val="0"/>
          <w:color w:val="000000"/>
          <w:spacing w:val="4"/>
          <w:sz w:val="28"/>
          <w:szCs w:val="28"/>
        </w:rPr>
        <w:t>Какие технико-технологические факторы определяют уровень качества работы связи?</w:t>
      </w:r>
    </w:p>
    <w:p w:rsidR="005212CD" w:rsidRDefault="000E6063" w:rsidP="000031A2">
      <w:pPr>
        <w:numPr>
          <w:ilvl w:val="0"/>
          <w:numId w:val="10"/>
        </w:numPr>
        <w:shd w:val="clear" w:color="auto" w:fill="FFFFFF"/>
        <w:tabs>
          <w:tab w:val="left" w:pos="643"/>
        </w:tabs>
        <w:spacing w:before="5" w:line="360" w:lineRule="auto"/>
        <w:ind w:firstLine="567"/>
        <w:jc w:val="both"/>
        <w:rPr>
          <w:rFonts w:ascii="Times New Roman" w:hAnsi="Times New Roman" w:cs="Times New Roman"/>
          <w:b w:val="0"/>
          <w:color w:val="000000"/>
          <w:spacing w:val="4"/>
          <w:sz w:val="28"/>
          <w:szCs w:val="28"/>
        </w:rPr>
      </w:pPr>
      <w:r>
        <w:rPr>
          <w:rFonts w:ascii="Times New Roman" w:hAnsi="Times New Roman" w:cs="Times New Roman"/>
          <w:b w:val="0"/>
          <w:color w:val="000000"/>
          <w:spacing w:val="4"/>
          <w:sz w:val="28"/>
          <w:szCs w:val="28"/>
        </w:rPr>
        <w:t xml:space="preserve"> </w:t>
      </w:r>
      <w:r w:rsidR="005212CD" w:rsidRPr="000E6063">
        <w:rPr>
          <w:rFonts w:ascii="Times New Roman" w:hAnsi="Times New Roman" w:cs="Times New Roman"/>
          <w:b w:val="0"/>
          <w:color w:val="000000"/>
          <w:spacing w:val="4"/>
          <w:sz w:val="28"/>
          <w:szCs w:val="28"/>
        </w:rPr>
        <w:t>Как осуществляется управление качеством услуг посредством организационно-экономических факторов?</w:t>
      </w: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0E6063" w:rsidRPr="000E6063" w:rsidRDefault="000E6063" w:rsidP="000E6063">
      <w:pPr>
        <w:shd w:val="clear" w:color="auto" w:fill="FFFFFF"/>
        <w:tabs>
          <w:tab w:val="left" w:pos="643"/>
        </w:tabs>
        <w:spacing w:before="5" w:line="360" w:lineRule="auto"/>
        <w:jc w:val="both"/>
        <w:rPr>
          <w:rFonts w:ascii="Times New Roman" w:hAnsi="Times New Roman" w:cs="Times New Roman"/>
          <w:b w:val="0"/>
          <w:color w:val="000000"/>
          <w:spacing w:val="4"/>
          <w:sz w:val="28"/>
          <w:szCs w:val="28"/>
        </w:rPr>
      </w:pPr>
    </w:p>
    <w:p w:rsidR="005212CD" w:rsidRPr="000E6063" w:rsidRDefault="005212CD" w:rsidP="00A17EE5">
      <w:pPr>
        <w:jc w:val="center"/>
        <w:rPr>
          <w:rFonts w:ascii="Times New Roman" w:hAnsi="Times New Roman" w:cs="Times New Roman"/>
          <w:sz w:val="28"/>
          <w:szCs w:val="28"/>
        </w:rPr>
      </w:pPr>
      <w:r w:rsidRPr="000E6063">
        <w:rPr>
          <w:rFonts w:ascii="Times New Roman" w:hAnsi="Times New Roman" w:cs="Times New Roman"/>
          <w:sz w:val="28"/>
          <w:szCs w:val="28"/>
        </w:rPr>
        <w:lastRenderedPageBreak/>
        <w:t>5.ТРУДОВЫЕ РЕСУРСЫ СВЯЗИ И ИХ</w:t>
      </w:r>
      <w:r w:rsidR="000E6063">
        <w:rPr>
          <w:rFonts w:ascii="Times New Roman" w:hAnsi="Times New Roman" w:cs="Times New Roman"/>
          <w:sz w:val="28"/>
          <w:szCs w:val="28"/>
        </w:rPr>
        <w:t xml:space="preserve"> </w:t>
      </w:r>
      <w:r w:rsidRPr="000E6063">
        <w:rPr>
          <w:rFonts w:ascii="Times New Roman" w:hAnsi="Times New Roman" w:cs="Times New Roman"/>
          <w:sz w:val="28"/>
          <w:szCs w:val="28"/>
        </w:rPr>
        <w:t>ИСПОЛЬЗОВАНИЕ</w:t>
      </w:r>
    </w:p>
    <w:p w:rsidR="005212CD" w:rsidRPr="005212CD" w:rsidRDefault="005212CD" w:rsidP="005212CD">
      <w:pPr>
        <w:rPr>
          <w:rFonts w:ascii="Times New Roman" w:hAnsi="Times New Roman" w:cs="Times New Roman"/>
          <w:b w:val="0"/>
          <w:sz w:val="24"/>
          <w:szCs w:val="24"/>
        </w:rPr>
      </w:pPr>
    </w:p>
    <w:p w:rsidR="005212CD" w:rsidRPr="00A17EE5" w:rsidRDefault="005212CD" w:rsidP="000E6063">
      <w:pPr>
        <w:spacing w:line="360" w:lineRule="auto"/>
        <w:rPr>
          <w:rFonts w:ascii="Times New Roman" w:hAnsi="Times New Roman" w:cs="Times New Roman"/>
          <w:b w:val="0"/>
          <w:sz w:val="28"/>
          <w:szCs w:val="28"/>
        </w:rPr>
      </w:pPr>
      <w:r w:rsidRPr="00A17EE5">
        <w:rPr>
          <w:rFonts w:ascii="Times New Roman" w:hAnsi="Times New Roman" w:cs="Times New Roman"/>
          <w:b w:val="0"/>
          <w:sz w:val="28"/>
          <w:szCs w:val="28"/>
        </w:rPr>
        <w:t>План</w:t>
      </w:r>
    </w:p>
    <w:p w:rsidR="005212CD" w:rsidRPr="00A17EE5" w:rsidRDefault="005212CD" w:rsidP="00A17EE5">
      <w:pPr>
        <w:spacing w:line="360" w:lineRule="auto"/>
        <w:jc w:val="both"/>
        <w:rPr>
          <w:rFonts w:ascii="Times New Roman" w:hAnsi="Times New Roman" w:cs="Times New Roman"/>
          <w:b w:val="0"/>
          <w:sz w:val="28"/>
          <w:szCs w:val="28"/>
        </w:rPr>
      </w:pPr>
      <w:r w:rsidRPr="00A17EE5">
        <w:rPr>
          <w:rFonts w:ascii="Times New Roman" w:hAnsi="Times New Roman" w:cs="Times New Roman"/>
          <w:b w:val="0"/>
          <w:sz w:val="28"/>
          <w:szCs w:val="28"/>
        </w:rPr>
        <w:t>5.1.</w:t>
      </w:r>
      <w:r w:rsidR="000E6063">
        <w:rPr>
          <w:rFonts w:ascii="Times New Roman" w:hAnsi="Times New Roman" w:cs="Times New Roman"/>
          <w:b w:val="0"/>
          <w:sz w:val="28"/>
          <w:szCs w:val="28"/>
        </w:rPr>
        <w:t>З</w:t>
      </w:r>
      <w:r w:rsidR="000E6063" w:rsidRPr="00A17EE5">
        <w:rPr>
          <w:rFonts w:ascii="Times New Roman" w:hAnsi="Times New Roman" w:cs="Times New Roman"/>
          <w:b w:val="0"/>
          <w:sz w:val="28"/>
          <w:szCs w:val="28"/>
        </w:rPr>
        <w:t>начение и экономический механизм регулирования трудовых ресурсов связи</w:t>
      </w:r>
      <w:r w:rsidR="000E6063">
        <w:rPr>
          <w:rFonts w:ascii="Times New Roman" w:hAnsi="Times New Roman" w:cs="Times New Roman"/>
          <w:b w:val="0"/>
          <w:sz w:val="28"/>
          <w:szCs w:val="28"/>
        </w:rPr>
        <w:t>.</w:t>
      </w:r>
    </w:p>
    <w:p w:rsidR="005212CD" w:rsidRPr="00A17EE5" w:rsidRDefault="000E6063" w:rsidP="00A17EE5">
      <w:pPr>
        <w:spacing w:line="360" w:lineRule="auto"/>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5.2. </w:t>
      </w:r>
      <w:r>
        <w:rPr>
          <w:rFonts w:ascii="Times New Roman" w:hAnsi="Times New Roman" w:cs="Times New Roman"/>
          <w:b w:val="0"/>
          <w:sz w:val="28"/>
          <w:szCs w:val="28"/>
        </w:rPr>
        <w:t>С</w:t>
      </w:r>
      <w:r w:rsidRPr="00A17EE5">
        <w:rPr>
          <w:rFonts w:ascii="Times New Roman" w:hAnsi="Times New Roman" w:cs="Times New Roman"/>
          <w:b w:val="0"/>
          <w:sz w:val="28"/>
          <w:szCs w:val="28"/>
        </w:rPr>
        <w:t>остав и структура производственного персонала связи</w:t>
      </w:r>
      <w:r>
        <w:rPr>
          <w:rFonts w:ascii="Times New Roman" w:hAnsi="Times New Roman" w:cs="Times New Roman"/>
          <w:b w:val="0"/>
          <w:sz w:val="28"/>
          <w:szCs w:val="28"/>
        </w:rPr>
        <w:t>.</w:t>
      </w:r>
    </w:p>
    <w:p w:rsidR="005212CD" w:rsidRPr="00A17EE5" w:rsidRDefault="000E6063" w:rsidP="000E6063">
      <w:pPr>
        <w:tabs>
          <w:tab w:val="left" w:pos="567"/>
        </w:tabs>
        <w:spacing w:line="360" w:lineRule="auto"/>
        <w:jc w:val="both"/>
        <w:rPr>
          <w:rFonts w:ascii="Times New Roman" w:hAnsi="Times New Roman" w:cs="Times New Roman"/>
          <w:b w:val="0"/>
          <w:sz w:val="28"/>
          <w:szCs w:val="28"/>
        </w:rPr>
      </w:pPr>
      <w:r>
        <w:rPr>
          <w:rFonts w:ascii="Times New Roman" w:hAnsi="Times New Roman" w:cs="Times New Roman"/>
          <w:b w:val="0"/>
          <w:sz w:val="28"/>
          <w:szCs w:val="28"/>
        </w:rPr>
        <w:t>5.3. М</w:t>
      </w:r>
      <w:r w:rsidRPr="00A17EE5">
        <w:rPr>
          <w:rFonts w:ascii="Times New Roman" w:hAnsi="Times New Roman" w:cs="Times New Roman"/>
          <w:b w:val="0"/>
          <w:sz w:val="28"/>
          <w:szCs w:val="28"/>
        </w:rPr>
        <w:t>етодика определения оптимальной численности работников организаций связи</w:t>
      </w:r>
      <w:r>
        <w:rPr>
          <w:rFonts w:ascii="Times New Roman" w:hAnsi="Times New Roman" w:cs="Times New Roman"/>
          <w:b w:val="0"/>
          <w:sz w:val="28"/>
          <w:szCs w:val="28"/>
        </w:rPr>
        <w:t>.</w:t>
      </w:r>
    </w:p>
    <w:p w:rsidR="005212CD" w:rsidRPr="00A17EE5" w:rsidRDefault="000E6063" w:rsidP="00A17EE5">
      <w:pPr>
        <w:spacing w:line="360" w:lineRule="auto"/>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5.4. </w:t>
      </w:r>
      <w:r>
        <w:rPr>
          <w:rFonts w:ascii="Times New Roman" w:hAnsi="Times New Roman" w:cs="Times New Roman"/>
          <w:b w:val="0"/>
          <w:sz w:val="28"/>
          <w:szCs w:val="28"/>
        </w:rPr>
        <w:t>С</w:t>
      </w:r>
      <w:r w:rsidRPr="00A17EE5">
        <w:rPr>
          <w:rFonts w:ascii="Times New Roman" w:hAnsi="Times New Roman" w:cs="Times New Roman"/>
          <w:b w:val="0"/>
          <w:sz w:val="28"/>
          <w:szCs w:val="28"/>
        </w:rPr>
        <w:t>ущность, значение и показатели производительности труда</w:t>
      </w:r>
      <w:r>
        <w:rPr>
          <w:rFonts w:ascii="Times New Roman" w:hAnsi="Times New Roman" w:cs="Times New Roman"/>
          <w:b w:val="0"/>
          <w:sz w:val="28"/>
          <w:szCs w:val="28"/>
        </w:rPr>
        <w:t>.</w:t>
      </w:r>
    </w:p>
    <w:p w:rsidR="005212CD" w:rsidRPr="00A17EE5" w:rsidRDefault="000E6063" w:rsidP="00A17EE5">
      <w:pPr>
        <w:spacing w:line="360" w:lineRule="auto"/>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5.5. </w:t>
      </w:r>
      <w:r>
        <w:rPr>
          <w:rFonts w:ascii="Times New Roman" w:hAnsi="Times New Roman" w:cs="Times New Roman"/>
          <w:b w:val="0"/>
          <w:sz w:val="28"/>
          <w:szCs w:val="28"/>
        </w:rPr>
        <w:t>Ф</w:t>
      </w:r>
      <w:r w:rsidRPr="00A17EE5">
        <w:rPr>
          <w:rFonts w:ascii="Times New Roman" w:hAnsi="Times New Roman" w:cs="Times New Roman"/>
          <w:b w:val="0"/>
          <w:sz w:val="28"/>
          <w:szCs w:val="28"/>
        </w:rPr>
        <w:t>акторы и резервы роста производительности труда в связи</w:t>
      </w:r>
      <w:r>
        <w:rPr>
          <w:rFonts w:ascii="Times New Roman" w:hAnsi="Times New Roman" w:cs="Times New Roman"/>
          <w:b w:val="0"/>
          <w:sz w:val="28"/>
          <w:szCs w:val="28"/>
        </w:rPr>
        <w:t>.</w:t>
      </w:r>
    </w:p>
    <w:p w:rsidR="005212CD" w:rsidRPr="00A17EE5" w:rsidRDefault="000E6063" w:rsidP="00A17EE5">
      <w:pPr>
        <w:spacing w:line="360" w:lineRule="auto"/>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5.6. </w:t>
      </w:r>
      <w:r>
        <w:rPr>
          <w:rFonts w:ascii="Times New Roman" w:hAnsi="Times New Roman" w:cs="Times New Roman"/>
          <w:b w:val="0"/>
          <w:sz w:val="28"/>
          <w:szCs w:val="28"/>
        </w:rPr>
        <w:t>С</w:t>
      </w:r>
      <w:r w:rsidRPr="00A17EE5">
        <w:rPr>
          <w:rFonts w:ascii="Times New Roman" w:hAnsi="Times New Roman" w:cs="Times New Roman"/>
          <w:b w:val="0"/>
          <w:sz w:val="28"/>
          <w:szCs w:val="28"/>
        </w:rPr>
        <w:t>овременные технологии работы с персоналом и мотивации труда в телекоммуникационных компаниях</w:t>
      </w:r>
      <w:r>
        <w:rPr>
          <w:rFonts w:ascii="Times New Roman" w:hAnsi="Times New Roman" w:cs="Times New Roman"/>
          <w:b w:val="0"/>
          <w:sz w:val="28"/>
          <w:szCs w:val="28"/>
        </w:rPr>
        <w:t>.</w:t>
      </w:r>
    </w:p>
    <w:p w:rsidR="000E6063" w:rsidRDefault="000E6063" w:rsidP="000E6063">
      <w:pPr>
        <w:spacing w:line="360" w:lineRule="auto"/>
        <w:jc w:val="center"/>
        <w:rPr>
          <w:rFonts w:ascii="Times New Roman" w:hAnsi="Times New Roman" w:cs="Times New Roman"/>
          <w:b w:val="0"/>
          <w:sz w:val="28"/>
          <w:szCs w:val="28"/>
        </w:rPr>
      </w:pPr>
    </w:p>
    <w:p w:rsidR="000E6063" w:rsidRPr="00A17EE5" w:rsidRDefault="000E6063" w:rsidP="000E6063">
      <w:pPr>
        <w:spacing w:line="360" w:lineRule="auto"/>
        <w:jc w:val="center"/>
        <w:rPr>
          <w:rFonts w:ascii="Times New Roman" w:hAnsi="Times New Roman" w:cs="Times New Roman"/>
          <w:b w:val="0"/>
          <w:sz w:val="28"/>
          <w:szCs w:val="28"/>
        </w:rPr>
      </w:pPr>
      <w:r w:rsidRPr="00A17EE5">
        <w:rPr>
          <w:rFonts w:ascii="Times New Roman" w:hAnsi="Times New Roman" w:cs="Times New Roman"/>
          <w:b w:val="0"/>
          <w:sz w:val="28"/>
          <w:szCs w:val="28"/>
        </w:rPr>
        <w:t>5.1.</w:t>
      </w:r>
      <w:r>
        <w:rPr>
          <w:rFonts w:ascii="Times New Roman" w:hAnsi="Times New Roman" w:cs="Times New Roman"/>
          <w:b w:val="0"/>
          <w:sz w:val="28"/>
          <w:szCs w:val="28"/>
        </w:rPr>
        <w:t>З</w:t>
      </w:r>
      <w:r w:rsidRPr="00A17EE5">
        <w:rPr>
          <w:rFonts w:ascii="Times New Roman" w:hAnsi="Times New Roman" w:cs="Times New Roman"/>
          <w:b w:val="0"/>
          <w:sz w:val="28"/>
          <w:szCs w:val="28"/>
        </w:rPr>
        <w:t>НАЧЕНИЕ И ЭКОНОМИЧЕСКИЙ МЕХАНИЗМ РЕГУЛИРОВАНИЯ ТРУДОВЫХ РЕСУРСОВ СВЯЗИ</w:t>
      </w:r>
    </w:p>
    <w:p w:rsidR="000E6063" w:rsidRDefault="000E6063" w:rsidP="00A17EE5">
      <w:pPr>
        <w:spacing w:line="360" w:lineRule="auto"/>
        <w:jc w:val="both"/>
        <w:rPr>
          <w:rFonts w:ascii="Times New Roman" w:hAnsi="Times New Roman" w:cs="Times New Roman"/>
          <w:b w:val="0"/>
          <w:sz w:val="28"/>
          <w:szCs w:val="28"/>
        </w:rPr>
      </w:pPr>
    </w:p>
    <w:p w:rsidR="005212CD" w:rsidRPr="00A17EE5" w:rsidRDefault="005212CD" w:rsidP="000E6063">
      <w:pPr>
        <w:spacing w:line="360" w:lineRule="auto"/>
        <w:ind w:firstLine="708"/>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Материально-вещественной основой процесса создания услуг связи являются материальные, финансовые и трудовые ресурсы организаций, которые формируют их экономический потенциал. Высокие темпы развития связи и информатики, внедрение прогрессивной техники и технологий, возрастающие запросы пользователей в отношении качества обслуживания и услуг обусловливают требование адекватности применяемых в производственном процессе связи ресурсов, прежде всего трудовых, и повышение эффективности их использования. Значение трудовых ресурсов состоит в том, что именно трудом работников приводятся в движение орудия труда, именно их целенаправленное воздействие на предмет труда создает ту потребительную стоимость, с которой производитель выходит на рынок и реализация которой определяет общественную значимость созданного конечного продукта. Какими бы техническими и организационными возможностями не </w:t>
      </w:r>
      <w:r w:rsidRPr="00A17EE5">
        <w:rPr>
          <w:rFonts w:ascii="Times New Roman" w:hAnsi="Times New Roman" w:cs="Times New Roman"/>
          <w:b w:val="0"/>
          <w:sz w:val="28"/>
          <w:szCs w:val="28"/>
        </w:rPr>
        <w:lastRenderedPageBreak/>
        <w:t>обладала организация, она не будет эффективно работать и быть конкурентоспособной на рынке без наличия соответствующего персо-нала, способного реализовать заложенный в материально-технической базе производства потенциал. Глубокое осознание значения и роли трудовых ресурсов в производственных отношениях привело западных специалистов к характеристике предприятий как совокупности вещественного и человеческого капитала.</w:t>
      </w:r>
    </w:p>
    <w:p w:rsidR="005212CD" w:rsidRPr="00A17EE5" w:rsidRDefault="005212CD" w:rsidP="000E6063">
      <w:pPr>
        <w:spacing w:line="360" w:lineRule="auto"/>
        <w:ind w:firstLine="708"/>
        <w:jc w:val="both"/>
        <w:rPr>
          <w:rFonts w:ascii="Times New Roman" w:hAnsi="Times New Roman" w:cs="Times New Roman"/>
          <w:b w:val="0"/>
          <w:sz w:val="28"/>
          <w:szCs w:val="28"/>
        </w:rPr>
      </w:pPr>
      <w:r w:rsidRPr="00A17EE5">
        <w:rPr>
          <w:rFonts w:ascii="Times New Roman" w:hAnsi="Times New Roman" w:cs="Times New Roman"/>
          <w:b w:val="0"/>
          <w:sz w:val="28"/>
          <w:szCs w:val="28"/>
        </w:rPr>
        <w:t>Мировой опыт показывает, что чем сложнее и совершеннее техническая основа производства, тем большее значение имеет человеческий фактор, вносящий в производственный процесс жизненный смысл, инициативу и творчество.</w:t>
      </w:r>
    </w:p>
    <w:p w:rsidR="005212CD" w:rsidRPr="00A17EE5" w:rsidRDefault="005212CD" w:rsidP="000E6063">
      <w:pPr>
        <w:spacing w:line="360" w:lineRule="auto"/>
        <w:ind w:firstLine="708"/>
        <w:jc w:val="both"/>
        <w:rPr>
          <w:rFonts w:ascii="Times New Roman" w:hAnsi="Times New Roman" w:cs="Times New Roman"/>
          <w:b w:val="0"/>
          <w:sz w:val="28"/>
          <w:szCs w:val="28"/>
        </w:rPr>
      </w:pPr>
      <w:r w:rsidRPr="00A17EE5">
        <w:rPr>
          <w:rFonts w:ascii="Times New Roman" w:hAnsi="Times New Roman" w:cs="Times New Roman"/>
          <w:b w:val="0"/>
          <w:sz w:val="28"/>
          <w:szCs w:val="28"/>
        </w:rPr>
        <w:t>Труд является не только источником материальных благ. Он представляет собой одну из важнейших сфер жизнедеятельности, которая занимает большую часть всей сознательной жизни людей. В процессе трудовой деятельности раскрываются их профессиональные способности и творческий потенциал, реализуются возможности самовыражения и социальных контактов. Поэтому вопросы использования трудовых ресурсов, регулирования трудовых отношений имеют приоритетное значение как важнейшие социально-экономические факторы повышения эффективности производства и национального благосостояния.</w:t>
      </w:r>
    </w:p>
    <w:p w:rsidR="005212CD" w:rsidRPr="00A17EE5" w:rsidRDefault="005212CD" w:rsidP="000E6063">
      <w:pPr>
        <w:spacing w:line="360" w:lineRule="auto"/>
        <w:ind w:firstLine="708"/>
        <w:jc w:val="both"/>
        <w:rPr>
          <w:rFonts w:ascii="Times New Roman" w:hAnsi="Times New Roman" w:cs="Times New Roman"/>
          <w:b w:val="0"/>
          <w:sz w:val="28"/>
          <w:szCs w:val="28"/>
        </w:rPr>
      </w:pPr>
      <w:r w:rsidRPr="00A17EE5">
        <w:rPr>
          <w:rFonts w:ascii="Times New Roman" w:hAnsi="Times New Roman" w:cs="Times New Roman"/>
          <w:b w:val="0"/>
          <w:sz w:val="28"/>
          <w:szCs w:val="28"/>
        </w:rPr>
        <w:t xml:space="preserve">Переход к рыночной экономике вносит радикальные изменения в сферу трудовой деятельности. Рабочая сила как фактор производства рассматривается в качестве товара, потребность в котором удовлетворяется на рынке труда, где реализуются социально-экономические интересы работодателей и наемных работников. Являясь органической частью национального рынка труда, рынок труда связи функционирует с учетом макроэкономических принципов его регулирования, а также специфики формирования экономического потенциала хозяйствующих субъектов отрасли и особенностей его </w:t>
      </w:r>
      <w:r w:rsidRPr="00A17EE5">
        <w:rPr>
          <w:rFonts w:ascii="Times New Roman" w:hAnsi="Times New Roman" w:cs="Times New Roman"/>
          <w:b w:val="0"/>
          <w:sz w:val="28"/>
          <w:szCs w:val="28"/>
        </w:rPr>
        <w:lastRenderedPageBreak/>
        <w:t>использования в производственном процессе по созданию услуг.</w:t>
      </w:r>
    </w:p>
    <w:p w:rsidR="005212CD" w:rsidRPr="00A17EE5" w:rsidRDefault="005212CD" w:rsidP="000E6063">
      <w:pPr>
        <w:spacing w:line="360" w:lineRule="auto"/>
        <w:ind w:firstLine="708"/>
        <w:jc w:val="both"/>
        <w:rPr>
          <w:rFonts w:ascii="Times New Roman" w:hAnsi="Times New Roman" w:cs="Times New Roman"/>
          <w:b w:val="0"/>
          <w:sz w:val="28"/>
          <w:szCs w:val="28"/>
        </w:rPr>
      </w:pPr>
      <w:r w:rsidRPr="00A17EE5">
        <w:rPr>
          <w:rFonts w:ascii="Times New Roman" w:hAnsi="Times New Roman" w:cs="Times New Roman"/>
          <w:b w:val="0"/>
          <w:sz w:val="28"/>
          <w:szCs w:val="28"/>
        </w:rPr>
        <w:t>Среди отраслевых особенностей, влияющих на объемы, структуру и результаты использования производственных ресурсов следует отметить, прежде всего, невещественный характер услуг, создание которых не требует затрат сырья. Это увеличивает удельный вес расходов, связанных с оплатой труда, в структуре общих затрат операторов и делает отрасль трудоемкой. В почтовой связи ситуация усугубляется тем, что специфика оказания услуг этой подотрасли связана во многих случаях с доставкой сообщений непосредственно потребителям по месту их проживания, а это требует дополнительного производственного персонала.</w:t>
      </w:r>
    </w:p>
    <w:p w:rsidR="005212CD" w:rsidRPr="00A17EE5" w:rsidRDefault="005212CD" w:rsidP="000E6063">
      <w:pPr>
        <w:spacing w:line="360" w:lineRule="auto"/>
        <w:ind w:firstLine="465"/>
        <w:jc w:val="both"/>
        <w:rPr>
          <w:rFonts w:ascii="Times New Roman" w:hAnsi="Times New Roman" w:cs="Times New Roman"/>
          <w:b w:val="0"/>
          <w:sz w:val="28"/>
          <w:szCs w:val="28"/>
        </w:rPr>
      </w:pPr>
      <w:r w:rsidRPr="00A17EE5">
        <w:rPr>
          <w:rFonts w:ascii="Times New Roman" w:hAnsi="Times New Roman" w:cs="Times New Roman"/>
          <w:b w:val="0"/>
          <w:sz w:val="28"/>
          <w:szCs w:val="28"/>
        </w:rPr>
        <w:t>Увеличение численности работников часто связано с обеспечением режима деятельности организаций связи, в течение которого вследствие неравномерности поступления нагрузки работники имеют дежурное время, свободное от оказания услуг, что объективно снижает результативность их труда. Проведение различных мероприятий, включая применение гибких графиков рабочих смен и отпусков, организацию рабочих мест совмещенного труда, использование разнообразных тарифных планов и других, лишь частично сглаживает отрицательное влияние неравномерности. Это объясняется тем, что полная загрузка производственного персонала обеспечивается потребителями, то есть их платежеспособным спросом и желанием получить конкретную услугу в конкретном месте и в конкретное время. Иными словами, спрос на услуги труда, потребность в трудовых ресурсах являются производны-</w:t>
      </w:r>
      <w:r w:rsidRPr="00A17EE5">
        <w:rPr>
          <w:rFonts w:ascii="Times New Roman" w:hAnsi="Times New Roman" w:cs="Times New Roman"/>
          <w:b w:val="0"/>
          <w:color w:val="000000"/>
          <w:spacing w:val="1"/>
          <w:sz w:val="28"/>
          <w:szCs w:val="28"/>
        </w:rPr>
        <w:t xml:space="preserve"> ми от заявленного спроса на услуги отрасли, который выступает в каче</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стве лимитирующего фактора при обосновании необходимой числен</w:t>
      </w:r>
      <w:r w:rsidRPr="00A17EE5">
        <w:rPr>
          <w:rFonts w:ascii="Times New Roman" w:hAnsi="Times New Roman" w:cs="Times New Roman"/>
          <w:b w:val="0"/>
          <w:color w:val="000000"/>
          <w:spacing w:val="3"/>
          <w:sz w:val="28"/>
          <w:szCs w:val="28"/>
        </w:rPr>
        <w:softHyphen/>
        <w:t>ности производственного персонала.</w:t>
      </w:r>
    </w:p>
    <w:p w:rsidR="005212CD" w:rsidRPr="00A17EE5" w:rsidRDefault="005212CD" w:rsidP="00A17EE5">
      <w:pPr>
        <w:shd w:val="clear" w:color="auto" w:fill="FFFFFF"/>
        <w:spacing w:line="360" w:lineRule="auto"/>
        <w:ind w:left="62" w:firstLine="403"/>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В наибольшей степени это касается организаций почтовой и теле</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графной связи, где на протяжении последнего десятилетия наблюдает</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ся снижение потребительского спроса вследствие развития взаимоза</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2"/>
          <w:sz w:val="28"/>
          <w:szCs w:val="28"/>
        </w:rPr>
        <w:lastRenderedPageBreak/>
        <w:t xml:space="preserve">меняемых, современных инфокоммуникационных услуг, что приводит к </w:t>
      </w:r>
      <w:r w:rsidRPr="00A17EE5">
        <w:rPr>
          <w:rFonts w:ascii="Times New Roman" w:hAnsi="Times New Roman" w:cs="Times New Roman"/>
          <w:b w:val="0"/>
          <w:color w:val="000000"/>
          <w:spacing w:val="6"/>
          <w:sz w:val="28"/>
          <w:szCs w:val="28"/>
        </w:rPr>
        <w:t xml:space="preserve">недоиспользованию производственных мощностей и сравнительно </w:t>
      </w:r>
      <w:r w:rsidRPr="00A17EE5">
        <w:rPr>
          <w:rFonts w:ascii="Times New Roman" w:hAnsi="Times New Roman" w:cs="Times New Roman"/>
          <w:b w:val="0"/>
          <w:color w:val="000000"/>
          <w:spacing w:val="2"/>
          <w:sz w:val="28"/>
          <w:szCs w:val="28"/>
        </w:rPr>
        <w:t>низкой эффективности использования труда и капитала.</w:t>
      </w:r>
    </w:p>
    <w:p w:rsidR="005212CD" w:rsidRPr="00A17EE5" w:rsidRDefault="005212CD" w:rsidP="00A17EE5">
      <w:pPr>
        <w:shd w:val="clear" w:color="auto" w:fill="FFFFFF"/>
        <w:spacing w:before="5" w:line="360" w:lineRule="auto"/>
        <w:ind w:left="34" w:right="10" w:firstLine="418"/>
        <w:jc w:val="both"/>
        <w:rPr>
          <w:rFonts w:ascii="Times New Roman" w:hAnsi="Times New Roman" w:cs="Times New Roman"/>
          <w:b w:val="0"/>
          <w:sz w:val="28"/>
          <w:szCs w:val="28"/>
        </w:rPr>
      </w:pPr>
      <w:r w:rsidRPr="00A17EE5">
        <w:rPr>
          <w:rFonts w:ascii="Times New Roman" w:hAnsi="Times New Roman" w:cs="Times New Roman"/>
          <w:b w:val="0"/>
          <w:color w:val="000000"/>
          <w:sz w:val="28"/>
          <w:szCs w:val="28"/>
        </w:rPr>
        <w:t xml:space="preserve">Следует также учитывать, что связь является высокотехнологичной </w:t>
      </w:r>
      <w:r w:rsidRPr="00A17EE5">
        <w:rPr>
          <w:rFonts w:ascii="Times New Roman" w:hAnsi="Times New Roman" w:cs="Times New Roman"/>
          <w:b w:val="0"/>
          <w:color w:val="000000"/>
          <w:spacing w:val="2"/>
          <w:sz w:val="28"/>
          <w:szCs w:val="28"/>
        </w:rPr>
        <w:t>отраслью с высокими темпами научно-технического прогресса и усиле</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4"/>
          <w:sz w:val="28"/>
          <w:szCs w:val="28"/>
        </w:rPr>
        <w:t xml:space="preserve">нием инновационной составляющей в процессах формирования всех </w:t>
      </w:r>
      <w:r w:rsidRPr="00A17EE5">
        <w:rPr>
          <w:rFonts w:ascii="Times New Roman" w:hAnsi="Times New Roman" w:cs="Times New Roman"/>
          <w:b w:val="0"/>
          <w:color w:val="000000"/>
          <w:spacing w:val="3"/>
          <w:sz w:val="28"/>
          <w:szCs w:val="28"/>
        </w:rPr>
        <w:t>видов производственных ресурсов. В отношении работников связи эта тенденция выражается в повышении требований к их общеобразова</w:t>
      </w:r>
      <w:r w:rsidRPr="00A17EE5">
        <w:rPr>
          <w:rFonts w:ascii="Times New Roman" w:hAnsi="Times New Roman" w:cs="Times New Roman"/>
          <w:b w:val="0"/>
          <w:color w:val="000000"/>
          <w:spacing w:val="3"/>
          <w:sz w:val="28"/>
          <w:szCs w:val="28"/>
        </w:rPr>
        <w:softHyphen/>
        <w:t xml:space="preserve">тельному, профессиональному и квалификационному уровню, а также </w:t>
      </w:r>
      <w:r w:rsidRPr="00A17EE5">
        <w:rPr>
          <w:rFonts w:ascii="Times New Roman" w:hAnsi="Times New Roman" w:cs="Times New Roman"/>
          <w:b w:val="0"/>
          <w:color w:val="000000"/>
          <w:spacing w:val="2"/>
          <w:sz w:val="28"/>
          <w:szCs w:val="28"/>
        </w:rPr>
        <w:t>таким личностным характеристикам, как быстрая адаптация к техноло</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4"/>
          <w:sz w:val="28"/>
          <w:szCs w:val="28"/>
        </w:rPr>
        <w:t xml:space="preserve">гическим нововведениям,восприимчивость к инновациям,способность </w:t>
      </w:r>
      <w:r w:rsidRPr="00A17EE5">
        <w:rPr>
          <w:rFonts w:ascii="Times New Roman" w:hAnsi="Times New Roman" w:cs="Times New Roman"/>
          <w:b w:val="0"/>
          <w:color w:val="000000"/>
          <w:spacing w:val="2"/>
          <w:sz w:val="28"/>
          <w:szCs w:val="28"/>
        </w:rPr>
        <w:t>и желание к постоянному совершенствованию в соответствии с меняю</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5"/>
          <w:sz w:val="28"/>
          <w:szCs w:val="28"/>
        </w:rPr>
        <w:t xml:space="preserve">щимися организационно-техническими и социально-экономическими </w:t>
      </w:r>
      <w:r w:rsidRPr="00A17EE5">
        <w:rPr>
          <w:rFonts w:ascii="Times New Roman" w:hAnsi="Times New Roman" w:cs="Times New Roman"/>
          <w:b w:val="0"/>
          <w:color w:val="000000"/>
          <w:spacing w:val="3"/>
          <w:sz w:val="28"/>
          <w:szCs w:val="28"/>
        </w:rPr>
        <w:t>условиями производства.</w:t>
      </w:r>
    </w:p>
    <w:p w:rsidR="005212CD" w:rsidRPr="00A17EE5" w:rsidRDefault="005212CD" w:rsidP="00A17EE5">
      <w:pPr>
        <w:shd w:val="clear" w:color="auto" w:fill="FFFFFF"/>
        <w:spacing w:before="10" w:line="360" w:lineRule="auto"/>
        <w:ind w:left="34" w:right="34" w:firstLine="403"/>
        <w:jc w:val="both"/>
        <w:rPr>
          <w:rFonts w:ascii="Times New Roman" w:hAnsi="Times New Roman" w:cs="Times New Roman"/>
          <w:b w:val="0"/>
          <w:sz w:val="28"/>
          <w:szCs w:val="28"/>
        </w:rPr>
      </w:pPr>
      <w:r w:rsidRPr="00A17EE5">
        <w:rPr>
          <w:rFonts w:ascii="Times New Roman" w:hAnsi="Times New Roman" w:cs="Times New Roman"/>
          <w:b w:val="0"/>
          <w:color w:val="000000"/>
          <w:spacing w:val="3"/>
          <w:sz w:val="28"/>
          <w:szCs w:val="28"/>
        </w:rPr>
        <w:t>Отмеченные особенности обусловливают необходимость разра</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2"/>
          <w:sz w:val="28"/>
          <w:szCs w:val="28"/>
        </w:rPr>
        <w:t>ботки эффективного механизма регулирования и управления трудовы</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5"/>
          <w:sz w:val="28"/>
          <w:szCs w:val="28"/>
        </w:rPr>
        <w:t xml:space="preserve">ми ресурсами связи для повышения эффективности экономического </w:t>
      </w:r>
      <w:r w:rsidRPr="00A17EE5">
        <w:rPr>
          <w:rFonts w:ascii="Times New Roman" w:hAnsi="Times New Roman" w:cs="Times New Roman"/>
          <w:b w:val="0"/>
          <w:color w:val="000000"/>
          <w:sz w:val="28"/>
          <w:szCs w:val="28"/>
        </w:rPr>
        <w:t>потенциала отрасли и входящих в его состав хозяйствующих субъектов.</w:t>
      </w:r>
    </w:p>
    <w:p w:rsidR="005212CD" w:rsidRPr="00A17EE5" w:rsidRDefault="005212CD" w:rsidP="00A17EE5">
      <w:pPr>
        <w:shd w:val="clear" w:color="auto" w:fill="FFFFFF"/>
        <w:spacing w:line="360" w:lineRule="auto"/>
        <w:ind w:left="19" w:right="38" w:firstLine="413"/>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 xml:space="preserve">На макроэкономическом уровне управление трудовыми ресурсами </w:t>
      </w:r>
      <w:r w:rsidRPr="00A17EE5">
        <w:rPr>
          <w:rFonts w:ascii="Times New Roman" w:hAnsi="Times New Roman" w:cs="Times New Roman"/>
          <w:b w:val="0"/>
          <w:color w:val="000000"/>
          <w:spacing w:val="6"/>
          <w:sz w:val="28"/>
          <w:szCs w:val="28"/>
        </w:rPr>
        <w:t xml:space="preserve">включает регулирование занятости в отраслевом и региональном </w:t>
      </w:r>
      <w:r w:rsidRPr="00A17EE5">
        <w:rPr>
          <w:rFonts w:ascii="Times New Roman" w:hAnsi="Times New Roman" w:cs="Times New Roman"/>
          <w:b w:val="0"/>
          <w:color w:val="000000"/>
          <w:spacing w:val="3"/>
          <w:sz w:val="28"/>
          <w:szCs w:val="28"/>
        </w:rPr>
        <w:t>аспектах, разработку законов, нормативных актов по вопросам гаран</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4"/>
          <w:sz w:val="28"/>
          <w:szCs w:val="28"/>
        </w:rPr>
        <w:t xml:space="preserve">тий трудоустройства, организации трудовой деятельности, а также рекомендаций по совершенствованию компенсации (оплаты) труда и </w:t>
      </w:r>
      <w:r w:rsidRPr="00A17EE5">
        <w:rPr>
          <w:rFonts w:ascii="Times New Roman" w:hAnsi="Times New Roman" w:cs="Times New Roman"/>
          <w:b w:val="0"/>
          <w:color w:val="000000"/>
          <w:spacing w:val="2"/>
          <w:sz w:val="28"/>
          <w:szCs w:val="28"/>
        </w:rPr>
        <w:t>его мотивации.</w:t>
      </w:r>
    </w:p>
    <w:p w:rsidR="005212CD" w:rsidRPr="00A17EE5" w:rsidRDefault="005212CD" w:rsidP="00A17EE5">
      <w:pPr>
        <w:shd w:val="clear" w:color="auto" w:fill="FFFFFF"/>
        <w:spacing w:before="5" w:line="360" w:lineRule="auto"/>
        <w:ind w:left="19" w:right="58" w:firstLine="389"/>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Управление и регулирование трудовой деятельности в связи осу</w:t>
      </w:r>
      <w:r w:rsidRPr="00A17EE5">
        <w:rPr>
          <w:rFonts w:ascii="Times New Roman" w:hAnsi="Times New Roman" w:cs="Times New Roman"/>
          <w:b w:val="0"/>
          <w:color w:val="000000"/>
          <w:spacing w:val="2"/>
          <w:sz w:val="28"/>
          <w:szCs w:val="28"/>
        </w:rPr>
        <w:softHyphen/>
        <w:t>ществляется на всех уровнях иерархии управления отраслью с учетом статуса, прав и выполняемых функций каждого из них.</w:t>
      </w:r>
    </w:p>
    <w:p w:rsidR="005212CD" w:rsidRPr="00A17EE5" w:rsidRDefault="00A17EE5" w:rsidP="00A17EE5">
      <w:pPr>
        <w:shd w:val="clear" w:color="auto" w:fill="FFFFFF"/>
        <w:spacing w:before="125" w:line="360" w:lineRule="auto"/>
        <w:ind w:left="14" w:right="10"/>
        <w:jc w:val="both"/>
        <w:rPr>
          <w:rFonts w:ascii="Times New Roman" w:hAnsi="Times New Roman" w:cs="Times New Roman"/>
          <w:b w:val="0"/>
          <w:sz w:val="28"/>
          <w:szCs w:val="28"/>
        </w:rPr>
      </w:pPr>
      <w:r>
        <w:rPr>
          <w:rFonts w:ascii="Times New Roman" w:hAnsi="Times New Roman" w:cs="Times New Roman"/>
          <w:b w:val="0"/>
          <w:i/>
          <w:iCs/>
          <w:color w:val="000000"/>
          <w:sz w:val="28"/>
          <w:szCs w:val="28"/>
        </w:rPr>
        <w:t xml:space="preserve">     </w:t>
      </w:r>
      <w:r w:rsidR="005212CD" w:rsidRPr="00A17EE5">
        <w:rPr>
          <w:rFonts w:ascii="Times New Roman" w:hAnsi="Times New Roman" w:cs="Times New Roman"/>
          <w:b w:val="0"/>
          <w:i/>
          <w:iCs/>
          <w:color w:val="000000"/>
          <w:sz w:val="28"/>
          <w:szCs w:val="28"/>
        </w:rPr>
        <w:t xml:space="preserve">Исследование отраслевого рынка труда </w:t>
      </w:r>
      <w:r w:rsidR="005212CD" w:rsidRPr="00A17EE5">
        <w:rPr>
          <w:rFonts w:ascii="Times New Roman" w:hAnsi="Times New Roman" w:cs="Times New Roman"/>
          <w:b w:val="0"/>
          <w:color w:val="000000"/>
          <w:sz w:val="28"/>
          <w:szCs w:val="28"/>
        </w:rPr>
        <w:t xml:space="preserve">заключается в оценке </w:t>
      </w:r>
      <w:r w:rsidR="005212CD" w:rsidRPr="00A17EE5">
        <w:rPr>
          <w:rFonts w:ascii="Times New Roman" w:hAnsi="Times New Roman" w:cs="Times New Roman"/>
          <w:b w:val="0"/>
          <w:color w:val="000000"/>
          <w:spacing w:val="3"/>
          <w:sz w:val="28"/>
          <w:szCs w:val="28"/>
        </w:rPr>
        <w:t xml:space="preserve">соотношения спроса и предложения рабочей силы, позиционировании </w:t>
      </w:r>
      <w:r w:rsidR="005212CD" w:rsidRPr="00A17EE5">
        <w:rPr>
          <w:rFonts w:ascii="Times New Roman" w:hAnsi="Times New Roman" w:cs="Times New Roman"/>
          <w:b w:val="0"/>
          <w:color w:val="000000"/>
          <w:spacing w:val="6"/>
          <w:sz w:val="28"/>
          <w:szCs w:val="28"/>
        </w:rPr>
        <w:lastRenderedPageBreak/>
        <w:t>отрасли на макроэкономическом рынке труда по показателям конку</w:t>
      </w:r>
      <w:r w:rsidR="005212CD" w:rsidRPr="00A17EE5">
        <w:rPr>
          <w:rFonts w:ascii="Times New Roman" w:hAnsi="Times New Roman" w:cs="Times New Roman"/>
          <w:b w:val="0"/>
          <w:color w:val="000000"/>
          <w:spacing w:val="2"/>
          <w:sz w:val="28"/>
          <w:szCs w:val="28"/>
        </w:rPr>
        <w:t xml:space="preserve">рентоспособности, особенно по тем из них, которые отражают уровень </w:t>
      </w:r>
      <w:r w:rsidR="005212CD" w:rsidRPr="00A17EE5">
        <w:rPr>
          <w:rFonts w:ascii="Times New Roman" w:hAnsi="Times New Roman" w:cs="Times New Roman"/>
          <w:b w:val="0"/>
          <w:color w:val="000000"/>
          <w:spacing w:val="3"/>
          <w:sz w:val="28"/>
          <w:szCs w:val="28"/>
        </w:rPr>
        <w:t>оплаты труда и социальной защищенности работников.</w:t>
      </w:r>
    </w:p>
    <w:p w:rsidR="005212CD" w:rsidRPr="00A17EE5" w:rsidRDefault="005212CD" w:rsidP="00A17EE5">
      <w:pPr>
        <w:shd w:val="clear" w:color="auto" w:fill="FFFFFF"/>
        <w:spacing w:line="360" w:lineRule="auto"/>
        <w:ind w:left="5" w:firstLine="394"/>
        <w:jc w:val="both"/>
        <w:rPr>
          <w:rFonts w:ascii="Times New Roman" w:hAnsi="Times New Roman" w:cs="Times New Roman"/>
          <w:b w:val="0"/>
          <w:sz w:val="28"/>
          <w:szCs w:val="28"/>
        </w:rPr>
      </w:pPr>
      <w:r w:rsidRPr="00A17EE5">
        <w:rPr>
          <w:rFonts w:ascii="Times New Roman" w:hAnsi="Times New Roman" w:cs="Times New Roman"/>
          <w:b w:val="0"/>
          <w:i/>
          <w:iCs/>
          <w:color w:val="000000"/>
          <w:spacing w:val="-2"/>
          <w:sz w:val="28"/>
          <w:szCs w:val="28"/>
        </w:rPr>
        <w:t xml:space="preserve">Анализ объемов, качественного состава и динамики трудовых </w:t>
      </w:r>
      <w:r w:rsidRPr="00A17EE5">
        <w:rPr>
          <w:rFonts w:ascii="Times New Roman" w:hAnsi="Times New Roman" w:cs="Times New Roman"/>
          <w:b w:val="0"/>
          <w:i/>
          <w:iCs/>
          <w:color w:val="000000"/>
          <w:spacing w:val="4"/>
          <w:sz w:val="28"/>
          <w:szCs w:val="28"/>
        </w:rPr>
        <w:t xml:space="preserve">ресурсов </w:t>
      </w:r>
      <w:r w:rsidRPr="00A17EE5">
        <w:rPr>
          <w:rFonts w:ascii="Times New Roman" w:hAnsi="Times New Roman" w:cs="Times New Roman"/>
          <w:b w:val="0"/>
          <w:color w:val="000000"/>
          <w:spacing w:val="4"/>
          <w:sz w:val="28"/>
          <w:szCs w:val="28"/>
        </w:rPr>
        <w:t>основан на изучении численности занятых в организациях связи всех форм собственности, распределения работников по подо</w:t>
      </w:r>
      <w:r w:rsidRPr="00A17EE5">
        <w:rPr>
          <w:rFonts w:ascii="Times New Roman" w:hAnsi="Times New Roman" w:cs="Times New Roman"/>
          <w:b w:val="0"/>
          <w:color w:val="000000"/>
          <w:spacing w:val="4"/>
          <w:sz w:val="28"/>
          <w:szCs w:val="28"/>
        </w:rPr>
        <w:softHyphen/>
        <w:t>траслям, половозрастному составу, уровню образования, квалифика</w:t>
      </w:r>
      <w:r w:rsidRPr="00A17EE5">
        <w:rPr>
          <w:rFonts w:ascii="Times New Roman" w:hAnsi="Times New Roman" w:cs="Times New Roman"/>
          <w:b w:val="0"/>
          <w:color w:val="000000"/>
          <w:spacing w:val="4"/>
          <w:sz w:val="28"/>
          <w:szCs w:val="28"/>
        </w:rPr>
        <w:softHyphen/>
      </w:r>
      <w:r w:rsidRPr="00A17EE5">
        <w:rPr>
          <w:rFonts w:ascii="Times New Roman" w:hAnsi="Times New Roman" w:cs="Times New Roman"/>
          <w:b w:val="0"/>
          <w:color w:val="000000"/>
          <w:spacing w:val="3"/>
          <w:sz w:val="28"/>
          <w:szCs w:val="28"/>
        </w:rPr>
        <w:t>ционным характеристикам в исследуемом периоде.</w:t>
      </w:r>
    </w:p>
    <w:p w:rsidR="005212CD" w:rsidRPr="00A17EE5" w:rsidRDefault="005212CD" w:rsidP="00A17EE5">
      <w:pPr>
        <w:shd w:val="clear" w:color="auto" w:fill="FFFFFF"/>
        <w:spacing w:line="360" w:lineRule="auto"/>
        <w:ind w:right="14" w:firstLine="413"/>
        <w:jc w:val="both"/>
        <w:rPr>
          <w:rFonts w:ascii="Times New Roman" w:hAnsi="Times New Roman" w:cs="Times New Roman"/>
          <w:b w:val="0"/>
          <w:color w:val="000000"/>
          <w:spacing w:val="2"/>
          <w:sz w:val="28"/>
          <w:szCs w:val="28"/>
        </w:rPr>
      </w:pPr>
      <w:r w:rsidRPr="00A17EE5">
        <w:rPr>
          <w:rFonts w:ascii="Times New Roman" w:hAnsi="Times New Roman" w:cs="Times New Roman"/>
          <w:b w:val="0"/>
          <w:i/>
          <w:iCs/>
          <w:color w:val="000000"/>
          <w:spacing w:val="1"/>
          <w:sz w:val="28"/>
          <w:szCs w:val="28"/>
        </w:rPr>
        <w:t xml:space="preserve">Определение цены труда или стоимости рабочей силы </w:t>
      </w:r>
      <w:r w:rsidRPr="00A17EE5">
        <w:rPr>
          <w:rFonts w:ascii="Times New Roman" w:hAnsi="Times New Roman" w:cs="Times New Roman"/>
          <w:b w:val="0"/>
          <w:color w:val="000000"/>
          <w:spacing w:val="1"/>
          <w:sz w:val="28"/>
          <w:szCs w:val="28"/>
        </w:rPr>
        <w:t xml:space="preserve">на </w:t>
      </w:r>
      <w:r w:rsidRPr="00A17EE5">
        <w:rPr>
          <w:rFonts w:ascii="Times New Roman" w:hAnsi="Times New Roman" w:cs="Times New Roman"/>
          <w:b w:val="0"/>
          <w:color w:val="000000"/>
          <w:spacing w:val="3"/>
          <w:sz w:val="28"/>
          <w:szCs w:val="28"/>
        </w:rPr>
        <w:t xml:space="preserve">основе фактических данных о средней заработной плате в отрасли и </w:t>
      </w:r>
      <w:r w:rsidRPr="00A17EE5">
        <w:rPr>
          <w:rFonts w:ascii="Times New Roman" w:hAnsi="Times New Roman" w:cs="Times New Roman"/>
          <w:b w:val="0"/>
          <w:color w:val="000000"/>
          <w:spacing w:val="2"/>
          <w:sz w:val="28"/>
          <w:szCs w:val="28"/>
        </w:rPr>
        <w:t xml:space="preserve">отдельных подотраслях связи должно сопровождаться сравнительным </w:t>
      </w:r>
      <w:r w:rsidRPr="00A17EE5">
        <w:rPr>
          <w:rFonts w:ascii="Times New Roman" w:hAnsi="Times New Roman" w:cs="Times New Roman"/>
          <w:b w:val="0"/>
          <w:color w:val="000000"/>
          <w:spacing w:val="3"/>
          <w:sz w:val="28"/>
          <w:szCs w:val="28"/>
        </w:rPr>
        <w:t>анализом с аналогичными показателями в других отраслях экономики, официально установленным прожиточным минимумом. По его резуль</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2"/>
          <w:sz w:val="28"/>
          <w:szCs w:val="28"/>
        </w:rPr>
        <w:t>татам должны вырабатываться рекомендации о размерах минимальных тарифных ставок и окладов для работников и совершенствованию системы оплаты труда связистов в целом.</w:t>
      </w:r>
    </w:p>
    <w:p w:rsidR="005212CD" w:rsidRPr="00A17EE5" w:rsidRDefault="005212CD" w:rsidP="00A17EE5">
      <w:pPr>
        <w:shd w:val="clear" w:color="auto" w:fill="FFFFFF"/>
        <w:spacing w:line="360" w:lineRule="auto"/>
        <w:ind w:right="14" w:firstLine="413"/>
        <w:jc w:val="both"/>
        <w:rPr>
          <w:rFonts w:ascii="Times New Roman" w:hAnsi="Times New Roman" w:cs="Times New Roman"/>
          <w:b w:val="0"/>
          <w:color w:val="000000"/>
          <w:spacing w:val="2"/>
          <w:sz w:val="28"/>
          <w:szCs w:val="28"/>
        </w:rPr>
      </w:pPr>
      <w:r w:rsidRPr="00A17EE5">
        <w:rPr>
          <w:rFonts w:ascii="Times New Roman" w:hAnsi="Times New Roman" w:cs="Times New Roman"/>
          <w:b w:val="0"/>
          <w:color w:val="000000"/>
          <w:spacing w:val="2"/>
          <w:sz w:val="28"/>
          <w:szCs w:val="28"/>
        </w:rPr>
        <w:t>Исследование интенсивности и характера движения рабочей силы в отрасли призвано оценить текучесть кадров в разрезе подотраслей, выявить основные причины нестабильности коллективов с целью их последующего устранения, определить существующую потребность в кадрах для разработки планов их подготовки.</w:t>
      </w:r>
    </w:p>
    <w:p w:rsidR="005212CD" w:rsidRPr="00A17EE5" w:rsidRDefault="005212CD" w:rsidP="00A17EE5">
      <w:pPr>
        <w:shd w:val="clear" w:color="auto" w:fill="FFFFFF"/>
        <w:spacing w:line="360" w:lineRule="auto"/>
        <w:ind w:right="14" w:firstLine="413"/>
        <w:jc w:val="both"/>
        <w:rPr>
          <w:rFonts w:ascii="Times New Roman" w:hAnsi="Times New Roman" w:cs="Times New Roman"/>
          <w:b w:val="0"/>
          <w:color w:val="000000"/>
          <w:spacing w:val="2"/>
          <w:sz w:val="28"/>
          <w:szCs w:val="28"/>
        </w:rPr>
      </w:pPr>
      <w:r w:rsidRPr="00A17EE5">
        <w:rPr>
          <w:rFonts w:ascii="Times New Roman" w:hAnsi="Times New Roman" w:cs="Times New Roman"/>
          <w:b w:val="0"/>
          <w:color w:val="000000"/>
          <w:spacing w:val="2"/>
          <w:sz w:val="28"/>
          <w:szCs w:val="28"/>
        </w:rPr>
        <w:t xml:space="preserve">Определение прогрессивности норм труда и трудовых затрат необходимо для объективной оценки оптимальности объемов производственного персонала, задействованного в процессе оказания услуг и обслуживания технических средств связи. Нормы труда выступают при этом в качестве важнейшего регулятора трудовых ресурсов и главного критерия в системе оценки эффективности конкретных видов трудовой деятельности. Разработка на отраслевом уровне рекомендаций по оптимизации норм труда с учетом комплекса </w:t>
      </w:r>
      <w:r w:rsidRPr="00A17EE5">
        <w:rPr>
          <w:rFonts w:ascii="Times New Roman" w:hAnsi="Times New Roman" w:cs="Times New Roman"/>
          <w:b w:val="0"/>
          <w:color w:val="000000"/>
          <w:spacing w:val="2"/>
          <w:sz w:val="28"/>
          <w:szCs w:val="28"/>
        </w:rPr>
        <w:lastRenderedPageBreak/>
        <w:t>экономических, технологических, психофизиологических и социальных факторов и их использование в организациях связи направлена на снижение трудоемкости услуг и является важным резервом сокращения расходов на производство.</w:t>
      </w:r>
    </w:p>
    <w:p w:rsidR="005212CD" w:rsidRPr="00A17EE5" w:rsidRDefault="005212CD" w:rsidP="00A17EE5">
      <w:pPr>
        <w:shd w:val="clear" w:color="auto" w:fill="FFFFFF"/>
        <w:spacing w:line="360" w:lineRule="auto"/>
        <w:ind w:right="14" w:firstLine="413"/>
        <w:jc w:val="both"/>
        <w:rPr>
          <w:rFonts w:ascii="Times New Roman" w:hAnsi="Times New Roman" w:cs="Times New Roman"/>
          <w:b w:val="0"/>
          <w:color w:val="000000"/>
          <w:spacing w:val="2"/>
          <w:sz w:val="28"/>
          <w:szCs w:val="28"/>
        </w:rPr>
      </w:pPr>
      <w:r w:rsidRPr="00A17EE5">
        <w:rPr>
          <w:rFonts w:ascii="Times New Roman" w:hAnsi="Times New Roman" w:cs="Times New Roman"/>
          <w:b w:val="0"/>
          <w:color w:val="000000"/>
          <w:spacing w:val="2"/>
          <w:sz w:val="28"/>
          <w:szCs w:val="28"/>
        </w:rPr>
        <w:t>Оценка эффективности использования трудовых ресурсов проводится по натуральным (балансу и структуре рабочего времени) и стоимостным (производительности труда, зарплатоемкости и др.) показателям. Анализ этих показателей в подотраслевом разрезе и в динамике позволяет дать характеристику отдачи труда, его качества, а также оценить влияние уровня использования кадрового потенциала на экономические показатели отрасли.</w:t>
      </w:r>
    </w:p>
    <w:p w:rsidR="005212CD" w:rsidRPr="00A17EE5" w:rsidRDefault="005212CD" w:rsidP="00A17EE5">
      <w:pPr>
        <w:shd w:val="clear" w:color="auto" w:fill="FFFFFF"/>
        <w:spacing w:line="360" w:lineRule="auto"/>
        <w:ind w:right="14" w:firstLine="413"/>
        <w:jc w:val="both"/>
        <w:rPr>
          <w:rFonts w:ascii="Times New Roman" w:hAnsi="Times New Roman" w:cs="Times New Roman"/>
          <w:b w:val="0"/>
          <w:color w:val="000000"/>
          <w:spacing w:val="2"/>
          <w:sz w:val="28"/>
          <w:szCs w:val="28"/>
        </w:rPr>
      </w:pPr>
      <w:r w:rsidRPr="00A17EE5">
        <w:rPr>
          <w:rFonts w:ascii="Times New Roman" w:hAnsi="Times New Roman" w:cs="Times New Roman"/>
          <w:b w:val="0"/>
          <w:color w:val="000000"/>
          <w:spacing w:val="2"/>
          <w:sz w:val="28"/>
          <w:szCs w:val="28"/>
        </w:rPr>
        <w:t>Разработка прогрессивных форм мотивации основана на применении различных способов и инструментов повышения заинтересованности работников в интенсификации трудовой деятельности и повышении ее эффективности. Усиление значимости материальных и нематериальных стимулов в регулировании трудовых ресурсов направлено на привлечение и закрепление высококвалифицированных кадров и упрочнение конкурентных позиций отрасли на макроэкономическом рынке труда.</w:t>
      </w:r>
    </w:p>
    <w:p w:rsidR="005212CD" w:rsidRPr="00A17EE5" w:rsidRDefault="005212CD" w:rsidP="00A17EE5">
      <w:pPr>
        <w:shd w:val="clear" w:color="auto" w:fill="FFFFFF"/>
        <w:spacing w:line="360" w:lineRule="auto"/>
        <w:ind w:right="14" w:firstLine="413"/>
        <w:jc w:val="both"/>
        <w:rPr>
          <w:rFonts w:ascii="Times New Roman" w:hAnsi="Times New Roman" w:cs="Times New Roman"/>
          <w:b w:val="0"/>
          <w:color w:val="000000"/>
          <w:spacing w:val="2"/>
          <w:sz w:val="28"/>
          <w:szCs w:val="28"/>
        </w:rPr>
      </w:pPr>
      <w:r w:rsidRPr="00A17EE5">
        <w:rPr>
          <w:rFonts w:ascii="Times New Roman" w:hAnsi="Times New Roman" w:cs="Times New Roman"/>
          <w:b w:val="0"/>
          <w:color w:val="000000"/>
          <w:spacing w:val="2"/>
          <w:sz w:val="28"/>
          <w:szCs w:val="28"/>
        </w:rPr>
        <w:t xml:space="preserve">Обеспечение социальной защищенности работников включает разработку мер по улучшению организации и охраны труда, повышению уровня его безопасности. Большое значение при этом имеют мероприятия по усилению социальных гарантий работников связи в вопросах занятости, особенно при реорганизации организаций, продаже контрольных пакетов акций и других крупных изменениях, которые могут повлечь за собой социальную напряженность между работодателями и наемными работниками. На отраслевом уровне могут также разрабатываться рекомендации для подведомственных организаций по вопросам социальной поддержки низкооплачиваемых </w:t>
      </w:r>
      <w:r w:rsidRPr="00A17EE5">
        <w:rPr>
          <w:rFonts w:ascii="Times New Roman" w:hAnsi="Times New Roman" w:cs="Times New Roman"/>
          <w:b w:val="0"/>
          <w:color w:val="000000"/>
          <w:spacing w:val="2"/>
          <w:sz w:val="28"/>
          <w:szCs w:val="28"/>
        </w:rPr>
        <w:lastRenderedPageBreak/>
        <w:t>категорий производственного персонала, кадровых работников, вышедших на пенсию и др.</w:t>
      </w:r>
    </w:p>
    <w:p w:rsidR="005212CD" w:rsidRPr="00A17EE5" w:rsidRDefault="005212CD" w:rsidP="00A17EE5">
      <w:pPr>
        <w:shd w:val="clear" w:color="auto" w:fill="FFFFFF"/>
        <w:spacing w:line="360" w:lineRule="auto"/>
        <w:ind w:right="14" w:firstLine="413"/>
        <w:jc w:val="both"/>
        <w:rPr>
          <w:rFonts w:ascii="Times New Roman" w:hAnsi="Times New Roman" w:cs="Times New Roman"/>
          <w:b w:val="0"/>
          <w:color w:val="000000"/>
          <w:spacing w:val="2"/>
          <w:sz w:val="28"/>
          <w:szCs w:val="28"/>
        </w:rPr>
      </w:pPr>
      <w:r w:rsidRPr="00A17EE5">
        <w:rPr>
          <w:rFonts w:ascii="Times New Roman" w:hAnsi="Times New Roman" w:cs="Times New Roman"/>
          <w:b w:val="0"/>
          <w:color w:val="000000"/>
          <w:spacing w:val="2"/>
          <w:sz w:val="28"/>
          <w:szCs w:val="28"/>
        </w:rPr>
        <w:t>На уровне организаций связи рассмотренные выше направления регулирования трудовых ресурсов конкретизируются с учетом особенностей их подотраслевой принадлежности, характера оказываемых услуг и технологии их производства, уровня конкуренции на региональном рынке услуг. Особое внимание уделяется оценке конкурентоспособности оператора по сравнению с другими телекоммуникационными компаниями, работающими на данном территориальном рыночном сегменте, в том числе по качеству рабочей силы, уровню оплаты, социальной защищенности и эффективности использования трудового потенциала. Именно на уровне организаций общие направления и рекомендации материализуются в комплексную систему управления человеческими ресурсами с целью достижения максимальной отдачи инвестиций в их развитие.</w:t>
      </w:r>
    </w:p>
    <w:p w:rsidR="005212CD" w:rsidRPr="005212CD" w:rsidRDefault="005212CD" w:rsidP="00A17EE5">
      <w:pPr>
        <w:shd w:val="clear" w:color="auto" w:fill="FFFFFF"/>
        <w:spacing w:before="259" w:line="235" w:lineRule="exact"/>
        <w:ind w:left="58"/>
        <w:jc w:val="center"/>
        <w:rPr>
          <w:rFonts w:ascii="Times New Roman" w:hAnsi="Times New Roman" w:cs="Times New Roman"/>
          <w:b w:val="0"/>
          <w:sz w:val="24"/>
          <w:szCs w:val="24"/>
        </w:rPr>
      </w:pPr>
      <w:r w:rsidRPr="005212CD">
        <w:rPr>
          <w:rFonts w:ascii="Times New Roman" w:hAnsi="Times New Roman" w:cs="Times New Roman"/>
          <w:b w:val="0"/>
          <w:i/>
          <w:iCs/>
          <w:color w:val="000000"/>
          <w:sz w:val="24"/>
          <w:szCs w:val="24"/>
        </w:rPr>
        <w:t xml:space="preserve">5.2. СОСТАВ И СТРУКТУРА ПРОИЗВОДСТВЕННОГО ПЕРСОНАЛА </w:t>
      </w:r>
      <w:r w:rsidRPr="005212CD">
        <w:rPr>
          <w:rFonts w:ascii="Times New Roman" w:hAnsi="Times New Roman" w:cs="Times New Roman"/>
          <w:b w:val="0"/>
          <w:i/>
          <w:iCs/>
          <w:color w:val="000000"/>
          <w:spacing w:val="2"/>
          <w:sz w:val="24"/>
          <w:szCs w:val="24"/>
        </w:rPr>
        <w:t>СВЯЗИ</w:t>
      </w:r>
    </w:p>
    <w:p w:rsidR="005212CD" w:rsidRPr="00A17EE5" w:rsidRDefault="005212CD" w:rsidP="00A17EE5">
      <w:pPr>
        <w:shd w:val="clear" w:color="auto" w:fill="FFFFFF"/>
        <w:spacing w:before="461" w:line="360" w:lineRule="auto"/>
        <w:ind w:left="62" w:right="5"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4"/>
          <w:sz w:val="28"/>
          <w:szCs w:val="28"/>
        </w:rPr>
        <w:t xml:space="preserve">В отрасли связи и информатизации в настоящее время трудится </w:t>
      </w:r>
      <w:r w:rsidR="000E6063">
        <w:rPr>
          <w:rFonts w:ascii="Times New Roman" w:hAnsi="Times New Roman" w:cs="Times New Roman"/>
          <w:b w:val="0"/>
          <w:color w:val="000000"/>
          <w:sz w:val="28"/>
          <w:szCs w:val="28"/>
        </w:rPr>
        <w:t>более 2</w:t>
      </w:r>
      <w:r w:rsidRPr="00A17EE5">
        <w:rPr>
          <w:rFonts w:ascii="Times New Roman" w:hAnsi="Times New Roman" w:cs="Times New Roman"/>
          <w:b w:val="0"/>
          <w:color w:val="000000"/>
          <w:sz w:val="28"/>
          <w:szCs w:val="28"/>
        </w:rPr>
        <w:t xml:space="preserve"> % от численно</w:t>
      </w:r>
      <w:r w:rsidRPr="00A17EE5">
        <w:rPr>
          <w:rFonts w:ascii="Times New Roman" w:hAnsi="Times New Roman" w:cs="Times New Roman"/>
          <w:b w:val="0"/>
          <w:color w:val="000000"/>
          <w:sz w:val="28"/>
          <w:szCs w:val="28"/>
        </w:rPr>
        <w:softHyphen/>
        <w:t>сти всех занятых в национальной экономике. Свыше 98 % всех работаю</w:t>
      </w:r>
      <w:r w:rsidRPr="00A17EE5">
        <w:rPr>
          <w:rFonts w:ascii="Times New Roman" w:hAnsi="Times New Roman" w:cs="Times New Roman"/>
          <w:b w:val="0"/>
          <w:color w:val="000000"/>
          <w:sz w:val="28"/>
          <w:szCs w:val="28"/>
        </w:rPr>
        <w:softHyphen/>
      </w:r>
      <w:r w:rsidRPr="00A17EE5">
        <w:rPr>
          <w:rFonts w:ascii="Times New Roman" w:hAnsi="Times New Roman" w:cs="Times New Roman"/>
          <w:b w:val="0"/>
          <w:color w:val="000000"/>
          <w:spacing w:val="4"/>
          <w:sz w:val="28"/>
          <w:szCs w:val="28"/>
        </w:rPr>
        <w:t xml:space="preserve">щих в отрасли непосредственно связаны с производством услуг и </w:t>
      </w:r>
      <w:r w:rsidRPr="00A17EE5">
        <w:rPr>
          <w:rFonts w:ascii="Times New Roman" w:hAnsi="Times New Roman" w:cs="Times New Roman"/>
          <w:b w:val="0"/>
          <w:color w:val="000000"/>
          <w:spacing w:val="3"/>
          <w:sz w:val="28"/>
          <w:szCs w:val="28"/>
        </w:rPr>
        <w:t xml:space="preserve">обслуживанием абонентов и пользователей и относятся к работникам </w:t>
      </w:r>
      <w:r w:rsidRPr="00A17EE5">
        <w:rPr>
          <w:rFonts w:ascii="Times New Roman" w:hAnsi="Times New Roman" w:cs="Times New Roman"/>
          <w:b w:val="0"/>
          <w:color w:val="000000"/>
          <w:spacing w:val="2"/>
          <w:sz w:val="28"/>
          <w:szCs w:val="28"/>
        </w:rPr>
        <w:t>основной деятельности.</w:t>
      </w:r>
    </w:p>
    <w:p w:rsidR="005212CD" w:rsidRPr="00A17EE5" w:rsidRDefault="005212CD" w:rsidP="00A17EE5">
      <w:pPr>
        <w:shd w:val="clear" w:color="auto" w:fill="FFFFFF"/>
        <w:spacing w:before="53" w:line="360" w:lineRule="auto"/>
        <w:ind w:left="130" w:firstLine="505"/>
        <w:jc w:val="both"/>
        <w:rPr>
          <w:rFonts w:ascii="Times New Roman" w:hAnsi="Times New Roman" w:cs="Times New Roman"/>
          <w:b w:val="0"/>
          <w:sz w:val="28"/>
          <w:szCs w:val="28"/>
        </w:rPr>
      </w:pPr>
      <w:r w:rsidRPr="00A17EE5">
        <w:rPr>
          <w:rFonts w:ascii="Times New Roman" w:hAnsi="Times New Roman" w:cs="Times New Roman"/>
          <w:b w:val="0"/>
          <w:color w:val="000000"/>
          <w:sz w:val="28"/>
          <w:szCs w:val="28"/>
        </w:rPr>
        <w:t>В течение последних пяти лет в результате интенсификации трудо</w:t>
      </w:r>
      <w:r w:rsidRPr="00A17EE5">
        <w:rPr>
          <w:rFonts w:ascii="Times New Roman" w:hAnsi="Times New Roman" w:cs="Times New Roman"/>
          <w:b w:val="0"/>
          <w:color w:val="000000"/>
          <w:sz w:val="28"/>
          <w:szCs w:val="28"/>
        </w:rPr>
        <w:softHyphen/>
      </w:r>
      <w:r w:rsidRPr="00A17EE5">
        <w:rPr>
          <w:rFonts w:ascii="Times New Roman" w:hAnsi="Times New Roman" w:cs="Times New Roman"/>
          <w:b w:val="0"/>
          <w:color w:val="000000"/>
          <w:spacing w:val="7"/>
          <w:sz w:val="28"/>
          <w:szCs w:val="28"/>
        </w:rPr>
        <w:t xml:space="preserve">вых процессов за счет внедрения ресурсосберегающих технологий, </w:t>
      </w:r>
      <w:r w:rsidRPr="00A17EE5">
        <w:rPr>
          <w:rFonts w:ascii="Times New Roman" w:hAnsi="Times New Roman" w:cs="Times New Roman"/>
          <w:b w:val="0"/>
          <w:color w:val="000000"/>
          <w:spacing w:val="6"/>
          <w:sz w:val="28"/>
          <w:szCs w:val="28"/>
        </w:rPr>
        <w:t xml:space="preserve">механизации и автоматизации производства, усиления мотивации </w:t>
      </w:r>
      <w:r w:rsidRPr="00A17EE5">
        <w:rPr>
          <w:rFonts w:ascii="Times New Roman" w:hAnsi="Times New Roman" w:cs="Times New Roman"/>
          <w:b w:val="0"/>
          <w:color w:val="000000"/>
          <w:spacing w:val="2"/>
          <w:sz w:val="28"/>
          <w:szCs w:val="28"/>
        </w:rPr>
        <w:t>работников к более производительному труду общая численность про</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3"/>
          <w:sz w:val="28"/>
          <w:szCs w:val="28"/>
        </w:rPr>
        <w:t>изводственного персонала связи снизилась почти на 8 процентов.</w:t>
      </w:r>
    </w:p>
    <w:p w:rsidR="005212CD" w:rsidRPr="00A17EE5" w:rsidRDefault="005212CD" w:rsidP="00A17EE5">
      <w:pPr>
        <w:shd w:val="clear" w:color="auto" w:fill="FFFFFF"/>
        <w:spacing w:before="19" w:line="360" w:lineRule="auto"/>
        <w:ind w:left="19" w:right="91"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 xml:space="preserve">Трудовая деятельность основана на </w:t>
      </w:r>
      <w:r w:rsidRPr="00A17EE5">
        <w:rPr>
          <w:rFonts w:ascii="Times New Roman" w:hAnsi="Times New Roman" w:cs="Times New Roman"/>
          <w:b w:val="0"/>
          <w:i/>
          <w:iCs/>
          <w:color w:val="000000"/>
          <w:spacing w:val="2"/>
          <w:sz w:val="28"/>
          <w:szCs w:val="28"/>
        </w:rPr>
        <w:t>функциональном разделе</w:t>
      </w:r>
      <w:r w:rsidRPr="00A17EE5">
        <w:rPr>
          <w:rFonts w:ascii="Times New Roman" w:hAnsi="Times New Roman" w:cs="Times New Roman"/>
          <w:b w:val="0"/>
          <w:i/>
          <w:iCs/>
          <w:color w:val="000000"/>
          <w:spacing w:val="2"/>
          <w:sz w:val="28"/>
          <w:szCs w:val="28"/>
        </w:rPr>
        <w:softHyphen/>
      </w:r>
      <w:r w:rsidRPr="00A17EE5">
        <w:rPr>
          <w:rFonts w:ascii="Times New Roman" w:hAnsi="Times New Roman" w:cs="Times New Roman"/>
          <w:b w:val="0"/>
          <w:i/>
          <w:iCs/>
          <w:color w:val="000000"/>
          <w:spacing w:val="1"/>
          <w:sz w:val="28"/>
          <w:szCs w:val="28"/>
        </w:rPr>
        <w:t xml:space="preserve">нии труда, </w:t>
      </w:r>
      <w:r w:rsidRPr="00A17EE5">
        <w:rPr>
          <w:rFonts w:ascii="Times New Roman" w:hAnsi="Times New Roman" w:cs="Times New Roman"/>
          <w:b w:val="0"/>
          <w:color w:val="000000"/>
          <w:spacing w:val="1"/>
          <w:sz w:val="28"/>
          <w:szCs w:val="28"/>
        </w:rPr>
        <w:t>которое предусматривает деление всех работников органи</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 xml:space="preserve">заций </w:t>
      </w:r>
      <w:r w:rsidRPr="00A17EE5">
        <w:rPr>
          <w:rFonts w:ascii="Times New Roman" w:hAnsi="Times New Roman" w:cs="Times New Roman"/>
          <w:b w:val="0"/>
          <w:color w:val="000000"/>
          <w:spacing w:val="3"/>
          <w:sz w:val="28"/>
          <w:szCs w:val="28"/>
        </w:rPr>
        <w:lastRenderedPageBreak/>
        <w:t>связи на группы в зависимости от их роли в осуществлении про</w:t>
      </w:r>
      <w:r w:rsidRPr="00A17EE5">
        <w:rPr>
          <w:rFonts w:ascii="Times New Roman" w:hAnsi="Times New Roman" w:cs="Times New Roman"/>
          <w:b w:val="0"/>
          <w:color w:val="000000"/>
          <w:spacing w:val="3"/>
          <w:sz w:val="28"/>
          <w:szCs w:val="28"/>
        </w:rPr>
        <w:softHyphen/>
        <w:t xml:space="preserve">изводственного процесса и характера выполняемой работы. В основе </w:t>
      </w:r>
      <w:r w:rsidRPr="00A17EE5">
        <w:rPr>
          <w:rFonts w:ascii="Times New Roman" w:hAnsi="Times New Roman" w:cs="Times New Roman"/>
          <w:b w:val="0"/>
          <w:color w:val="000000"/>
          <w:spacing w:val="2"/>
          <w:sz w:val="28"/>
          <w:szCs w:val="28"/>
        </w:rPr>
        <w:t xml:space="preserve">функционального разделения труда лежит производственная функция, </w:t>
      </w:r>
      <w:r w:rsidRPr="00A17EE5">
        <w:rPr>
          <w:rFonts w:ascii="Times New Roman" w:hAnsi="Times New Roman" w:cs="Times New Roman"/>
          <w:b w:val="0"/>
          <w:color w:val="000000"/>
          <w:spacing w:val="4"/>
          <w:sz w:val="28"/>
          <w:szCs w:val="28"/>
        </w:rPr>
        <w:t xml:space="preserve">представляющая собой обособленный вид трудовой деятельности, </w:t>
      </w:r>
      <w:r w:rsidRPr="00A17EE5">
        <w:rPr>
          <w:rFonts w:ascii="Times New Roman" w:hAnsi="Times New Roman" w:cs="Times New Roman"/>
          <w:b w:val="0"/>
          <w:color w:val="000000"/>
          <w:spacing w:val="3"/>
          <w:sz w:val="28"/>
          <w:szCs w:val="28"/>
        </w:rPr>
        <w:t>направленный на реализацию конкретной производственной задачи.</w:t>
      </w:r>
    </w:p>
    <w:p w:rsidR="005212CD" w:rsidRPr="00A17EE5" w:rsidRDefault="005212CD" w:rsidP="00A17EE5">
      <w:pPr>
        <w:shd w:val="clear" w:color="auto" w:fill="FFFFFF"/>
        <w:spacing w:line="360" w:lineRule="auto"/>
        <w:ind w:right="115"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 xml:space="preserve">В зависимости от степени участия в производственном процессе и </w:t>
      </w:r>
      <w:r w:rsidRPr="00A17EE5">
        <w:rPr>
          <w:rFonts w:ascii="Times New Roman" w:hAnsi="Times New Roman" w:cs="Times New Roman"/>
          <w:b w:val="0"/>
          <w:color w:val="000000"/>
          <w:spacing w:val="4"/>
          <w:sz w:val="28"/>
          <w:szCs w:val="28"/>
        </w:rPr>
        <w:t xml:space="preserve">выполняемых функций все работники связи основной деятельности </w:t>
      </w:r>
      <w:r w:rsidRPr="00A17EE5">
        <w:rPr>
          <w:rFonts w:ascii="Times New Roman" w:hAnsi="Times New Roman" w:cs="Times New Roman"/>
          <w:b w:val="0"/>
          <w:color w:val="000000"/>
          <w:spacing w:val="2"/>
          <w:sz w:val="28"/>
          <w:szCs w:val="28"/>
        </w:rPr>
        <w:t>делятся на рабочих и специалистов.</w:t>
      </w:r>
    </w:p>
    <w:p w:rsidR="005212CD" w:rsidRPr="00A17EE5" w:rsidRDefault="005212CD" w:rsidP="00A17EE5">
      <w:pPr>
        <w:shd w:val="clear" w:color="auto" w:fill="FFFFFF"/>
        <w:spacing w:line="360" w:lineRule="auto"/>
        <w:ind w:right="67"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 xml:space="preserve">В категории </w:t>
      </w:r>
      <w:r w:rsidRPr="00A17EE5">
        <w:rPr>
          <w:rFonts w:ascii="Times New Roman" w:hAnsi="Times New Roman" w:cs="Times New Roman"/>
          <w:b w:val="0"/>
          <w:i/>
          <w:iCs/>
          <w:color w:val="000000"/>
          <w:spacing w:val="2"/>
          <w:sz w:val="28"/>
          <w:szCs w:val="28"/>
        </w:rPr>
        <w:t xml:space="preserve">рабочих связи </w:t>
      </w:r>
      <w:r w:rsidRPr="00A17EE5">
        <w:rPr>
          <w:rFonts w:ascii="Times New Roman" w:hAnsi="Times New Roman" w:cs="Times New Roman"/>
          <w:b w:val="0"/>
          <w:color w:val="000000"/>
          <w:spacing w:val="2"/>
          <w:sz w:val="28"/>
          <w:szCs w:val="28"/>
        </w:rPr>
        <w:t>выделяются следующие функциональ</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ные группы:</w:t>
      </w:r>
    </w:p>
    <w:p w:rsidR="005212CD" w:rsidRPr="00A17EE5" w:rsidRDefault="005212CD" w:rsidP="00A17EE5">
      <w:pPr>
        <w:shd w:val="clear" w:color="auto" w:fill="FFFFFF"/>
        <w:spacing w:line="360" w:lineRule="auto"/>
        <w:ind w:left="5" w:right="67"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3"/>
          <w:sz w:val="28"/>
          <w:szCs w:val="28"/>
        </w:rPr>
        <w:t>рабочие связи, занятые оказанием услуг потребителям, обработ</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5"/>
          <w:sz w:val="28"/>
          <w:szCs w:val="28"/>
        </w:rPr>
        <w:t xml:space="preserve">кой и доставкой обмена (операторы почтовой связи, сортировщики, </w:t>
      </w:r>
      <w:r w:rsidRPr="00A17EE5">
        <w:rPr>
          <w:rFonts w:ascii="Times New Roman" w:hAnsi="Times New Roman" w:cs="Times New Roman"/>
          <w:b w:val="0"/>
          <w:color w:val="000000"/>
          <w:spacing w:val="1"/>
          <w:sz w:val="28"/>
          <w:szCs w:val="28"/>
        </w:rPr>
        <w:t>почтальоны, телеграфисты, телефонисты и др.);</w:t>
      </w:r>
    </w:p>
    <w:p w:rsidR="005212CD" w:rsidRPr="00A17EE5" w:rsidRDefault="005212CD" w:rsidP="00A17EE5">
      <w:pPr>
        <w:shd w:val="clear" w:color="auto" w:fill="FFFFFF"/>
        <w:spacing w:line="360" w:lineRule="auto"/>
        <w:ind w:left="10" w:right="58"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рабочие связи, занятые эксплуатационно-техническим обслужива</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нием оборудования и сооружений связи (электромонтеры, кабельщики-</w:t>
      </w:r>
      <w:r w:rsidRPr="00A17EE5">
        <w:rPr>
          <w:rFonts w:ascii="Times New Roman" w:hAnsi="Times New Roman" w:cs="Times New Roman"/>
          <w:b w:val="0"/>
          <w:color w:val="000000"/>
          <w:spacing w:val="4"/>
          <w:sz w:val="28"/>
          <w:szCs w:val="28"/>
        </w:rPr>
        <w:t>спайщики, антеннщики-мачтовики и др.).</w:t>
      </w:r>
    </w:p>
    <w:p w:rsidR="005212CD" w:rsidRPr="00A17EE5" w:rsidRDefault="005212CD" w:rsidP="00A17EE5">
      <w:pPr>
        <w:shd w:val="clear" w:color="auto" w:fill="FFFFFF"/>
        <w:spacing w:before="5" w:line="360" w:lineRule="auto"/>
        <w:ind w:left="413" w:firstLine="505"/>
        <w:rPr>
          <w:rFonts w:ascii="Times New Roman" w:hAnsi="Times New Roman" w:cs="Times New Roman"/>
          <w:b w:val="0"/>
          <w:sz w:val="28"/>
          <w:szCs w:val="28"/>
        </w:rPr>
      </w:pPr>
      <w:r w:rsidRPr="00A17EE5">
        <w:rPr>
          <w:rFonts w:ascii="Times New Roman" w:hAnsi="Times New Roman" w:cs="Times New Roman"/>
          <w:b w:val="0"/>
          <w:color w:val="000000"/>
          <w:sz w:val="28"/>
          <w:szCs w:val="28"/>
        </w:rPr>
        <w:t xml:space="preserve">В категорию </w:t>
      </w:r>
      <w:r w:rsidRPr="00A17EE5">
        <w:rPr>
          <w:rFonts w:ascii="Times New Roman" w:hAnsi="Times New Roman" w:cs="Times New Roman"/>
          <w:b w:val="0"/>
          <w:i/>
          <w:iCs/>
          <w:color w:val="000000"/>
          <w:sz w:val="28"/>
          <w:szCs w:val="28"/>
        </w:rPr>
        <w:t xml:space="preserve">специалистов </w:t>
      </w:r>
      <w:r w:rsidRPr="00A17EE5">
        <w:rPr>
          <w:rFonts w:ascii="Times New Roman" w:hAnsi="Times New Roman" w:cs="Times New Roman"/>
          <w:b w:val="0"/>
          <w:color w:val="000000"/>
          <w:sz w:val="28"/>
          <w:szCs w:val="28"/>
        </w:rPr>
        <w:t>входят:</w:t>
      </w:r>
    </w:p>
    <w:p w:rsidR="005212CD" w:rsidRPr="000E6063" w:rsidRDefault="005212CD" w:rsidP="000031A2">
      <w:pPr>
        <w:pStyle w:val="a6"/>
        <w:numPr>
          <w:ilvl w:val="0"/>
          <w:numId w:val="33"/>
        </w:numPr>
        <w:shd w:val="clear" w:color="auto" w:fill="FFFFFF"/>
        <w:spacing w:line="360" w:lineRule="auto"/>
        <w:ind w:left="0" w:right="48" w:firstLine="567"/>
        <w:jc w:val="both"/>
        <w:rPr>
          <w:rFonts w:ascii="Times New Roman" w:hAnsi="Times New Roman" w:cs="Times New Roman"/>
          <w:sz w:val="28"/>
          <w:szCs w:val="28"/>
        </w:rPr>
      </w:pPr>
      <w:r w:rsidRPr="000E6063">
        <w:rPr>
          <w:rFonts w:ascii="Times New Roman" w:hAnsi="Times New Roman" w:cs="Times New Roman"/>
          <w:color w:val="000000"/>
          <w:spacing w:val="3"/>
          <w:sz w:val="28"/>
          <w:szCs w:val="28"/>
        </w:rPr>
        <w:t xml:space="preserve">руководители (директора организаций и их филиалов, начальники </w:t>
      </w:r>
      <w:r w:rsidRPr="000E6063">
        <w:rPr>
          <w:rFonts w:ascii="Times New Roman" w:hAnsi="Times New Roman" w:cs="Times New Roman"/>
          <w:color w:val="000000"/>
          <w:spacing w:val="2"/>
          <w:sz w:val="28"/>
          <w:szCs w:val="28"/>
        </w:rPr>
        <w:t>структурных подразделений, их заместители, а также главные специа</w:t>
      </w:r>
      <w:r w:rsidRPr="000E6063">
        <w:rPr>
          <w:rFonts w:ascii="Times New Roman" w:hAnsi="Times New Roman" w:cs="Times New Roman"/>
          <w:color w:val="000000"/>
          <w:spacing w:val="2"/>
          <w:sz w:val="28"/>
          <w:szCs w:val="28"/>
        </w:rPr>
        <w:softHyphen/>
      </w:r>
      <w:r w:rsidRPr="000E6063">
        <w:rPr>
          <w:rFonts w:ascii="Times New Roman" w:hAnsi="Times New Roman" w:cs="Times New Roman"/>
          <w:color w:val="000000"/>
          <w:sz w:val="28"/>
          <w:szCs w:val="28"/>
        </w:rPr>
        <w:t>листы по направлениям деятельности: главный экономист, главный бух</w:t>
      </w:r>
      <w:r w:rsidRPr="000E6063">
        <w:rPr>
          <w:rFonts w:ascii="Times New Roman" w:hAnsi="Times New Roman" w:cs="Times New Roman"/>
          <w:color w:val="000000"/>
          <w:sz w:val="28"/>
          <w:szCs w:val="28"/>
        </w:rPr>
        <w:softHyphen/>
      </w:r>
      <w:r w:rsidRPr="000E6063">
        <w:rPr>
          <w:rFonts w:ascii="Times New Roman" w:hAnsi="Times New Roman" w:cs="Times New Roman"/>
          <w:color w:val="000000"/>
          <w:spacing w:val="1"/>
          <w:sz w:val="28"/>
          <w:szCs w:val="28"/>
        </w:rPr>
        <w:t>галтер, главный инженер и т.п.);</w:t>
      </w:r>
    </w:p>
    <w:p w:rsidR="005212CD" w:rsidRPr="000E6063" w:rsidRDefault="005212CD" w:rsidP="000031A2">
      <w:pPr>
        <w:pStyle w:val="a6"/>
        <w:numPr>
          <w:ilvl w:val="0"/>
          <w:numId w:val="33"/>
        </w:numPr>
        <w:shd w:val="clear" w:color="auto" w:fill="FFFFFF"/>
        <w:spacing w:line="360" w:lineRule="auto"/>
        <w:ind w:left="0" w:right="34" w:firstLine="567"/>
        <w:jc w:val="both"/>
        <w:rPr>
          <w:rFonts w:ascii="Times New Roman" w:hAnsi="Times New Roman" w:cs="Times New Roman"/>
          <w:sz w:val="28"/>
          <w:szCs w:val="28"/>
        </w:rPr>
      </w:pPr>
      <w:r w:rsidRPr="000E6063">
        <w:rPr>
          <w:rFonts w:ascii="Times New Roman" w:hAnsi="Times New Roman" w:cs="Times New Roman"/>
          <w:color w:val="000000"/>
          <w:spacing w:val="2"/>
          <w:sz w:val="28"/>
          <w:szCs w:val="28"/>
        </w:rPr>
        <w:t>сотрудники функциональных служб, занятые организацией, плани</w:t>
      </w:r>
      <w:r w:rsidRPr="000E6063">
        <w:rPr>
          <w:rFonts w:ascii="Times New Roman" w:hAnsi="Times New Roman" w:cs="Times New Roman"/>
          <w:color w:val="000000"/>
          <w:spacing w:val="2"/>
          <w:sz w:val="28"/>
          <w:szCs w:val="28"/>
        </w:rPr>
        <w:softHyphen/>
      </w:r>
      <w:r w:rsidRPr="000E6063">
        <w:rPr>
          <w:rFonts w:ascii="Times New Roman" w:hAnsi="Times New Roman" w:cs="Times New Roman"/>
          <w:color w:val="000000"/>
          <w:spacing w:val="4"/>
          <w:sz w:val="28"/>
          <w:szCs w:val="28"/>
        </w:rPr>
        <w:t xml:space="preserve">рованием, финансированием, кадровым обеспечением, техническим сопровождением производства, сервисным обслуживанием абонентов </w:t>
      </w:r>
      <w:r w:rsidRPr="000E6063">
        <w:rPr>
          <w:rFonts w:ascii="Times New Roman" w:hAnsi="Times New Roman" w:cs="Times New Roman"/>
          <w:color w:val="000000"/>
          <w:spacing w:val="2"/>
          <w:sz w:val="28"/>
          <w:szCs w:val="28"/>
        </w:rPr>
        <w:t>и др. (экономисты, бухгалтера, нормировщики, менеджеры, маркетоло</w:t>
      </w:r>
      <w:r w:rsidRPr="000E6063">
        <w:rPr>
          <w:rFonts w:ascii="Times New Roman" w:hAnsi="Times New Roman" w:cs="Times New Roman"/>
          <w:color w:val="000000"/>
          <w:spacing w:val="2"/>
          <w:sz w:val="28"/>
          <w:szCs w:val="28"/>
        </w:rPr>
        <w:softHyphen/>
        <w:t>ги, энергетики и т.д.);</w:t>
      </w:r>
    </w:p>
    <w:p w:rsidR="005212CD" w:rsidRPr="000E6063" w:rsidRDefault="005212CD" w:rsidP="000031A2">
      <w:pPr>
        <w:pStyle w:val="a6"/>
        <w:numPr>
          <w:ilvl w:val="0"/>
          <w:numId w:val="33"/>
        </w:numPr>
        <w:shd w:val="clear" w:color="auto" w:fill="FFFFFF"/>
        <w:spacing w:line="360" w:lineRule="auto"/>
        <w:ind w:left="0" w:right="38" w:firstLine="567"/>
        <w:jc w:val="both"/>
        <w:rPr>
          <w:rFonts w:ascii="Times New Roman" w:hAnsi="Times New Roman" w:cs="Times New Roman"/>
          <w:sz w:val="28"/>
          <w:szCs w:val="28"/>
        </w:rPr>
      </w:pPr>
      <w:r w:rsidRPr="000E6063">
        <w:rPr>
          <w:rFonts w:ascii="Times New Roman" w:hAnsi="Times New Roman" w:cs="Times New Roman"/>
          <w:color w:val="000000"/>
          <w:spacing w:val="-2"/>
          <w:sz w:val="28"/>
          <w:szCs w:val="28"/>
        </w:rPr>
        <w:t>инженерно-технические работники, осуществляющие эксплуатацион</w:t>
      </w:r>
      <w:r w:rsidRPr="000E6063">
        <w:rPr>
          <w:rFonts w:ascii="Times New Roman" w:hAnsi="Times New Roman" w:cs="Times New Roman"/>
          <w:color w:val="000000"/>
          <w:spacing w:val="-2"/>
          <w:sz w:val="28"/>
          <w:szCs w:val="28"/>
        </w:rPr>
        <w:softHyphen/>
        <w:t>ное обслуживание средств связи (инженеры, техники, электромеханики).</w:t>
      </w:r>
    </w:p>
    <w:p w:rsidR="005212CD" w:rsidRPr="00A17EE5" w:rsidRDefault="005212CD" w:rsidP="00A17EE5">
      <w:pPr>
        <w:shd w:val="clear" w:color="auto" w:fill="FFFFFF"/>
        <w:spacing w:line="360" w:lineRule="auto"/>
        <w:ind w:left="29" w:firstLine="505"/>
        <w:jc w:val="both"/>
        <w:rPr>
          <w:rFonts w:ascii="Times New Roman" w:hAnsi="Times New Roman" w:cs="Times New Roman"/>
          <w:b w:val="0"/>
          <w:sz w:val="28"/>
          <w:szCs w:val="28"/>
        </w:rPr>
      </w:pPr>
      <w:r w:rsidRPr="00A17EE5">
        <w:rPr>
          <w:rFonts w:ascii="Times New Roman" w:hAnsi="Times New Roman" w:cs="Times New Roman"/>
          <w:b w:val="0"/>
          <w:color w:val="000000"/>
          <w:sz w:val="28"/>
          <w:szCs w:val="28"/>
        </w:rPr>
        <w:t xml:space="preserve">В целом по отрасли связи наибольший удельный вес (почти 50 %) в </w:t>
      </w:r>
      <w:r w:rsidRPr="00A17EE5">
        <w:rPr>
          <w:rFonts w:ascii="Times New Roman" w:hAnsi="Times New Roman" w:cs="Times New Roman"/>
          <w:b w:val="0"/>
          <w:color w:val="000000"/>
          <w:spacing w:val="4"/>
          <w:sz w:val="28"/>
          <w:szCs w:val="28"/>
        </w:rPr>
        <w:lastRenderedPageBreak/>
        <w:t xml:space="preserve">общем числе производственного персонала основной деятельности </w:t>
      </w:r>
      <w:r w:rsidRPr="00A17EE5">
        <w:rPr>
          <w:rFonts w:ascii="Times New Roman" w:hAnsi="Times New Roman" w:cs="Times New Roman"/>
          <w:b w:val="0"/>
          <w:color w:val="000000"/>
          <w:spacing w:val="3"/>
          <w:sz w:val="28"/>
          <w:szCs w:val="28"/>
        </w:rPr>
        <w:t xml:space="preserve">занимают рабочие, занятые оказанием услуг, обработкой и доставкой </w:t>
      </w:r>
      <w:r w:rsidRPr="00A17EE5">
        <w:rPr>
          <w:rFonts w:ascii="Times New Roman" w:hAnsi="Times New Roman" w:cs="Times New Roman"/>
          <w:b w:val="0"/>
          <w:color w:val="000000"/>
          <w:spacing w:val="2"/>
          <w:sz w:val="28"/>
          <w:szCs w:val="28"/>
        </w:rPr>
        <w:t>обмена. Однако в подотраслевом разрезе соотношение между числен</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z w:val="28"/>
          <w:szCs w:val="28"/>
        </w:rPr>
        <w:t xml:space="preserve">ностью отдельных функциональных групп значительно различается, что </w:t>
      </w:r>
      <w:r w:rsidRPr="00A17EE5">
        <w:rPr>
          <w:rFonts w:ascii="Times New Roman" w:hAnsi="Times New Roman" w:cs="Times New Roman"/>
          <w:b w:val="0"/>
          <w:color w:val="000000"/>
          <w:spacing w:val="4"/>
          <w:sz w:val="28"/>
          <w:szCs w:val="28"/>
        </w:rPr>
        <w:t xml:space="preserve">обусловлено характером создаваемых услуг и уровнем технической </w:t>
      </w:r>
      <w:r w:rsidRPr="00A17EE5">
        <w:rPr>
          <w:rFonts w:ascii="Times New Roman" w:hAnsi="Times New Roman" w:cs="Times New Roman"/>
          <w:b w:val="0"/>
          <w:color w:val="000000"/>
          <w:spacing w:val="3"/>
          <w:sz w:val="28"/>
          <w:szCs w:val="28"/>
        </w:rPr>
        <w:t>оснащенности организаций. Например, в почтовой связи, где создают</w:t>
      </w:r>
      <w:r w:rsidRPr="00A17EE5">
        <w:rPr>
          <w:rFonts w:ascii="Times New Roman" w:hAnsi="Times New Roman" w:cs="Times New Roman"/>
          <w:b w:val="0"/>
          <w:color w:val="000000"/>
          <w:spacing w:val="3"/>
          <w:sz w:val="28"/>
          <w:szCs w:val="28"/>
        </w:rPr>
        <w:softHyphen/>
        <w:t>ся преимущественно услуги в форме обмена и очень высока доля руч</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1"/>
          <w:sz w:val="28"/>
          <w:szCs w:val="28"/>
        </w:rPr>
        <w:t>ного труда, большинство персонала составляют рабочие соответствую</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 xml:space="preserve">щей функциональной группы. В организациях электрической связи, где </w:t>
      </w:r>
      <w:r w:rsidRPr="00A17EE5">
        <w:rPr>
          <w:rFonts w:ascii="Times New Roman" w:hAnsi="Times New Roman" w:cs="Times New Roman"/>
          <w:b w:val="0"/>
          <w:color w:val="000000"/>
          <w:spacing w:val="2"/>
          <w:sz w:val="28"/>
          <w:szCs w:val="28"/>
        </w:rPr>
        <w:t xml:space="preserve">в структуре объема услуг доминируют услуги в форме предоставления </w:t>
      </w:r>
      <w:r w:rsidRPr="00A17EE5">
        <w:rPr>
          <w:rFonts w:ascii="Times New Roman" w:hAnsi="Times New Roman" w:cs="Times New Roman"/>
          <w:b w:val="0"/>
          <w:color w:val="000000"/>
          <w:spacing w:val="3"/>
          <w:sz w:val="28"/>
          <w:szCs w:val="28"/>
        </w:rPr>
        <w:t xml:space="preserve">технических устройств и каналов связи, наибольший удельный вес </w:t>
      </w:r>
      <w:r w:rsidRPr="00A17EE5">
        <w:rPr>
          <w:rFonts w:ascii="Times New Roman" w:hAnsi="Times New Roman" w:cs="Times New Roman"/>
          <w:b w:val="0"/>
          <w:color w:val="000000"/>
          <w:spacing w:val="4"/>
          <w:sz w:val="28"/>
          <w:szCs w:val="28"/>
        </w:rPr>
        <w:t>занимают рабочие по эксплуатационно-техническому обслуживанию оборудования и сооружений связи. На предприятиях телерадиоком</w:t>
      </w:r>
      <w:r w:rsidRPr="00A17EE5">
        <w:rPr>
          <w:rFonts w:ascii="Times New Roman" w:hAnsi="Times New Roman" w:cs="Times New Roman"/>
          <w:b w:val="0"/>
          <w:color w:val="000000"/>
          <w:spacing w:val="4"/>
          <w:sz w:val="28"/>
          <w:szCs w:val="28"/>
        </w:rPr>
        <w:softHyphen/>
      </w:r>
      <w:r w:rsidRPr="00A17EE5">
        <w:rPr>
          <w:rFonts w:ascii="Times New Roman" w:hAnsi="Times New Roman" w:cs="Times New Roman"/>
          <w:b w:val="0"/>
          <w:color w:val="000000"/>
          <w:spacing w:val="2"/>
          <w:sz w:val="28"/>
          <w:szCs w:val="28"/>
        </w:rPr>
        <w:t>плекса, где имеет место самая высокая фондовооруженность, а обору</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3"/>
          <w:sz w:val="28"/>
          <w:szCs w:val="28"/>
        </w:rPr>
        <w:t xml:space="preserve">дование отличается высокой сложностью и его обслуживание требует </w:t>
      </w:r>
      <w:r w:rsidRPr="00A17EE5">
        <w:rPr>
          <w:rFonts w:ascii="Times New Roman" w:hAnsi="Times New Roman" w:cs="Times New Roman"/>
          <w:b w:val="0"/>
          <w:color w:val="000000"/>
          <w:spacing w:val="5"/>
          <w:sz w:val="28"/>
          <w:szCs w:val="28"/>
        </w:rPr>
        <w:t xml:space="preserve">особо высокой квалификации, основной состав производственного </w:t>
      </w:r>
      <w:r w:rsidRPr="00A17EE5">
        <w:rPr>
          <w:rFonts w:ascii="Times New Roman" w:hAnsi="Times New Roman" w:cs="Times New Roman"/>
          <w:b w:val="0"/>
          <w:color w:val="000000"/>
          <w:spacing w:val="4"/>
          <w:sz w:val="28"/>
          <w:szCs w:val="28"/>
        </w:rPr>
        <w:t xml:space="preserve">штата составляют инженерно-технические работники и специалисты, </w:t>
      </w:r>
      <w:r w:rsidRPr="00A17EE5">
        <w:rPr>
          <w:rFonts w:ascii="Times New Roman" w:hAnsi="Times New Roman" w:cs="Times New Roman"/>
          <w:b w:val="0"/>
          <w:color w:val="000000"/>
          <w:spacing w:val="3"/>
          <w:sz w:val="28"/>
          <w:szCs w:val="28"/>
        </w:rPr>
        <w:t>занятые обслуживанием средств связи.</w:t>
      </w:r>
    </w:p>
    <w:p w:rsidR="005212CD" w:rsidRPr="00A17EE5" w:rsidRDefault="005212CD" w:rsidP="00A17EE5">
      <w:pPr>
        <w:shd w:val="clear" w:color="auto" w:fill="FFFFFF"/>
        <w:spacing w:before="34" w:line="360" w:lineRule="auto"/>
        <w:ind w:left="58"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Научно-технический прогресс в отрасли связи связан с повышени</w:t>
      </w:r>
      <w:r w:rsidRPr="00A17EE5">
        <w:rPr>
          <w:rFonts w:ascii="Times New Roman" w:hAnsi="Times New Roman" w:cs="Times New Roman"/>
          <w:b w:val="0"/>
          <w:color w:val="000000"/>
          <w:spacing w:val="2"/>
          <w:sz w:val="28"/>
          <w:szCs w:val="28"/>
        </w:rPr>
        <w:softHyphen/>
        <w:t xml:space="preserve">ем удельного веса услуг, выраженных предоставлением потребителям технических средств доступа и каналов связи. Кроме того, в компаниях </w:t>
      </w:r>
      <w:r w:rsidRPr="00A17EE5">
        <w:rPr>
          <w:rFonts w:ascii="Times New Roman" w:hAnsi="Times New Roman" w:cs="Times New Roman"/>
          <w:b w:val="0"/>
          <w:color w:val="000000"/>
          <w:spacing w:val="3"/>
          <w:sz w:val="28"/>
          <w:szCs w:val="28"/>
        </w:rPr>
        <w:t>повышается техническая оснащенность и внедряются новые компью</w:t>
      </w:r>
      <w:r w:rsidRPr="00A17EE5">
        <w:rPr>
          <w:rFonts w:ascii="Times New Roman" w:hAnsi="Times New Roman" w:cs="Times New Roman"/>
          <w:b w:val="0"/>
          <w:color w:val="000000"/>
          <w:spacing w:val="3"/>
          <w:sz w:val="28"/>
          <w:szCs w:val="28"/>
        </w:rPr>
        <w:softHyphen/>
        <w:t xml:space="preserve">терные технологии при обработке обмена и обслуживании абонентов. </w:t>
      </w:r>
      <w:r w:rsidRPr="00A17EE5">
        <w:rPr>
          <w:rFonts w:ascii="Times New Roman" w:hAnsi="Times New Roman" w:cs="Times New Roman"/>
          <w:b w:val="0"/>
          <w:color w:val="000000"/>
          <w:spacing w:val="2"/>
          <w:sz w:val="28"/>
          <w:szCs w:val="28"/>
        </w:rPr>
        <w:t xml:space="preserve">Это ведет к изменению функциональной структуры работников связи в </w:t>
      </w:r>
      <w:r w:rsidRPr="00A17EE5">
        <w:rPr>
          <w:rFonts w:ascii="Times New Roman" w:hAnsi="Times New Roman" w:cs="Times New Roman"/>
          <w:b w:val="0"/>
          <w:color w:val="000000"/>
          <w:spacing w:val="6"/>
          <w:sz w:val="28"/>
          <w:szCs w:val="28"/>
        </w:rPr>
        <w:t xml:space="preserve">сторону увеличения доли производственного персонала, занятого </w:t>
      </w:r>
      <w:r w:rsidRPr="00A17EE5">
        <w:rPr>
          <w:rFonts w:ascii="Times New Roman" w:hAnsi="Times New Roman" w:cs="Times New Roman"/>
          <w:b w:val="0"/>
          <w:color w:val="000000"/>
          <w:spacing w:val="2"/>
          <w:sz w:val="28"/>
          <w:szCs w:val="28"/>
        </w:rPr>
        <w:t>обслуживанием технических средств и управлением машинами и меха</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3"/>
          <w:sz w:val="28"/>
          <w:szCs w:val="28"/>
        </w:rPr>
        <w:t>низмами. Ежегодно эта доля увеличивается на 0,3 — 0,5 процентных</w:t>
      </w:r>
      <w:r w:rsidRPr="00A17EE5">
        <w:rPr>
          <w:rFonts w:ascii="Times New Roman" w:hAnsi="Times New Roman" w:cs="Times New Roman"/>
          <w:b w:val="0"/>
          <w:color w:val="000000"/>
          <w:sz w:val="28"/>
          <w:szCs w:val="28"/>
        </w:rPr>
        <w:t>пункта.</w:t>
      </w:r>
    </w:p>
    <w:p w:rsidR="005212CD" w:rsidRPr="00A17EE5" w:rsidRDefault="005212CD" w:rsidP="00A17EE5">
      <w:pPr>
        <w:shd w:val="clear" w:color="auto" w:fill="FFFFFF"/>
        <w:spacing w:before="14" w:line="360" w:lineRule="auto"/>
        <w:ind w:left="53" w:right="24"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1"/>
          <w:sz w:val="28"/>
          <w:szCs w:val="28"/>
        </w:rPr>
        <w:t>В условиях повышения объемов и сложности оборудования и теле</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1"/>
          <w:sz w:val="28"/>
          <w:szCs w:val="28"/>
        </w:rPr>
        <w:lastRenderedPageBreak/>
        <w:t>коммуникационных систем все более возрастают требования к профес</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2"/>
          <w:sz w:val="28"/>
          <w:szCs w:val="28"/>
        </w:rPr>
        <w:t>сиональному составу кадров связи и их квалификации.</w:t>
      </w:r>
    </w:p>
    <w:p w:rsidR="005212CD" w:rsidRPr="00A17EE5" w:rsidRDefault="005212CD" w:rsidP="00A17EE5">
      <w:pPr>
        <w:shd w:val="clear" w:color="auto" w:fill="FFFFFF"/>
        <w:spacing w:before="19" w:line="360" w:lineRule="auto"/>
        <w:ind w:left="53" w:right="24" w:firstLine="505"/>
        <w:jc w:val="both"/>
        <w:rPr>
          <w:rFonts w:ascii="Times New Roman" w:hAnsi="Times New Roman" w:cs="Times New Roman"/>
          <w:b w:val="0"/>
          <w:sz w:val="28"/>
          <w:szCs w:val="28"/>
        </w:rPr>
      </w:pPr>
      <w:r w:rsidRPr="00A17EE5">
        <w:rPr>
          <w:rFonts w:ascii="Times New Roman" w:hAnsi="Times New Roman" w:cs="Times New Roman"/>
          <w:b w:val="0"/>
          <w:i/>
          <w:iCs/>
          <w:color w:val="000000"/>
          <w:spacing w:val="8"/>
          <w:sz w:val="28"/>
          <w:szCs w:val="28"/>
        </w:rPr>
        <w:t xml:space="preserve">Профессионально-квалификационное разделение труда </w:t>
      </w:r>
      <w:r w:rsidRPr="00A17EE5">
        <w:rPr>
          <w:rFonts w:ascii="Times New Roman" w:hAnsi="Times New Roman" w:cs="Times New Roman"/>
          <w:b w:val="0"/>
          <w:color w:val="000000"/>
          <w:spacing w:val="3"/>
          <w:sz w:val="28"/>
          <w:szCs w:val="28"/>
        </w:rPr>
        <w:t>предполагает деление всех работников по профессиям и специально</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1"/>
          <w:sz w:val="28"/>
          <w:szCs w:val="28"/>
        </w:rPr>
        <w:t>сти, а внутри них — по группам сложности труда, то есть по квалифика</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1"/>
          <w:sz w:val="28"/>
          <w:szCs w:val="28"/>
        </w:rPr>
        <w:t>ции.</w:t>
      </w:r>
    </w:p>
    <w:p w:rsidR="005212CD" w:rsidRPr="00A17EE5" w:rsidRDefault="005212CD" w:rsidP="00A17EE5">
      <w:pPr>
        <w:shd w:val="clear" w:color="auto" w:fill="FFFFFF"/>
        <w:spacing w:before="24" w:line="360" w:lineRule="auto"/>
        <w:ind w:left="14" w:right="24" w:firstLine="505"/>
        <w:jc w:val="both"/>
        <w:rPr>
          <w:rFonts w:ascii="Times New Roman" w:hAnsi="Times New Roman" w:cs="Times New Roman"/>
          <w:b w:val="0"/>
          <w:sz w:val="28"/>
          <w:szCs w:val="28"/>
        </w:rPr>
      </w:pPr>
      <w:r w:rsidRPr="00A17EE5">
        <w:rPr>
          <w:rFonts w:ascii="Times New Roman" w:hAnsi="Times New Roman" w:cs="Times New Roman"/>
          <w:b w:val="0"/>
          <w:i/>
          <w:iCs/>
          <w:color w:val="000000"/>
          <w:spacing w:val="2"/>
          <w:sz w:val="28"/>
          <w:szCs w:val="28"/>
        </w:rPr>
        <w:t xml:space="preserve">Профессия </w:t>
      </w:r>
      <w:r w:rsidRPr="00A17EE5">
        <w:rPr>
          <w:rFonts w:ascii="Times New Roman" w:hAnsi="Times New Roman" w:cs="Times New Roman"/>
          <w:b w:val="0"/>
          <w:color w:val="000000"/>
          <w:spacing w:val="2"/>
          <w:sz w:val="28"/>
          <w:szCs w:val="28"/>
        </w:rPr>
        <w:t>— это вид трудовой деятельности, требующий опреде</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z w:val="28"/>
          <w:szCs w:val="28"/>
        </w:rPr>
        <w:t xml:space="preserve">ленной совокупности специальных теоретических знаний и практических </w:t>
      </w:r>
      <w:r w:rsidRPr="00A17EE5">
        <w:rPr>
          <w:rFonts w:ascii="Times New Roman" w:hAnsi="Times New Roman" w:cs="Times New Roman"/>
          <w:b w:val="0"/>
          <w:color w:val="000000"/>
          <w:spacing w:val="3"/>
          <w:sz w:val="28"/>
          <w:szCs w:val="28"/>
        </w:rPr>
        <w:t xml:space="preserve">навыков, необходимых для выполнения определенного вида работ в </w:t>
      </w:r>
      <w:r w:rsidRPr="00A17EE5">
        <w:rPr>
          <w:rFonts w:ascii="Times New Roman" w:hAnsi="Times New Roman" w:cs="Times New Roman"/>
          <w:b w:val="0"/>
          <w:color w:val="000000"/>
          <w:spacing w:val="1"/>
          <w:sz w:val="28"/>
          <w:szCs w:val="28"/>
        </w:rPr>
        <w:t xml:space="preserve">какой-либо отрасли производства. </w:t>
      </w:r>
      <w:r w:rsidRPr="00A17EE5">
        <w:rPr>
          <w:rFonts w:ascii="Times New Roman" w:hAnsi="Times New Roman" w:cs="Times New Roman"/>
          <w:b w:val="0"/>
          <w:i/>
          <w:iCs/>
          <w:color w:val="000000"/>
          <w:spacing w:val="1"/>
          <w:sz w:val="28"/>
          <w:szCs w:val="28"/>
        </w:rPr>
        <w:t xml:space="preserve">Специальность </w:t>
      </w:r>
      <w:r w:rsidRPr="00A17EE5">
        <w:rPr>
          <w:rFonts w:ascii="Times New Roman" w:hAnsi="Times New Roman" w:cs="Times New Roman"/>
          <w:b w:val="0"/>
          <w:color w:val="000000"/>
          <w:spacing w:val="1"/>
          <w:sz w:val="28"/>
          <w:szCs w:val="28"/>
        </w:rPr>
        <w:t>формируется в рам</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 xml:space="preserve">ках конкретной профессии и предполагает наличие у работника более узкой и углубленной профессиональной подготовки, необходимой для </w:t>
      </w:r>
      <w:r w:rsidRPr="00A17EE5">
        <w:rPr>
          <w:rFonts w:ascii="Times New Roman" w:hAnsi="Times New Roman" w:cs="Times New Roman"/>
          <w:b w:val="0"/>
          <w:color w:val="000000"/>
          <w:spacing w:val="1"/>
          <w:sz w:val="28"/>
          <w:szCs w:val="28"/>
        </w:rPr>
        <w:t xml:space="preserve">выполнения трудовых функций на определенном участке производства. </w:t>
      </w:r>
      <w:r w:rsidRPr="00A17EE5">
        <w:rPr>
          <w:rFonts w:ascii="Times New Roman" w:hAnsi="Times New Roman" w:cs="Times New Roman"/>
          <w:b w:val="0"/>
          <w:color w:val="000000"/>
          <w:sz w:val="28"/>
          <w:szCs w:val="28"/>
        </w:rPr>
        <w:t>Например, профессия «телефонист» включает специальности «телефо</w:t>
      </w:r>
      <w:r w:rsidRPr="00A17EE5">
        <w:rPr>
          <w:rFonts w:ascii="Times New Roman" w:hAnsi="Times New Roman" w:cs="Times New Roman"/>
          <w:b w:val="0"/>
          <w:color w:val="000000"/>
          <w:sz w:val="28"/>
          <w:szCs w:val="28"/>
        </w:rPr>
        <w:softHyphen/>
      </w:r>
      <w:r w:rsidRPr="00A17EE5">
        <w:rPr>
          <w:rFonts w:ascii="Times New Roman" w:hAnsi="Times New Roman" w:cs="Times New Roman"/>
          <w:b w:val="0"/>
          <w:color w:val="000000"/>
          <w:spacing w:val="4"/>
          <w:sz w:val="28"/>
          <w:szCs w:val="28"/>
        </w:rPr>
        <w:t xml:space="preserve">нист справочно-информационной службы ГТС», «телефонист стола </w:t>
      </w:r>
      <w:r w:rsidRPr="00A17EE5">
        <w:rPr>
          <w:rFonts w:ascii="Times New Roman" w:hAnsi="Times New Roman" w:cs="Times New Roman"/>
          <w:b w:val="0"/>
          <w:color w:val="000000"/>
          <w:spacing w:val="2"/>
          <w:sz w:val="28"/>
          <w:szCs w:val="28"/>
        </w:rPr>
        <w:t>заказов», «телефонист междугородного коммутатора». В профес</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4"/>
          <w:sz w:val="28"/>
          <w:szCs w:val="28"/>
        </w:rPr>
        <w:t xml:space="preserve">сии телеграфиста выделены такие специальности, как телеграфист </w:t>
      </w:r>
      <w:r w:rsidRPr="00A17EE5">
        <w:rPr>
          <w:rFonts w:ascii="Times New Roman" w:hAnsi="Times New Roman" w:cs="Times New Roman"/>
          <w:b w:val="0"/>
          <w:color w:val="000000"/>
          <w:spacing w:val="3"/>
          <w:sz w:val="28"/>
          <w:szCs w:val="28"/>
        </w:rPr>
        <w:t xml:space="preserve">оконечного пункта, телеграфист аппаратных и неаппаратных участков телеграфных узлов и др. Профессиональная группа электромонтеров </w:t>
      </w:r>
      <w:r w:rsidRPr="00A17EE5">
        <w:rPr>
          <w:rFonts w:ascii="Times New Roman" w:hAnsi="Times New Roman" w:cs="Times New Roman"/>
          <w:b w:val="0"/>
          <w:color w:val="000000"/>
          <w:spacing w:val="2"/>
          <w:sz w:val="28"/>
          <w:szCs w:val="28"/>
        </w:rPr>
        <w:t>делится на специальности с учетом видов обслуживаемого оборудова</w:t>
      </w:r>
      <w:r w:rsidRPr="00A17EE5">
        <w:rPr>
          <w:rFonts w:ascii="Times New Roman" w:hAnsi="Times New Roman" w:cs="Times New Roman"/>
          <w:b w:val="0"/>
          <w:color w:val="000000"/>
          <w:spacing w:val="2"/>
          <w:sz w:val="28"/>
          <w:szCs w:val="28"/>
        </w:rPr>
        <w:softHyphen/>
        <w:t xml:space="preserve">ния: электромонтер по обслуживанию коммутационного оборудования, </w:t>
      </w:r>
      <w:r w:rsidRPr="00A17EE5">
        <w:rPr>
          <w:rFonts w:ascii="Times New Roman" w:hAnsi="Times New Roman" w:cs="Times New Roman"/>
          <w:b w:val="0"/>
          <w:color w:val="000000"/>
          <w:spacing w:val="3"/>
          <w:sz w:val="28"/>
          <w:szCs w:val="28"/>
        </w:rPr>
        <w:t>систем передачи, электропитающих устройств и т.д. .</w:t>
      </w:r>
    </w:p>
    <w:p w:rsidR="005212CD" w:rsidRPr="00A17EE5" w:rsidRDefault="005212CD" w:rsidP="00A17EE5">
      <w:pPr>
        <w:shd w:val="clear" w:color="auto" w:fill="FFFFFF"/>
        <w:spacing w:line="360" w:lineRule="auto"/>
        <w:ind w:left="5" w:right="58"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6"/>
          <w:sz w:val="28"/>
          <w:szCs w:val="28"/>
        </w:rPr>
        <w:t xml:space="preserve">В зависимости от сложности труда, ответственности за него, </w:t>
      </w:r>
      <w:r w:rsidRPr="00A17EE5">
        <w:rPr>
          <w:rFonts w:ascii="Times New Roman" w:hAnsi="Times New Roman" w:cs="Times New Roman"/>
          <w:b w:val="0"/>
          <w:color w:val="000000"/>
          <w:spacing w:val="1"/>
          <w:sz w:val="28"/>
          <w:szCs w:val="28"/>
        </w:rPr>
        <w:t>необходимых знаний и практических навыков, требующихся для выпол</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2"/>
          <w:sz w:val="28"/>
          <w:szCs w:val="28"/>
        </w:rPr>
        <w:t xml:space="preserve">нения работы на конкретном участке производства или рабочем месте, все работники делятся на </w:t>
      </w:r>
      <w:r w:rsidRPr="00A17EE5">
        <w:rPr>
          <w:rFonts w:ascii="Times New Roman" w:hAnsi="Times New Roman" w:cs="Times New Roman"/>
          <w:b w:val="0"/>
          <w:i/>
          <w:iCs/>
          <w:color w:val="000000"/>
          <w:spacing w:val="2"/>
          <w:sz w:val="28"/>
          <w:szCs w:val="28"/>
        </w:rPr>
        <w:t xml:space="preserve">квалификационные группы. </w:t>
      </w:r>
      <w:r w:rsidRPr="00A17EE5">
        <w:rPr>
          <w:rFonts w:ascii="Times New Roman" w:hAnsi="Times New Roman" w:cs="Times New Roman"/>
          <w:b w:val="0"/>
          <w:color w:val="000000"/>
          <w:spacing w:val="2"/>
          <w:sz w:val="28"/>
          <w:szCs w:val="28"/>
        </w:rPr>
        <w:t xml:space="preserve">Соответствие </w:t>
      </w:r>
      <w:r w:rsidRPr="00A17EE5">
        <w:rPr>
          <w:rFonts w:ascii="Times New Roman" w:hAnsi="Times New Roman" w:cs="Times New Roman"/>
          <w:b w:val="0"/>
          <w:color w:val="000000"/>
          <w:spacing w:val="4"/>
          <w:sz w:val="28"/>
          <w:szCs w:val="28"/>
        </w:rPr>
        <w:t>личных качеств, физических и психических способностей исполните</w:t>
      </w:r>
      <w:r w:rsidRPr="00A17EE5">
        <w:rPr>
          <w:rFonts w:ascii="Times New Roman" w:hAnsi="Times New Roman" w:cs="Times New Roman"/>
          <w:b w:val="0"/>
          <w:color w:val="000000"/>
          <w:spacing w:val="4"/>
          <w:sz w:val="28"/>
          <w:szCs w:val="28"/>
        </w:rPr>
        <w:softHyphen/>
      </w:r>
      <w:r w:rsidRPr="00A17EE5">
        <w:rPr>
          <w:rFonts w:ascii="Times New Roman" w:hAnsi="Times New Roman" w:cs="Times New Roman"/>
          <w:b w:val="0"/>
          <w:color w:val="000000"/>
          <w:spacing w:val="5"/>
          <w:sz w:val="28"/>
          <w:szCs w:val="28"/>
        </w:rPr>
        <w:t>лей выполняемой работе определяют их профессиональную пригод</w:t>
      </w:r>
      <w:r w:rsidRPr="00A17EE5">
        <w:rPr>
          <w:rFonts w:ascii="Times New Roman" w:hAnsi="Times New Roman" w:cs="Times New Roman"/>
          <w:b w:val="0"/>
          <w:color w:val="000000"/>
          <w:spacing w:val="2"/>
          <w:sz w:val="28"/>
          <w:szCs w:val="28"/>
        </w:rPr>
        <w:t xml:space="preserve">ность и квалификацию. Профессионально-личностные характеристики </w:t>
      </w:r>
      <w:r w:rsidRPr="00A17EE5">
        <w:rPr>
          <w:rFonts w:ascii="Times New Roman" w:hAnsi="Times New Roman" w:cs="Times New Roman"/>
          <w:b w:val="0"/>
          <w:color w:val="000000"/>
          <w:spacing w:val="3"/>
          <w:sz w:val="28"/>
          <w:szCs w:val="28"/>
        </w:rPr>
        <w:t xml:space="preserve">работников имеют особое значение для установления объективной и </w:t>
      </w:r>
      <w:r w:rsidRPr="00A17EE5">
        <w:rPr>
          <w:rFonts w:ascii="Times New Roman" w:hAnsi="Times New Roman" w:cs="Times New Roman"/>
          <w:b w:val="0"/>
          <w:color w:val="000000"/>
          <w:spacing w:val="3"/>
          <w:sz w:val="28"/>
          <w:szCs w:val="28"/>
        </w:rPr>
        <w:lastRenderedPageBreak/>
        <w:t>справедливой оплаты труда, поскольку труд более сложный и ответ</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2"/>
          <w:sz w:val="28"/>
          <w:szCs w:val="28"/>
        </w:rPr>
        <w:t>ственный требует больших умственных и физических усилий, а, следо</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вательно, должен более высоко оплачиваться.</w:t>
      </w:r>
    </w:p>
    <w:p w:rsidR="005212CD" w:rsidRPr="00A17EE5" w:rsidRDefault="005212CD" w:rsidP="00A17EE5">
      <w:pPr>
        <w:shd w:val="clear" w:color="auto" w:fill="FFFFFF"/>
        <w:spacing w:line="360" w:lineRule="auto"/>
        <w:ind w:left="5" w:right="34"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В основе определения квалификации рабочих связи лежит 18-раз</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3"/>
          <w:sz w:val="28"/>
          <w:szCs w:val="28"/>
        </w:rPr>
        <w:t>рядная сетка по оплате труда производственного персонала. При этом рабочим связи, занятым оказанием услуг, обработ</w:t>
      </w:r>
      <w:r w:rsidRPr="00A17EE5">
        <w:rPr>
          <w:rFonts w:ascii="Times New Roman" w:hAnsi="Times New Roman" w:cs="Times New Roman"/>
          <w:b w:val="0"/>
          <w:color w:val="000000"/>
          <w:spacing w:val="3"/>
          <w:sz w:val="28"/>
          <w:szCs w:val="28"/>
        </w:rPr>
        <w:softHyphen/>
        <w:t>кой и доставкой обмена, присваивается один из трех разрядов по еди</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1"/>
          <w:sz w:val="28"/>
          <w:szCs w:val="28"/>
        </w:rPr>
        <w:t>ной тарифной сетке, уровень которых устанавливается дифференциро</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ванно по отдельным профессиям. Например, квалификация операто</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1"/>
          <w:sz w:val="28"/>
          <w:szCs w:val="28"/>
        </w:rPr>
        <w:t xml:space="preserve">ров связи оценивается разрядами с 3-го по 5-ый, телеграфистов — с 4-го </w:t>
      </w:r>
      <w:r w:rsidRPr="00A17EE5">
        <w:rPr>
          <w:rFonts w:ascii="Times New Roman" w:hAnsi="Times New Roman" w:cs="Times New Roman"/>
          <w:b w:val="0"/>
          <w:color w:val="000000"/>
          <w:spacing w:val="3"/>
          <w:sz w:val="28"/>
          <w:szCs w:val="28"/>
        </w:rPr>
        <w:t>по 6-ой, телефонистов — с 5-го по 7-ой.</w:t>
      </w:r>
    </w:p>
    <w:p w:rsidR="005212CD" w:rsidRPr="00A17EE5" w:rsidRDefault="005212CD" w:rsidP="00A17EE5">
      <w:pPr>
        <w:shd w:val="clear" w:color="auto" w:fill="FFFFFF"/>
        <w:spacing w:line="360" w:lineRule="auto"/>
        <w:ind w:left="19" w:right="24"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3"/>
          <w:sz w:val="28"/>
          <w:szCs w:val="28"/>
        </w:rPr>
        <w:t>Квалификационный уровень рабочих связи, обслуживающих обо</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1"/>
          <w:sz w:val="28"/>
          <w:szCs w:val="28"/>
        </w:rPr>
        <w:t xml:space="preserve">рудование и сооружения, характеризуется присвоением им с 4-го по 9-ый </w:t>
      </w:r>
      <w:r w:rsidRPr="00A17EE5">
        <w:rPr>
          <w:rFonts w:ascii="Times New Roman" w:hAnsi="Times New Roman" w:cs="Times New Roman"/>
          <w:b w:val="0"/>
          <w:color w:val="000000"/>
          <w:spacing w:val="4"/>
          <w:sz w:val="28"/>
          <w:szCs w:val="28"/>
        </w:rPr>
        <w:t>разряд. Квалификация инженерно-технических работников и специа</w:t>
      </w:r>
      <w:r w:rsidRPr="00A17EE5">
        <w:rPr>
          <w:rFonts w:ascii="Times New Roman" w:hAnsi="Times New Roman" w:cs="Times New Roman"/>
          <w:b w:val="0"/>
          <w:color w:val="000000"/>
          <w:spacing w:val="4"/>
          <w:sz w:val="28"/>
          <w:szCs w:val="28"/>
        </w:rPr>
        <w:softHyphen/>
      </w:r>
      <w:r w:rsidRPr="00A17EE5">
        <w:rPr>
          <w:rFonts w:ascii="Times New Roman" w:hAnsi="Times New Roman" w:cs="Times New Roman"/>
          <w:b w:val="0"/>
          <w:color w:val="000000"/>
          <w:spacing w:val="3"/>
          <w:sz w:val="28"/>
          <w:szCs w:val="28"/>
        </w:rPr>
        <w:t xml:space="preserve">листов определяется полученным специальным образованием. При </w:t>
      </w:r>
      <w:r w:rsidRPr="00A17EE5">
        <w:rPr>
          <w:rFonts w:ascii="Times New Roman" w:hAnsi="Times New Roman" w:cs="Times New Roman"/>
          <w:b w:val="0"/>
          <w:color w:val="000000"/>
          <w:spacing w:val="1"/>
          <w:sz w:val="28"/>
          <w:szCs w:val="28"/>
        </w:rPr>
        <w:t xml:space="preserve">приеме на работу им может присваиваться 1 -я, 2-я или 3-я категория, а </w:t>
      </w:r>
      <w:r w:rsidRPr="00A17EE5">
        <w:rPr>
          <w:rFonts w:ascii="Times New Roman" w:hAnsi="Times New Roman" w:cs="Times New Roman"/>
          <w:b w:val="0"/>
          <w:color w:val="000000"/>
          <w:spacing w:val="-2"/>
          <w:sz w:val="28"/>
          <w:szCs w:val="28"/>
        </w:rPr>
        <w:t xml:space="preserve">для оплаты труда им присваиваются разряды в диапазоне с 8-го по 16-ый, </w:t>
      </w:r>
      <w:r w:rsidRPr="00A17EE5">
        <w:rPr>
          <w:rFonts w:ascii="Times New Roman" w:hAnsi="Times New Roman" w:cs="Times New Roman"/>
          <w:b w:val="0"/>
          <w:color w:val="000000"/>
          <w:spacing w:val="2"/>
          <w:sz w:val="28"/>
          <w:szCs w:val="28"/>
        </w:rPr>
        <w:t>в том числе главным специалистам — с 13-го по 16-ый.</w:t>
      </w:r>
    </w:p>
    <w:p w:rsidR="005212CD" w:rsidRPr="00A17EE5" w:rsidRDefault="005212CD" w:rsidP="00A17EE5">
      <w:pPr>
        <w:shd w:val="clear" w:color="auto" w:fill="FFFFFF"/>
        <w:spacing w:line="360" w:lineRule="auto"/>
        <w:ind w:left="29" w:right="10"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5"/>
          <w:sz w:val="28"/>
          <w:szCs w:val="28"/>
        </w:rPr>
        <w:t>Развитие рыночных отношений, ускорение темпов научно-техни</w:t>
      </w:r>
      <w:r w:rsidRPr="00A17EE5">
        <w:rPr>
          <w:rFonts w:ascii="Times New Roman" w:hAnsi="Times New Roman" w:cs="Times New Roman"/>
          <w:b w:val="0"/>
          <w:color w:val="000000"/>
          <w:spacing w:val="5"/>
          <w:sz w:val="28"/>
          <w:szCs w:val="28"/>
        </w:rPr>
        <w:softHyphen/>
      </w:r>
      <w:r w:rsidRPr="00A17EE5">
        <w:rPr>
          <w:rFonts w:ascii="Times New Roman" w:hAnsi="Times New Roman" w:cs="Times New Roman"/>
          <w:b w:val="0"/>
          <w:color w:val="000000"/>
          <w:spacing w:val="2"/>
          <w:sz w:val="28"/>
          <w:szCs w:val="28"/>
        </w:rPr>
        <w:t>ческого прогресса в отрасли, инновационная направленность деятель</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
          <w:sz w:val="28"/>
          <w:szCs w:val="28"/>
        </w:rPr>
        <w:t>ности операторов ведут к значительным изменениям в профессиональ</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но-квалификационном составе кадров связи. С одной стороны, появи</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4"/>
          <w:sz w:val="28"/>
          <w:szCs w:val="28"/>
        </w:rPr>
        <w:t xml:space="preserve">лись новые профессии и специальности, связанные с обеспечением эффективной работы организаций в условиях рынка — это, прежде </w:t>
      </w:r>
      <w:r w:rsidRPr="00A17EE5">
        <w:rPr>
          <w:rFonts w:ascii="Times New Roman" w:hAnsi="Times New Roman" w:cs="Times New Roman"/>
          <w:b w:val="0"/>
          <w:color w:val="000000"/>
          <w:spacing w:val="2"/>
          <w:sz w:val="28"/>
          <w:szCs w:val="28"/>
        </w:rPr>
        <w:t>всего, менеджеры разного уровня, в том числе по управлению проекта</w:t>
      </w:r>
      <w:r w:rsidRPr="00A17EE5">
        <w:rPr>
          <w:rFonts w:ascii="Times New Roman" w:hAnsi="Times New Roman" w:cs="Times New Roman"/>
          <w:b w:val="0"/>
          <w:color w:val="000000"/>
          <w:spacing w:val="2"/>
          <w:sz w:val="28"/>
          <w:szCs w:val="28"/>
        </w:rPr>
        <w:softHyphen/>
        <w:t xml:space="preserve">ми и продаже услуг, маркетологи по исследованию рынка, финансовые </w:t>
      </w:r>
      <w:r w:rsidRPr="00A17EE5">
        <w:rPr>
          <w:rFonts w:ascii="Times New Roman" w:hAnsi="Times New Roman" w:cs="Times New Roman"/>
          <w:b w:val="0"/>
          <w:color w:val="000000"/>
          <w:spacing w:val="3"/>
          <w:sz w:val="28"/>
          <w:szCs w:val="28"/>
        </w:rPr>
        <w:t>аналитики, специалисты по связям с общественностью и РР-акциям. С другой стороны, изменение качественного содержания труда работни</w:t>
      </w:r>
      <w:r w:rsidRPr="00A17EE5">
        <w:rPr>
          <w:rFonts w:ascii="Times New Roman" w:hAnsi="Times New Roman" w:cs="Times New Roman"/>
          <w:b w:val="0"/>
          <w:color w:val="000000"/>
          <w:spacing w:val="3"/>
          <w:sz w:val="28"/>
          <w:szCs w:val="28"/>
        </w:rPr>
        <w:softHyphen/>
        <w:t xml:space="preserve">ков традиционных профессий и специальностей в условиях всеобщей </w:t>
      </w:r>
      <w:r w:rsidRPr="00A17EE5">
        <w:rPr>
          <w:rFonts w:ascii="Times New Roman" w:hAnsi="Times New Roman" w:cs="Times New Roman"/>
          <w:b w:val="0"/>
          <w:color w:val="000000"/>
          <w:spacing w:val="3"/>
          <w:sz w:val="28"/>
          <w:szCs w:val="28"/>
        </w:rPr>
        <w:lastRenderedPageBreak/>
        <w:t>автоматизации и компьютеризации производственных процессов, вне</w:t>
      </w:r>
      <w:r w:rsidRPr="00A17EE5">
        <w:rPr>
          <w:rFonts w:ascii="Times New Roman" w:hAnsi="Times New Roman" w:cs="Times New Roman"/>
          <w:b w:val="0"/>
          <w:color w:val="000000"/>
          <w:spacing w:val="3"/>
          <w:sz w:val="28"/>
          <w:szCs w:val="28"/>
        </w:rPr>
        <w:softHyphen/>
        <w:t xml:space="preserve">дрения информационных технологий обусловливают принципиально </w:t>
      </w:r>
      <w:r w:rsidRPr="00A17EE5">
        <w:rPr>
          <w:rFonts w:ascii="Times New Roman" w:hAnsi="Times New Roman" w:cs="Times New Roman"/>
          <w:b w:val="0"/>
          <w:color w:val="000000"/>
          <w:spacing w:val="2"/>
          <w:sz w:val="28"/>
          <w:szCs w:val="28"/>
        </w:rPr>
        <w:t>новые требования к квалификации исполнителей.</w:t>
      </w:r>
    </w:p>
    <w:p w:rsidR="005212CD" w:rsidRPr="00A17EE5" w:rsidRDefault="005212CD" w:rsidP="00A17EE5">
      <w:pPr>
        <w:shd w:val="clear" w:color="auto" w:fill="FFFFFF"/>
        <w:spacing w:line="360" w:lineRule="auto"/>
        <w:ind w:left="5"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3"/>
          <w:sz w:val="28"/>
          <w:szCs w:val="28"/>
        </w:rPr>
        <w:t>Например, рабочие места операторов почтовой связи оборудуют</w:t>
      </w:r>
      <w:r w:rsidRPr="00A17EE5">
        <w:rPr>
          <w:rFonts w:ascii="Times New Roman" w:hAnsi="Times New Roman" w:cs="Times New Roman"/>
          <w:b w:val="0"/>
          <w:color w:val="000000"/>
          <w:spacing w:val="3"/>
          <w:sz w:val="28"/>
          <w:szCs w:val="28"/>
        </w:rPr>
        <w:softHyphen/>
        <w:t>ся персональными ЭВМ, большое распространение получили автома</w:t>
      </w:r>
      <w:r w:rsidRPr="00A17EE5">
        <w:rPr>
          <w:rFonts w:ascii="Times New Roman" w:hAnsi="Times New Roman" w:cs="Times New Roman"/>
          <w:b w:val="0"/>
          <w:color w:val="000000"/>
          <w:spacing w:val="3"/>
          <w:sz w:val="28"/>
          <w:szCs w:val="28"/>
        </w:rPr>
        <w:softHyphen/>
        <w:t>тизированные рабочие места телефонистов справочно-информацион-</w:t>
      </w:r>
      <w:r w:rsidRPr="00A17EE5">
        <w:rPr>
          <w:rFonts w:ascii="Times New Roman" w:hAnsi="Times New Roman" w:cs="Times New Roman"/>
          <w:b w:val="0"/>
          <w:color w:val="000000"/>
          <w:spacing w:val="2"/>
          <w:sz w:val="28"/>
          <w:szCs w:val="28"/>
        </w:rPr>
        <w:t>ных служб местных телефонных сетей на базе компьютеров, аналогич</w:t>
      </w:r>
      <w:r w:rsidRPr="00A17EE5">
        <w:rPr>
          <w:rFonts w:ascii="Times New Roman" w:hAnsi="Times New Roman" w:cs="Times New Roman"/>
          <w:b w:val="0"/>
          <w:color w:val="000000"/>
          <w:spacing w:val="2"/>
          <w:sz w:val="28"/>
          <w:szCs w:val="28"/>
        </w:rPr>
        <w:softHyphen/>
        <w:t>ное техническое оснащение имеют рабочие места телефонистов стола</w:t>
      </w:r>
      <w:r w:rsidRPr="00A17EE5">
        <w:rPr>
          <w:rFonts w:ascii="Times New Roman" w:hAnsi="Times New Roman" w:cs="Times New Roman"/>
          <w:b w:val="0"/>
          <w:color w:val="000000"/>
          <w:spacing w:val="1"/>
          <w:sz w:val="28"/>
          <w:szCs w:val="28"/>
        </w:rPr>
        <w:t xml:space="preserve"> заказов на междугородных телефонных станциях и т.д. Широко внедря</w:t>
      </w:r>
      <w:r w:rsidRPr="00A17EE5">
        <w:rPr>
          <w:rFonts w:ascii="Times New Roman" w:hAnsi="Times New Roman" w:cs="Times New Roman"/>
          <w:b w:val="0"/>
          <w:color w:val="000000"/>
          <w:spacing w:val="1"/>
          <w:sz w:val="28"/>
          <w:szCs w:val="28"/>
        </w:rPr>
        <w:softHyphen/>
        <w:t>ются для передачи речевого и других видов трафика интеллектуальные платформы и Интернет-технологии. В этих условиях происходит эволю</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2"/>
          <w:sz w:val="28"/>
          <w:szCs w:val="28"/>
        </w:rPr>
        <w:t>ция профессиональных функций, заключающаяся в переходе от преи</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3"/>
          <w:sz w:val="28"/>
          <w:szCs w:val="28"/>
        </w:rPr>
        <w:t xml:space="preserve">мущественно физической работы и выполнения ручных операций к </w:t>
      </w:r>
      <w:r w:rsidRPr="00A17EE5">
        <w:rPr>
          <w:rFonts w:ascii="Times New Roman" w:hAnsi="Times New Roman" w:cs="Times New Roman"/>
          <w:b w:val="0"/>
          <w:color w:val="000000"/>
          <w:spacing w:val="4"/>
          <w:sz w:val="28"/>
          <w:szCs w:val="28"/>
        </w:rPr>
        <w:t xml:space="preserve">интеллектуальному труду, где все больший удельный вес занимает </w:t>
      </w:r>
      <w:r w:rsidRPr="00A17EE5">
        <w:rPr>
          <w:rFonts w:ascii="Times New Roman" w:hAnsi="Times New Roman" w:cs="Times New Roman"/>
          <w:b w:val="0"/>
          <w:color w:val="000000"/>
          <w:spacing w:val="3"/>
          <w:sz w:val="28"/>
          <w:szCs w:val="28"/>
        </w:rPr>
        <w:t xml:space="preserve">время анализа и контроля производственного процесса. Внедрение на </w:t>
      </w:r>
      <w:r w:rsidRPr="00A17EE5">
        <w:rPr>
          <w:rFonts w:ascii="Times New Roman" w:hAnsi="Times New Roman" w:cs="Times New Roman"/>
          <w:b w:val="0"/>
          <w:color w:val="000000"/>
          <w:spacing w:val="2"/>
          <w:sz w:val="28"/>
          <w:szCs w:val="28"/>
        </w:rPr>
        <w:t xml:space="preserve">сетях электросвязи электронного оборудования с управлением от ЭВМ </w:t>
      </w:r>
      <w:r w:rsidRPr="00A17EE5">
        <w:rPr>
          <w:rFonts w:ascii="Times New Roman" w:hAnsi="Times New Roman" w:cs="Times New Roman"/>
          <w:b w:val="0"/>
          <w:color w:val="000000"/>
          <w:spacing w:val="1"/>
          <w:sz w:val="28"/>
          <w:szCs w:val="28"/>
        </w:rPr>
        <w:t>сокращает удельный вес рабочего времени исполнителей, связанного с выполнением физических и механических действий по устранению пов</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 xml:space="preserve">реждений и неполадок в работе технических средств. В то же время </w:t>
      </w:r>
      <w:r w:rsidRPr="00A17EE5">
        <w:rPr>
          <w:rFonts w:ascii="Times New Roman" w:hAnsi="Times New Roman" w:cs="Times New Roman"/>
          <w:b w:val="0"/>
          <w:color w:val="000000"/>
          <w:spacing w:val="4"/>
          <w:sz w:val="28"/>
          <w:szCs w:val="28"/>
        </w:rPr>
        <w:t xml:space="preserve">появляются новые операторские функции по наблюдению за работой </w:t>
      </w:r>
      <w:r w:rsidRPr="00A17EE5">
        <w:rPr>
          <w:rFonts w:ascii="Times New Roman" w:hAnsi="Times New Roman" w:cs="Times New Roman"/>
          <w:b w:val="0"/>
          <w:color w:val="000000"/>
          <w:spacing w:val="2"/>
          <w:sz w:val="28"/>
          <w:szCs w:val="28"/>
        </w:rPr>
        <w:t>управляющих устройств, проведению диагностики оборудования и про</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4"/>
          <w:sz w:val="28"/>
          <w:szCs w:val="28"/>
        </w:rPr>
        <w:t xml:space="preserve">изводственного процесса в целом, происходит интеграция профессий </w:t>
      </w:r>
      <w:r w:rsidRPr="00A17EE5">
        <w:rPr>
          <w:rFonts w:ascii="Times New Roman" w:hAnsi="Times New Roman" w:cs="Times New Roman"/>
          <w:b w:val="0"/>
          <w:color w:val="000000"/>
          <w:spacing w:val="3"/>
          <w:sz w:val="28"/>
          <w:szCs w:val="28"/>
        </w:rPr>
        <w:t xml:space="preserve">и специальностей, аккумулирующих в себе труд рабочих, техников, </w:t>
      </w:r>
      <w:r w:rsidRPr="00A17EE5">
        <w:rPr>
          <w:rFonts w:ascii="Times New Roman" w:hAnsi="Times New Roman" w:cs="Times New Roman"/>
          <w:b w:val="0"/>
          <w:color w:val="000000"/>
          <w:spacing w:val="1"/>
          <w:sz w:val="28"/>
          <w:szCs w:val="28"/>
        </w:rPr>
        <w:t>инженеров.</w:t>
      </w:r>
    </w:p>
    <w:p w:rsidR="005212CD" w:rsidRPr="00A17EE5" w:rsidRDefault="005212CD" w:rsidP="00A17EE5">
      <w:pPr>
        <w:shd w:val="clear" w:color="auto" w:fill="FFFFFF"/>
        <w:spacing w:line="360" w:lineRule="auto"/>
        <w:ind w:left="5"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5"/>
          <w:sz w:val="28"/>
          <w:szCs w:val="28"/>
        </w:rPr>
        <w:t xml:space="preserve">Эволюция требований к профессионально-квалификационному </w:t>
      </w:r>
      <w:r w:rsidRPr="00A17EE5">
        <w:rPr>
          <w:rFonts w:ascii="Times New Roman" w:hAnsi="Times New Roman" w:cs="Times New Roman"/>
          <w:b w:val="0"/>
          <w:color w:val="000000"/>
          <w:spacing w:val="4"/>
          <w:sz w:val="28"/>
          <w:szCs w:val="28"/>
        </w:rPr>
        <w:t>составу работников связи обусловливает необходимость совершен</w:t>
      </w:r>
      <w:r w:rsidRPr="00A17EE5">
        <w:rPr>
          <w:rFonts w:ascii="Times New Roman" w:hAnsi="Times New Roman" w:cs="Times New Roman"/>
          <w:b w:val="0"/>
          <w:color w:val="000000"/>
          <w:spacing w:val="4"/>
          <w:sz w:val="28"/>
          <w:szCs w:val="28"/>
        </w:rPr>
        <w:softHyphen/>
      </w:r>
      <w:r w:rsidRPr="00A17EE5">
        <w:rPr>
          <w:rFonts w:ascii="Times New Roman" w:hAnsi="Times New Roman" w:cs="Times New Roman"/>
          <w:b w:val="0"/>
          <w:color w:val="000000"/>
          <w:spacing w:val="1"/>
          <w:sz w:val="28"/>
          <w:szCs w:val="28"/>
        </w:rPr>
        <w:t xml:space="preserve">ствования системы подготовки и переподготовки кадров связи с учетом меняющихся технико-технологических и организационно-экономических </w:t>
      </w:r>
      <w:r w:rsidRPr="00A17EE5">
        <w:rPr>
          <w:rFonts w:ascii="Times New Roman" w:hAnsi="Times New Roman" w:cs="Times New Roman"/>
          <w:b w:val="0"/>
          <w:color w:val="000000"/>
          <w:spacing w:val="4"/>
          <w:sz w:val="28"/>
          <w:szCs w:val="28"/>
        </w:rPr>
        <w:t xml:space="preserve">условий производства. Эта система в отрасли связи включает в себя </w:t>
      </w:r>
      <w:r w:rsidRPr="00A17EE5">
        <w:rPr>
          <w:rFonts w:ascii="Times New Roman" w:hAnsi="Times New Roman" w:cs="Times New Roman"/>
          <w:b w:val="0"/>
          <w:color w:val="000000"/>
          <w:spacing w:val="-2"/>
          <w:sz w:val="28"/>
          <w:szCs w:val="28"/>
        </w:rPr>
        <w:t xml:space="preserve">сеть </w:t>
      </w:r>
      <w:r w:rsidRPr="00A17EE5">
        <w:rPr>
          <w:rFonts w:ascii="Times New Roman" w:hAnsi="Times New Roman" w:cs="Times New Roman"/>
          <w:b w:val="0"/>
          <w:color w:val="000000"/>
          <w:spacing w:val="-2"/>
          <w:sz w:val="28"/>
          <w:szCs w:val="28"/>
        </w:rPr>
        <w:lastRenderedPageBreak/>
        <w:t xml:space="preserve">специальных высших и средних учебных заведений, учебных центров </w:t>
      </w:r>
      <w:r w:rsidRPr="00A17EE5">
        <w:rPr>
          <w:rFonts w:ascii="Times New Roman" w:hAnsi="Times New Roman" w:cs="Times New Roman"/>
          <w:b w:val="0"/>
          <w:color w:val="000000"/>
          <w:spacing w:val="3"/>
          <w:sz w:val="28"/>
          <w:szCs w:val="28"/>
        </w:rPr>
        <w:t>и курсов, периодически или постоянно действующих семинаров и дру</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2"/>
          <w:sz w:val="28"/>
          <w:szCs w:val="28"/>
        </w:rPr>
        <w:t xml:space="preserve">гих организационных форм обучения, которыми охвачено большинство </w:t>
      </w:r>
      <w:r w:rsidRPr="00A17EE5">
        <w:rPr>
          <w:rFonts w:ascii="Times New Roman" w:hAnsi="Times New Roman" w:cs="Times New Roman"/>
          <w:b w:val="0"/>
          <w:color w:val="000000"/>
          <w:spacing w:val="4"/>
          <w:sz w:val="28"/>
          <w:szCs w:val="28"/>
        </w:rPr>
        <w:t>производственного персонала организаций связи.</w:t>
      </w:r>
    </w:p>
    <w:p w:rsidR="005212CD" w:rsidRPr="00A17EE5" w:rsidRDefault="005212CD" w:rsidP="00A17EE5">
      <w:pPr>
        <w:shd w:val="clear" w:color="auto" w:fill="FFFFFF"/>
        <w:spacing w:line="360" w:lineRule="auto"/>
        <w:ind w:right="19"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4"/>
          <w:sz w:val="28"/>
          <w:szCs w:val="28"/>
        </w:rPr>
        <w:t xml:space="preserve">Специалистов высшей квалификации (инженеров, экономистов, менеджеров, бухгалтеров, маркетологов и др.) готовят отраслевые </w:t>
      </w:r>
      <w:r w:rsidRPr="00A17EE5">
        <w:rPr>
          <w:rFonts w:ascii="Times New Roman" w:hAnsi="Times New Roman" w:cs="Times New Roman"/>
          <w:b w:val="0"/>
          <w:color w:val="000000"/>
          <w:spacing w:val="3"/>
          <w:sz w:val="28"/>
          <w:szCs w:val="28"/>
        </w:rPr>
        <w:t>высшие учебные заведения. Специалисты среднего звена (техники, электромеханики) обучаются в техникумах и колледжах связи. Подго</w:t>
      </w:r>
      <w:r w:rsidRPr="00A17EE5">
        <w:rPr>
          <w:rFonts w:ascii="Times New Roman" w:hAnsi="Times New Roman" w:cs="Times New Roman"/>
          <w:b w:val="0"/>
          <w:color w:val="000000"/>
          <w:spacing w:val="3"/>
          <w:sz w:val="28"/>
          <w:szCs w:val="28"/>
        </w:rPr>
        <w:softHyphen/>
        <w:t>товка рабочих связи массовых профессий проводится либо в профес</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2"/>
          <w:sz w:val="28"/>
          <w:szCs w:val="28"/>
        </w:rPr>
        <w:t>сионально-технических училищах связи, либо непосредственно в орга</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3"/>
          <w:sz w:val="28"/>
          <w:szCs w:val="28"/>
        </w:rPr>
        <w:t>низациях путем индивидуального или бригадного обучения.</w:t>
      </w:r>
    </w:p>
    <w:p w:rsidR="005212CD" w:rsidRPr="00A17EE5" w:rsidRDefault="005212CD" w:rsidP="00A17EE5">
      <w:pPr>
        <w:shd w:val="clear" w:color="auto" w:fill="FFFFFF"/>
        <w:spacing w:before="77" w:line="360" w:lineRule="auto"/>
        <w:ind w:left="14" w:right="10"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1"/>
          <w:sz w:val="28"/>
          <w:szCs w:val="28"/>
        </w:rPr>
        <w:t>В последние годы все большее распространение получает дистан</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4"/>
          <w:sz w:val="28"/>
          <w:szCs w:val="28"/>
        </w:rPr>
        <w:t>ционное или электронное обучение с использованием информацион</w:t>
      </w:r>
      <w:r w:rsidRPr="00A17EE5">
        <w:rPr>
          <w:rFonts w:ascii="Times New Roman" w:hAnsi="Times New Roman" w:cs="Times New Roman"/>
          <w:b w:val="0"/>
          <w:color w:val="000000"/>
          <w:spacing w:val="4"/>
          <w:sz w:val="28"/>
          <w:szCs w:val="28"/>
        </w:rPr>
        <w:softHyphen/>
      </w:r>
      <w:r w:rsidRPr="00A17EE5">
        <w:rPr>
          <w:rFonts w:ascii="Times New Roman" w:hAnsi="Times New Roman" w:cs="Times New Roman"/>
          <w:b w:val="0"/>
          <w:color w:val="000000"/>
          <w:spacing w:val="1"/>
          <w:sz w:val="28"/>
          <w:szCs w:val="28"/>
        </w:rPr>
        <w:t>ных технологий на базе Глобальной сети Интернет. Такие системы раз</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5"/>
          <w:sz w:val="28"/>
          <w:szCs w:val="28"/>
        </w:rPr>
        <w:t xml:space="preserve">вернуты всеми отраслевыми ВУЗами связи и позволяют получить </w:t>
      </w:r>
      <w:r w:rsidRPr="00A17EE5">
        <w:rPr>
          <w:rFonts w:ascii="Times New Roman" w:hAnsi="Times New Roman" w:cs="Times New Roman"/>
          <w:b w:val="0"/>
          <w:color w:val="000000"/>
          <w:spacing w:val="2"/>
          <w:sz w:val="28"/>
          <w:szCs w:val="28"/>
        </w:rPr>
        <w:t xml:space="preserve">высшее образование без отрыва от производства независимо от места проживания обучающихся. Единственное условие для дистанционного </w:t>
      </w:r>
      <w:r w:rsidRPr="00A17EE5">
        <w:rPr>
          <w:rFonts w:ascii="Times New Roman" w:hAnsi="Times New Roman" w:cs="Times New Roman"/>
          <w:b w:val="0"/>
          <w:color w:val="000000"/>
          <w:spacing w:val="1"/>
          <w:sz w:val="28"/>
          <w:szCs w:val="28"/>
        </w:rPr>
        <w:t>обучения — это наличие доступа к сети Интернет. Особый интерес дан</w:t>
      </w:r>
      <w:r w:rsidRPr="00A17EE5">
        <w:rPr>
          <w:rFonts w:ascii="Times New Roman" w:hAnsi="Times New Roman" w:cs="Times New Roman"/>
          <w:b w:val="0"/>
          <w:color w:val="000000"/>
          <w:sz w:val="28"/>
          <w:szCs w:val="28"/>
        </w:rPr>
        <w:t>ная форма обучения вызывает у специалистов, желающих получить вто</w:t>
      </w:r>
      <w:r w:rsidRPr="00A17EE5">
        <w:rPr>
          <w:rFonts w:ascii="Times New Roman" w:hAnsi="Times New Roman" w:cs="Times New Roman"/>
          <w:b w:val="0"/>
          <w:color w:val="000000"/>
          <w:sz w:val="28"/>
          <w:szCs w:val="28"/>
        </w:rPr>
        <w:softHyphen/>
        <w:t xml:space="preserve">рое высшее образование, поскольку эволюция технологий, менеджмента </w:t>
      </w:r>
      <w:r w:rsidRPr="00A17EE5">
        <w:rPr>
          <w:rFonts w:ascii="Times New Roman" w:hAnsi="Times New Roman" w:cs="Times New Roman"/>
          <w:b w:val="0"/>
          <w:color w:val="000000"/>
          <w:spacing w:val="4"/>
          <w:sz w:val="28"/>
          <w:szCs w:val="28"/>
        </w:rPr>
        <w:t>и других аспектов деятельности операторов требует адекватной про</w:t>
      </w:r>
      <w:r w:rsidRPr="00A17EE5">
        <w:rPr>
          <w:rFonts w:ascii="Times New Roman" w:hAnsi="Times New Roman" w:cs="Times New Roman"/>
          <w:b w:val="0"/>
          <w:color w:val="000000"/>
          <w:spacing w:val="4"/>
          <w:sz w:val="28"/>
          <w:szCs w:val="28"/>
        </w:rPr>
        <w:softHyphen/>
      </w:r>
      <w:r w:rsidRPr="00A17EE5">
        <w:rPr>
          <w:rFonts w:ascii="Times New Roman" w:hAnsi="Times New Roman" w:cs="Times New Roman"/>
          <w:b w:val="0"/>
          <w:color w:val="000000"/>
          <w:spacing w:val="3"/>
          <w:sz w:val="28"/>
          <w:szCs w:val="28"/>
        </w:rPr>
        <w:t>фессиональной подготовки производственного персонала.</w:t>
      </w:r>
    </w:p>
    <w:p w:rsidR="005212CD" w:rsidRPr="00A17EE5" w:rsidRDefault="005212CD" w:rsidP="00A17EE5">
      <w:pPr>
        <w:shd w:val="clear" w:color="auto" w:fill="FFFFFF"/>
        <w:spacing w:line="360" w:lineRule="auto"/>
        <w:ind w:left="10" w:firstLine="505"/>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 xml:space="preserve">Несмотря на общую тенденцию снижения численности работников </w:t>
      </w:r>
      <w:r w:rsidRPr="00A17EE5">
        <w:rPr>
          <w:rFonts w:ascii="Times New Roman" w:hAnsi="Times New Roman" w:cs="Times New Roman"/>
          <w:b w:val="0"/>
          <w:color w:val="000000"/>
          <w:spacing w:val="1"/>
          <w:sz w:val="28"/>
          <w:szCs w:val="28"/>
        </w:rPr>
        <w:t>во всех подотраслях связи, потребность компаний в работниках отдель</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3"/>
          <w:sz w:val="28"/>
          <w:szCs w:val="28"/>
        </w:rPr>
        <w:t xml:space="preserve">ных профессий и специальностей существует практически постоянно. </w:t>
      </w:r>
      <w:r w:rsidRPr="00A17EE5">
        <w:rPr>
          <w:rFonts w:ascii="Times New Roman" w:hAnsi="Times New Roman" w:cs="Times New Roman"/>
          <w:b w:val="0"/>
          <w:color w:val="000000"/>
          <w:spacing w:val="2"/>
          <w:sz w:val="28"/>
          <w:szCs w:val="28"/>
        </w:rPr>
        <w:t xml:space="preserve">Это обусловлено, в первую очередь, текучестью кадров по различным причинам, включая выход работников на пенсию, поступление на учебу </w:t>
      </w:r>
      <w:r w:rsidRPr="00A17EE5">
        <w:rPr>
          <w:rFonts w:ascii="Times New Roman" w:hAnsi="Times New Roman" w:cs="Times New Roman"/>
          <w:b w:val="0"/>
          <w:color w:val="000000"/>
          <w:sz w:val="28"/>
          <w:szCs w:val="28"/>
        </w:rPr>
        <w:t xml:space="preserve">с отрывом от производства, увольнение по собственному желанию и др. </w:t>
      </w:r>
      <w:r w:rsidRPr="00A17EE5">
        <w:rPr>
          <w:rFonts w:ascii="Times New Roman" w:hAnsi="Times New Roman" w:cs="Times New Roman"/>
          <w:b w:val="0"/>
          <w:color w:val="000000"/>
          <w:spacing w:val="3"/>
          <w:sz w:val="28"/>
          <w:szCs w:val="28"/>
        </w:rPr>
        <w:t xml:space="preserve">Одним из важных факторов появления потребности в новых кадрах </w:t>
      </w:r>
      <w:r w:rsidRPr="00A17EE5">
        <w:rPr>
          <w:rFonts w:ascii="Times New Roman" w:hAnsi="Times New Roman" w:cs="Times New Roman"/>
          <w:b w:val="0"/>
          <w:color w:val="000000"/>
          <w:spacing w:val="4"/>
          <w:sz w:val="28"/>
          <w:szCs w:val="28"/>
        </w:rPr>
        <w:lastRenderedPageBreak/>
        <w:t xml:space="preserve">является диверсификация производства, расширение номенклатуры </w:t>
      </w:r>
      <w:r w:rsidRPr="00A17EE5">
        <w:rPr>
          <w:rFonts w:ascii="Times New Roman" w:hAnsi="Times New Roman" w:cs="Times New Roman"/>
          <w:b w:val="0"/>
          <w:color w:val="000000"/>
          <w:spacing w:val="3"/>
          <w:sz w:val="28"/>
          <w:szCs w:val="28"/>
        </w:rPr>
        <w:t>оказываемых услуг и сфер деятельности. В настоящее время, напри</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2"/>
          <w:sz w:val="28"/>
          <w:szCs w:val="28"/>
        </w:rPr>
        <w:t>мер, многие операторы связи испытывают дефицит высококвалифици</w:t>
      </w:r>
      <w:r w:rsidRPr="00A17EE5">
        <w:rPr>
          <w:rFonts w:ascii="Times New Roman" w:hAnsi="Times New Roman" w:cs="Times New Roman"/>
          <w:b w:val="0"/>
          <w:color w:val="000000"/>
          <w:spacing w:val="2"/>
          <w:sz w:val="28"/>
          <w:szCs w:val="28"/>
        </w:rPr>
        <w:softHyphen/>
        <w:t>рованных специалистов в области информационных технологий, мене</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z w:val="28"/>
          <w:szCs w:val="28"/>
        </w:rPr>
        <w:t>джеров по проектам внедрения новых услуг и ряда других. С другой сто</w:t>
      </w:r>
      <w:r w:rsidRPr="00A17EE5">
        <w:rPr>
          <w:rFonts w:ascii="Times New Roman" w:hAnsi="Times New Roman" w:cs="Times New Roman"/>
          <w:b w:val="0"/>
          <w:color w:val="000000"/>
          <w:sz w:val="28"/>
          <w:szCs w:val="28"/>
        </w:rPr>
        <w:softHyphen/>
      </w:r>
      <w:r w:rsidRPr="00A17EE5">
        <w:rPr>
          <w:rFonts w:ascii="Times New Roman" w:hAnsi="Times New Roman" w:cs="Times New Roman"/>
          <w:b w:val="0"/>
          <w:color w:val="000000"/>
          <w:spacing w:val="3"/>
          <w:sz w:val="28"/>
          <w:szCs w:val="28"/>
        </w:rPr>
        <w:t>роны, снижение спроса на отдельные традиционные услуги, замена морально устаревшего оборудования влекут за собой невостребован</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2"/>
          <w:sz w:val="28"/>
          <w:szCs w:val="28"/>
        </w:rPr>
        <w:t>ность отдельных категорий кадровых работников.</w:t>
      </w:r>
    </w:p>
    <w:p w:rsidR="005212CD" w:rsidRPr="00A17EE5" w:rsidRDefault="005212CD" w:rsidP="00A17EE5">
      <w:pPr>
        <w:shd w:val="clear" w:color="auto" w:fill="FFFFFF"/>
        <w:spacing w:line="360" w:lineRule="auto"/>
        <w:ind w:left="5" w:right="14" w:firstLine="562"/>
        <w:jc w:val="both"/>
        <w:rPr>
          <w:rFonts w:ascii="Times New Roman" w:hAnsi="Times New Roman" w:cs="Times New Roman"/>
          <w:b w:val="0"/>
          <w:sz w:val="28"/>
          <w:szCs w:val="28"/>
        </w:rPr>
      </w:pPr>
      <w:r w:rsidRPr="00A17EE5">
        <w:rPr>
          <w:rFonts w:ascii="Times New Roman" w:hAnsi="Times New Roman" w:cs="Times New Roman"/>
          <w:b w:val="0"/>
          <w:color w:val="000000"/>
          <w:spacing w:val="3"/>
          <w:sz w:val="28"/>
          <w:szCs w:val="28"/>
        </w:rPr>
        <w:t>Таким образом, текучесть кадров, внедрение новых технологий и услуг, совершенствование технологической базы производства приво</w:t>
      </w:r>
      <w:r w:rsidRPr="00A17EE5">
        <w:rPr>
          <w:rFonts w:ascii="Times New Roman" w:hAnsi="Times New Roman" w:cs="Times New Roman"/>
          <w:b w:val="0"/>
          <w:color w:val="000000"/>
          <w:spacing w:val="3"/>
          <w:sz w:val="28"/>
          <w:szCs w:val="28"/>
        </w:rPr>
        <w:softHyphen/>
        <w:t>дят к недостатку в организациях связи работников одних профессий и специальностей и излишку других. При этом задачей руководства ком</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6"/>
          <w:sz w:val="28"/>
          <w:szCs w:val="28"/>
        </w:rPr>
        <w:t xml:space="preserve">паний является создание благоприятных условий для адаптации </w:t>
      </w:r>
      <w:r w:rsidRPr="00A17EE5">
        <w:rPr>
          <w:rFonts w:ascii="Times New Roman" w:hAnsi="Times New Roman" w:cs="Times New Roman"/>
          <w:b w:val="0"/>
          <w:color w:val="000000"/>
          <w:spacing w:val="4"/>
          <w:sz w:val="28"/>
          <w:szCs w:val="28"/>
        </w:rPr>
        <w:t xml:space="preserve">сотрудников к изменяющимся организационно-техническим условиям </w:t>
      </w:r>
      <w:r w:rsidRPr="00A17EE5">
        <w:rPr>
          <w:rFonts w:ascii="Times New Roman" w:hAnsi="Times New Roman" w:cs="Times New Roman"/>
          <w:b w:val="0"/>
          <w:color w:val="000000"/>
          <w:spacing w:val="3"/>
          <w:sz w:val="28"/>
          <w:szCs w:val="28"/>
        </w:rPr>
        <w:t>на основе создания комплексной системы подготовки, переподготовки и повышения квалификации работников в соответствии с корпоратив</w:t>
      </w:r>
      <w:r w:rsidRPr="00A17EE5">
        <w:rPr>
          <w:rFonts w:ascii="Times New Roman" w:hAnsi="Times New Roman" w:cs="Times New Roman"/>
          <w:b w:val="0"/>
          <w:color w:val="000000"/>
          <w:spacing w:val="3"/>
          <w:sz w:val="28"/>
          <w:szCs w:val="28"/>
        </w:rPr>
        <w:softHyphen/>
        <w:t>ными целями и внутренними ресурсами организации.</w:t>
      </w:r>
    </w:p>
    <w:p w:rsidR="005212CD" w:rsidRPr="00A17EE5" w:rsidRDefault="005212CD" w:rsidP="00A17EE5">
      <w:pPr>
        <w:shd w:val="clear" w:color="auto" w:fill="FFFFFF"/>
        <w:spacing w:line="360" w:lineRule="auto"/>
        <w:ind w:right="14" w:firstLine="562"/>
        <w:jc w:val="both"/>
        <w:rPr>
          <w:rFonts w:ascii="Times New Roman" w:hAnsi="Times New Roman" w:cs="Times New Roman"/>
          <w:b w:val="0"/>
          <w:sz w:val="28"/>
          <w:szCs w:val="28"/>
        </w:rPr>
      </w:pPr>
      <w:r w:rsidRPr="00A17EE5">
        <w:rPr>
          <w:rFonts w:ascii="Times New Roman" w:hAnsi="Times New Roman" w:cs="Times New Roman"/>
          <w:b w:val="0"/>
          <w:color w:val="000000"/>
          <w:spacing w:val="2"/>
          <w:sz w:val="28"/>
          <w:szCs w:val="28"/>
        </w:rPr>
        <w:t>По оценкам экспертов, с учетом инновационного характера разви</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7"/>
          <w:sz w:val="28"/>
          <w:szCs w:val="28"/>
        </w:rPr>
        <w:t xml:space="preserve">тия инфокоммуникаций, повышение квалификации руководителей </w:t>
      </w:r>
      <w:r w:rsidRPr="00A17EE5">
        <w:rPr>
          <w:rFonts w:ascii="Times New Roman" w:hAnsi="Times New Roman" w:cs="Times New Roman"/>
          <w:b w:val="0"/>
          <w:color w:val="000000"/>
          <w:spacing w:val="2"/>
          <w:sz w:val="28"/>
          <w:szCs w:val="28"/>
        </w:rPr>
        <w:t>высшего звена должно осуществляться ежегодно, менеджеров средне</w:t>
      </w:r>
      <w:r w:rsidRPr="00A17EE5">
        <w:rPr>
          <w:rFonts w:ascii="Times New Roman" w:hAnsi="Times New Roman" w:cs="Times New Roman"/>
          <w:b w:val="0"/>
          <w:color w:val="000000"/>
          <w:spacing w:val="2"/>
          <w:sz w:val="28"/>
          <w:szCs w:val="28"/>
        </w:rPr>
        <w:softHyphen/>
        <w:t xml:space="preserve">го звена и специалистов — не реже 1 раза в 3 года, рабочих — не реже </w:t>
      </w:r>
      <w:r w:rsidRPr="00A17EE5">
        <w:rPr>
          <w:rFonts w:ascii="Times New Roman" w:hAnsi="Times New Roman" w:cs="Times New Roman"/>
          <w:b w:val="0"/>
          <w:color w:val="000000"/>
          <w:spacing w:val="-3"/>
          <w:sz w:val="28"/>
          <w:szCs w:val="28"/>
        </w:rPr>
        <w:t>1 раза в 5 лет.</w:t>
      </w:r>
    </w:p>
    <w:p w:rsidR="005212CD" w:rsidRPr="00A17EE5" w:rsidRDefault="005212CD" w:rsidP="00A17EE5">
      <w:pPr>
        <w:shd w:val="clear" w:color="auto" w:fill="FFFFFF"/>
        <w:spacing w:before="14" w:line="360" w:lineRule="auto"/>
        <w:ind w:left="14" w:right="10" w:firstLine="562"/>
        <w:jc w:val="both"/>
        <w:rPr>
          <w:rFonts w:ascii="Times New Roman" w:hAnsi="Times New Roman" w:cs="Times New Roman"/>
          <w:b w:val="0"/>
          <w:sz w:val="28"/>
          <w:szCs w:val="28"/>
        </w:rPr>
      </w:pPr>
      <w:r w:rsidRPr="00A17EE5">
        <w:rPr>
          <w:rFonts w:ascii="Times New Roman" w:hAnsi="Times New Roman" w:cs="Times New Roman"/>
          <w:b w:val="0"/>
          <w:color w:val="000000"/>
          <w:spacing w:val="4"/>
          <w:sz w:val="28"/>
          <w:szCs w:val="28"/>
        </w:rPr>
        <w:t>Распространению прогрессивного опыта способствуют междуна</w:t>
      </w:r>
      <w:r w:rsidRPr="00A17EE5">
        <w:rPr>
          <w:rFonts w:ascii="Times New Roman" w:hAnsi="Times New Roman" w:cs="Times New Roman"/>
          <w:b w:val="0"/>
          <w:color w:val="000000"/>
          <w:spacing w:val="4"/>
          <w:sz w:val="28"/>
          <w:szCs w:val="28"/>
        </w:rPr>
        <w:softHyphen/>
      </w:r>
      <w:r w:rsidRPr="00A17EE5">
        <w:rPr>
          <w:rFonts w:ascii="Times New Roman" w:hAnsi="Times New Roman" w:cs="Times New Roman"/>
          <w:b w:val="0"/>
          <w:color w:val="000000"/>
          <w:spacing w:val="3"/>
          <w:sz w:val="28"/>
          <w:szCs w:val="28"/>
        </w:rPr>
        <w:t xml:space="preserve">родные и национальные выставки, симпозиумы и форумы, в которых </w:t>
      </w:r>
      <w:r w:rsidRPr="00A17EE5">
        <w:rPr>
          <w:rFonts w:ascii="Times New Roman" w:hAnsi="Times New Roman" w:cs="Times New Roman"/>
          <w:b w:val="0"/>
          <w:color w:val="000000"/>
          <w:spacing w:val="1"/>
          <w:sz w:val="28"/>
          <w:szCs w:val="28"/>
        </w:rPr>
        <w:t>активное участие принимают отечественные операторы и производите</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4"/>
          <w:sz w:val="28"/>
          <w:szCs w:val="28"/>
        </w:rPr>
        <w:t xml:space="preserve">ли оборудования связи. Представители предприятий и акционерных </w:t>
      </w:r>
      <w:r w:rsidRPr="00A17EE5">
        <w:rPr>
          <w:rFonts w:ascii="Times New Roman" w:hAnsi="Times New Roman" w:cs="Times New Roman"/>
          <w:b w:val="0"/>
          <w:color w:val="000000"/>
          <w:spacing w:val="2"/>
          <w:sz w:val="28"/>
          <w:szCs w:val="28"/>
        </w:rPr>
        <w:t>обществ выезжают за рубеж для знакомства с деятельностью телеком</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3"/>
          <w:sz w:val="28"/>
          <w:szCs w:val="28"/>
        </w:rPr>
        <w:t xml:space="preserve">муникационных компаний и изучения их опыта работы в конкурентной </w:t>
      </w:r>
      <w:r w:rsidRPr="00A17EE5">
        <w:rPr>
          <w:rFonts w:ascii="Times New Roman" w:hAnsi="Times New Roman" w:cs="Times New Roman"/>
          <w:b w:val="0"/>
          <w:color w:val="000000"/>
          <w:spacing w:val="4"/>
          <w:sz w:val="28"/>
          <w:szCs w:val="28"/>
        </w:rPr>
        <w:t xml:space="preserve">среде. Большую помощь в овладении новой техникой и технологией </w:t>
      </w:r>
      <w:r w:rsidRPr="00A17EE5">
        <w:rPr>
          <w:rFonts w:ascii="Times New Roman" w:hAnsi="Times New Roman" w:cs="Times New Roman"/>
          <w:b w:val="0"/>
          <w:color w:val="000000"/>
          <w:spacing w:val="1"/>
          <w:sz w:val="28"/>
          <w:szCs w:val="28"/>
        </w:rPr>
        <w:lastRenderedPageBreak/>
        <w:t xml:space="preserve">оказывают отечественные и зарубежные производители средств связи, </w:t>
      </w:r>
      <w:r w:rsidRPr="00A17EE5">
        <w:rPr>
          <w:rFonts w:ascii="Times New Roman" w:hAnsi="Times New Roman" w:cs="Times New Roman"/>
          <w:b w:val="0"/>
          <w:color w:val="000000"/>
          <w:spacing w:val="3"/>
          <w:sz w:val="28"/>
          <w:szCs w:val="28"/>
        </w:rPr>
        <w:t>которые осуществляют консультативную деятельность на стадии вне</w:t>
      </w:r>
      <w:r w:rsidRPr="00A17EE5">
        <w:rPr>
          <w:rFonts w:ascii="Times New Roman" w:hAnsi="Times New Roman" w:cs="Times New Roman"/>
          <w:b w:val="0"/>
          <w:color w:val="000000"/>
          <w:spacing w:val="3"/>
          <w:sz w:val="28"/>
          <w:szCs w:val="28"/>
        </w:rPr>
        <w:softHyphen/>
        <w:t>дрения новой техники и ее сервисного обслуживания.</w:t>
      </w:r>
    </w:p>
    <w:p w:rsidR="005212CD" w:rsidRPr="00A17EE5" w:rsidRDefault="005212CD" w:rsidP="00A17EE5">
      <w:pPr>
        <w:shd w:val="clear" w:color="auto" w:fill="FFFFFF"/>
        <w:spacing w:before="5" w:line="360" w:lineRule="auto"/>
        <w:ind w:left="5" w:right="24" w:firstLine="562"/>
        <w:jc w:val="both"/>
        <w:rPr>
          <w:rFonts w:ascii="Times New Roman" w:hAnsi="Times New Roman" w:cs="Times New Roman"/>
          <w:b w:val="0"/>
          <w:sz w:val="28"/>
          <w:szCs w:val="28"/>
        </w:rPr>
      </w:pPr>
      <w:r w:rsidRPr="00A17EE5">
        <w:rPr>
          <w:rFonts w:ascii="Times New Roman" w:hAnsi="Times New Roman" w:cs="Times New Roman"/>
          <w:b w:val="0"/>
          <w:color w:val="000000"/>
          <w:spacing w:val="1"/>
          <w:sz w:val="28"/>
          <w:szCs w:val="28"/>
        </w:rPr>
        <w:t>Многие крупные компании с разветвленной филиальной сетью соз</w:t>
      </w:r>
      <w:r w:rsidRPr="00A17EE5">
        <w:rPr>
          <w:rFonts w:ascii="Times New Roman" w:hAnsi="Times New Roman" w:cs="Times New Roman"/>
          <w:b w:val="0"/>
          <w:color w:val="000000"/>
          <w:spacing w:val="1"/>
          <w:sz w:val="28"/>
          <w:szCs w:val="28"/>
        </w:rPr>
        <w:softHyphen/>
      </w:r>
      <w:r w:rsidRPr="00A17EE5">
        <w:rPr>
          <w:rFonts w:ascii="Times New Roman" w:hAnsi="Times New Roman" w:cs="Times New Roman"/>
          <w:b w:val="0"/>
          <w:color w:val="000000"/>
          <w:spacing w:val="5"/>
          <w:sz w:val="28"/>
          <w:szCs w:val="28"/>
        </w:rPr>
        <w:t>дают системы корпоративного дистанционного обучения, позволяю</w:t>
      </w:r>
      <w:r w:rsidRPr="00A17EE5">
        <w:rPr>
          <w:rFonts w:ascii="Times New Roman" w:hAnsi="Times New Roman" w:cs="Times New Roman"/>
          <w:b w:val="0"/>
          <w:color w:val="000000"/>
          <w:spacing w:val="5"/>
          <w:sz w:val="28"/>
          <w:szCs w:val="28"/>
        </w:rPr>
        <w:softHyphen/>
      </w:r>
      <w:r w:rsidRPr="00A17EE5">
        <w:rPr>
          <w:rFonts w:ascii="Times New Roman" w:hAnsi="Times New Roman" w:cs="Times New Roman"/>
          <w:b w:val="0"/>
          <w:color w:val="000000"/>
          <w:spacing w:val="3"/>
          <w:sz w:val="28"/>
          <w:szCs w:val="28"/>
        </w:rPr>
        <w:t>щие вовлечь в процесс повышения квалификации сотрудников геогра</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2"/>
          <w:sz w:val="28"/>
          <w:szCs w:val="28"/>
        </w:rPr>
        <w:t xml:space="preserve">фически рассредоточенных подразделений. Такие системы позволяют на </w:t>
      </w:r>
      <w:r w:rsidRPr="00A17EE5">
        <w:rPr>
          <w:rFonts w:ascii="Times New Roman" w:hAnsi="Times New Roman" w:cs="Times New Roman"/>
          <w:b w:val="0"/>
          <w:i/>
          <w:iCs/>
          <w:color w:val="000000"/>
          <w:spacing w:val="2"/>
          <w:sz w:val="28"/>
          <w:szCs w:val="28"/>
        </w:rPr>
        <w:t xml:space="preserve">50 </w:t>
      </w:r>
      <w:r w:rsidRPr="00A17EE5">
        <w:rPr>
          <w:rFonts w:ascii="Times New Roman" w:hAnsi="Times New Roman" w:cs="Times New Roman"/>
          <w:b w:val="0"/>
          <w:color w:val="000000"/>
          <w:spacing w:val="2"/>
          <w:sz w:val="28"/>
          <w:szCs w:val="28"/>
        </w:rPr>
        <w:t xml:space="preserve">— 70 % снизить затраты на обучение и повысить его качество за счет привлечения к разработке электронных курсов и средств тренинга </w:t>
      </w:r>
      <w:r w:rsidRPr="00A17EE5">
        <w:rPr>
          <w:rFonts w:ascii="Times New Roman" w:hAnsi="Times New Roman" w:cs="Times New Roman"/>
          <w:b w:val="0"/>
          <w:color w:val="000000"/>
          <w:spacing w:val="7"/>
          <w:sz w:val="28"/>
          <w:szCs w:val="28"/>
        </w:rPr>
        <w:t xml:space="preserve">наиболее компетентных специалистов отрасли. Их преимущество </w:t>
      </w:r>
      <w:r w:rsidRPr="00A17EE5">
        <w:rPr>
          <w:rFonts w:ascii="Times New Roman" w:hAnsi="Times New Roman" w:cs="Times New Roman"/>
          <w:b w:val="0"/>
          <w:color w:val="000000"/>
          <w:spacing w:val="3"/>
          <w:sz w:val="28"/>
          <w:szCs w:val="28"/>
        </w:rPr>
        <w:t>состоит также в том, что подобные системы дают возможность опера</w:t>
      </w:r>
      <w:r w:rsidRPr="00A17EE5">
        <w:rPr>
          <w:rFonts w:ascii="Times New Roman" w:hAnsi="Times New Roman" w:cs="Times New Roman"/>
          <w:b w:val="0"/>
          <w:color w:val="000000"/>
          <w:spacing w:val="3"/>
          <w:sz w:val="28"/>
          <w:szCs w:val="28"/>
        </w:rPr>
        <w:softHyphen/>
      </w:r>
      <w:r w:rsidRPr="00A17EE5">
        <w:rPr>
          <w:rFonts w:ascii="Times New Roman" w:hAnsi="Times New Roman" w:cs="Times New Roman"/>
          <w:b w:val="0"/>
          <w:color w:val="000000"/>
          <w:spacing w:val="5"/>
          <w:sz w:val="28"/>
          <w:szCs w:val="28"/>
        </w:rPr>
        <w:t xml:space="preserve">тивно реагировать на изменение стратегии бизнеса при выводе на </w:t>
      </w:r>
      <w:r w:rsidRPr="00A17EE5">
        <w:rPr>
          <w:rFonts w:ascii="Times New Roman" w:hAnsi="Times New Roman" w:cs="Times New Roman"/>
          <w:b w:val="0"/>
          <w:color w:val="000000"/>
          <w:spacing w:val="2"/>
          <w:sz w:val="28"/>
          <w:szCs w:val="28"/>
        </w:rPr>
        <w:t>рынок новых услуг, появлении конкурирующих компаний, а также суще</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5"/>
          <w:sz w:val="28"/>
          <w:szCs w:val="28"/>
        </w:rPr>
        <w:t xml:space="preserve">ственно облегчить процессы интеграции при слиянии компаний или </w:t>
      </w:r>
      <w:r w:rsidRPr="00A17EE5">
        <w:rPr>
          <w:rFonts w:ascii="Times New Roman" w:hAnsi="Times New Roman" w:cs="Times New Roman"/>
          <w:b w:val="0"/>
          <w:color w:val="000000"/>
          <w:spacing w:val="3"/>
          <w:sz w:val="28"/>
          <w:szCs w:val="28"/>
        </w:rPr>
        <w:t>смене собственника.</w:t>
      </w:r>
    </w:p>
    <w:p w:rsidR="005212CD" w:rsidRDefault="005212CD" w:rsidP="00A17EE5">
      <w:pPr>
        <w:shd w:val="clear" w:color="auto" w:fill="FFFFFF"/>
        <w:spacing w:line="360" w:lineRule="auto"/>
        <w:ind w:left="10" w:right="19" w:firstLine="562"/>
        <w:jc w:val="both"/>
        <w:rPr>
          <w:rFonts w:ascii="Times New Roman" w:hAnsi="Times New Roman" w:cs="Times New Roman"/>
          <w:b w:val="0"/>
          <w:color w:val="000000"/>
          <w:spacing w:val="3"/>
          <w:sz w:val="28"/>
          <w:szCs w:val="28"/>
        </w:rPr>
      </w:pPr>
      <w:r w:rsidRPr="00A17EE5">
        <w:rPr>
          <w:rFonts w:ascii="Times New Roman" w:hAnsi="Times New Roman" w:cs="Times New Roman"/>
          <w:b w:val="0"/>
          <w:color w:val="000000"/>
          <w:spacing w:val="3"/>
          <w:sz w:val="28"/>
          <w:szCs w:val="28"/>
        </w:rPr>
        <w:t xml:space="preserve">Комплексное применение различных форм и методов повышения </w:t>
      </w:r>
      <w:r w:rsidRPr="00A17EE5">
        <w:rPr>
          <w:rFonts w:ascii="Times New Roman" w:hAnsi="Times New Roman" w:cs="Times New Roman"/>
          <w:b w:val="0"/>
          <w:color w:val="000000"/>
          <w:spacing w:val="4"/>
          <w:sz w:val="28"/>
          <w:szCs w:val="28"/>
        </w:rPr>
        <w:t xml:space="preserve">профессиональной подготовки работников в современных условиях </w:t>
      </w:r>
      <w:r w:rsidRPr="00A17EE5">
        <w:rPr>
          <w:rFonts w:ascii="Times New Roman" w:hAnsi="Times New Roman" w:cs="Times New Roman"/>
          <w:b w:val="0"/>
          <w:color w:val="000000"/>
          <w:spacing w:val="2"/>
          <w:sz w:val="28"/>
          <w:szCs w:val="28"/>
        </w:rPr>
        <w:t>необходимо рассматривать как существенный вклад в развитие бизне</w:t>
      </w:r>
      <w:r w:rsidRPr="00A17EE5">
        <w:rPr>
          <w:rFonts w:ascii="Times New Roman" w:hAnsi="Times New Roman" w:cs="Times New Roman"/>
          <w:b w:val="0"/>
          <w:color w:val="000000"/>
          <w:spacing w:val="2"/>
          <w:sz w:val="28"/>
          <w:szCs w:val="28"/>
        </w:rPr>
        <w:softHyphen/>
      </w:r>
      <w:r w:rsidRPr="00A17EE5">
        <w:rPr>
          <w:rFonts w:ascii="Times New Roman" w:hAnsi="Times New Roman" w:cs="Times New Roman"/>
          <w:b w:val="0"/>
          <w:color w:val="000000"/>
          <w:spacing w:val="10"/>
          <w:sz w:val="28"/>
          <w:szCs w:val="28"/>
        </w:rPr>
        <w:t>са, роста конкурентоспособности компаний, повышения престижа</w:t>
      </w:r>
      <w:r w:rsidRPr="00A17EE5">
        <w:rPr>
          <w:rFonts w:ascii="Times New Roman" w:hAnsi="Times New Roman" w:cs="Times New Roman"/>
          <w:b w:val="0"/>
          <w:color w:val="000000"/>
          <w:spacing w:val="3"/>
          <w:sz w:val="28"/>
          <w:szCs w:val="28"/>
        </w:rPr>
        <w:t xml:space="preserve"> труда связистов. Их реализация способствует положительному реше</w:t>
      </w:r>
      <w:r w:rsidRPr="00A17EE5">
        <w:rPr>
          <w:rFonts w:ascii="Times New Roman" w:hAnsi="Times New Roman" w:cs="Times New Roman"/>
          <w:b w:val="0"/>
          <w:color w:val="000000"/>
          <w:spacing w:val="3"/>
          <w:sz w:val="28"/>
          <w:szCs w:val="28"/>
        </w:rPr>
        <w:softHyphen/>
        <w:t>нию проблемы занятости в организациях связи и повышению социаль</w:t>
      </w:r>
      <w:r w:rsidRPr="00A17EE5">
        <w:rPr>
          <w:rFonts w:ascii="Times New Roman" w:hAnsi="Times New Roman" w:cs="Times New Roman"/>
          <w:b w:val="0"/>
          <w:color w:val="000000"/>
          <w:spacing w:val="3"/>
          <w:sz w:val="28"/>
          <w:szCs w:val="28"/>
        </w:rPr>
        <w:softHyphen/>
        <w:t>ной защищенности работников отрасли.</w:t>
      </w:r>
    </w:p>
    <w:p w:rsidR="00F53269" w:rsidRDefault="00F53269" w:rsidP="00A17EE5">
      <w:pPr>
        <w:shd w:val="clear" w:color="auto" w:fill="FFFFFF"/>
        <w:spacing w:line="360" w:lineRule="auto"/>
        <w:ind w:left="10" w:right="19" w:firstLine="562"/>
        <w:jc w:val="both"/>
        <w:rPr>
          <w:rFonts w:ascii="Times New Roman" w:hAnsi="Times New Roman" w:cs="Times New Roman"/>
          <w:b w:val="0"/>
          <w:color w:val="000000"/>
          <w:spacing w:val="3"/>
          <w:sz w:val="28"/>
          <w:szCs w:val="28"/>
        </w:rPr>
      </w:pPr>
    </w:p>
    <w:p w:rsidR="005212CD" w:rsidRPr="005212CD" w:rsidRDefault="005212CD" w:rsidP="00696E52">
      <w:pPr>
        <w:shd w:val="clear" w:color="auto" w:fill="FFFFFF"/>
        <w:spacing w:before="269" w:line="360" w:lineRule="auto"/>
        <w:ind w:left="5"/>
        <w:jc w:val="center"/>
        <w:rPr>
          <w:rFonts w:ascii="Times New Roman" w:hAnsi="Times New Roman" w:cs="Times New Roman"/>
          <w:b w:val="0"/>
          <w:sz w:val="24"/>
          <w:szCs w:val="24"/>
        </w:rPr>
      </w:pPr>
      <w:r w:rsidRPr="005212CD">
        <w:rPr>
          <w:rFonts w:ascii="Times New Roman" w:hAnsi="Times New Roman" w:cs="Times New Roman"/>
          <w:b w:val="0"/>
          <w:bCs w:val="0"/>
          <w:i/>
          <w:iCs/>
          <w:color w:val="000000"/>
          <w:spacing w:val="-3"/>
          <w:sz w:val="24"/>
          <w:szCs w:val="24"/>
        </w:rPr>
        <w:t>5</w:t>
      </w:r>
      <w:r w:rsidRPr="005212CD">
        <w:rPr>
          <w:rFonts w:ascii="Times New Roman" w:hAnsi="Times New Roman" w:cs="Times New Roman"/>
          <w:b w:val="0"/>
          <w:i/>
          <w:iCs/>
          <w:color w:val="000000"/>
          <w:spacing w:val="-3"/>
          <w:sz w:val="24"/>
          <w:szCs w:val="24"/>
        </w:rPr>
        <w:t xml:space="preserve">.3. МЕТОДИКА ОПРЕДЕЛЕНИЯ ОПТИМАЛЬНОЙ ЧИСЛЕННОСТИ </w:t>
      </w:r>
      <w:r w:rsidRPr="005212CD">
        <w:rPr>
          <w:rFonts w:ascii="Times New Roman" w:hAnsi="Times New Roman" w:cs="Times New Roman"/>
          <w:b w:val="0"/>
          <w:i/>
          <w:iCs/>
          <w:color w:val="000000"/>
          <w:spacing w:val="-5"/>
          <w:sz w:val="24"/>
          <w:szCs w:val="24"/>
        </w:rPr>
        <w:t>РАБОТНИКОВ ОРГАНИЗАЦИЙ СВЯЗИ</w:t>
      </w:r>
    </w:p>
    <w:p w:rsidR="005212CD" w:rsidRPr="00696E52" w:rsidRDefault="005212CD" w:rsidP="00696E52">
      <w:pPr>
        <w:shd w:val="clear" w:color="auto" w:fill="FFFFFF"/>
        <w:spacing w:before="485" w:line="360" w:lineRule="auto"/>
        <w:ind w:left="5"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Рыночная экономика в своей основе предполагает необходимость сокращения всех видов производственных ресурсов, в том числе и тру</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z w:val="28"/>
          <w:szCs w:val="28"/>
        </w:rPr>
        <w:t xml:space="preserve">довых, используемых для выпуска продукции или услуг. Поэтому каждая </w:t>
      </w:r>
      <w:r w:rsidRPr="00696E52">
        <w:rPr>
          <w:rFonts w:ascii="Times New Roman" w:hAnsi="Times New Roman" w:cs="Times New Roman"/>
          <w:b w:val="0"/>
          <w:color w:val="000000"/>
          <w:spacing w:val="4"/>
          <w:sz w:val="28"/>
          <w:szCs w:val="28"/>
        </w:rPr>
        <w:lastRenderedPageBreak/>
        <w:t>организация должна определять минимально необходимую числен</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2"/>
          <w:sz w:val="28"/>
          <w:szCs w:val="28"/>
        </w:rPr>
        <w:t>ность производственного персонала по конкретным профессиям и спе</w:t>
      </w:r>
      <w:r w:rsidRPr="00696E52">
        <w:rPr>
          <w:rFonts w:ascii="Times New Roman" w:hAnsi="Times New Roman" w:cs="Times New Roman"/>
          <w:b w:val="0"/>
          <w:color w:val="000000"/>
          <w:spacing w:val="2"/>
          <w:sz w:val="28"/>
          <w:szCs w:val="28"/>
        </w:rPr>
        <w:softHyphen/>
        <w:t xml:space="preserve">циальностям, требуемую для создания запланированного объема услуг </w:t>
      </w:r>
      <w:r w:rsidRPr="00696E52">
        <w:rPr>
          <w:rFonts w:ascii="Times New Roman" w:hAnsi="Times New Roman" w:cs="Times New Roman"/>
          <w:b w:val="0"/>
          <w:color w:val="000000"/>
          <w:spacing w:val="3"/>
          <w:sz w:val="28"/>
          <w:szCs w:val="28"/>
        </w:rPr>
        <w:t>в определенный промежуток времени.</w:t>
      </w:r>
    </w:p>
    <w:p w:rsidR="005212CD" w:rsidRPr="00696E52" w:rsidRDefault="005212CD" w:rsidP="00696E52">
      <w:pPr>
        <w:shd w:val="clear" w:color="auto" w:fill="FFFFFF"/>
        <w:spacing w:line="360" w:lineRule="auto"/>
        <w:ind w:left="10"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 xml:space="preserve">Различают текущую и перспективную потребность в рабочей силе. </w:t>
      </w:r>
      <w:r w:rsidRPr="00696E52">
        <w:rPr>
          <w:rFonts w:ascii="Times New Roman" w:hAnsi="Times New Roman" w:cs="Times New Roman"/>
          <w:b w:val="0"/>
          <w:i/>
          <w:iCs/>
          <w:color w:val="000000"/>
          <w:spacing w:val="-1"/>
          <w:sz w:val="28"/>
          <w:szCs w:val="28"/>
        </w:rPr>
        <w:t xml:space="preserve">Текущая потребность </w:t>
      </w:r>
      <w:r w:rsidRPr="00696E52">
        <w:rPr>
          <w:rFonts w:ascii="Times New Roman" w:hAnsi="Times New Roman" w:cs="Times New Roman"/>
          <w:b w:val="0"/>
          <w:color w:val="000000"/>
          <w:spacing w:val="-1"/>
          <w:sz w:val="28"/>
          <w:szCs w:val="28"/>
        </w:rPr>
        <w:t xml:space="preserve">определяется рамками одного года, а </w:t>
      </w:r>
      <w:r w:rsidRPr="00696E52">
        <w:rPr>
          <w:rFonts w:ascii="Times New Roman" w:hAnsi="Times New Roman" w:cs="Times New Roman"/>
          <w:b w:val="0"/>
          <w:i/>
          <w:iCs/>
          <w:color w:val="000000"/>
          <w:spacing w:val="-1"/>
          <w:sz w:val="28"/>
          <w:szCs w:val="28"/>
        </w:rPr>
        <w:t>перспек</w:t>
      </w:r>
      <w:r w:rsidRPr="00696E52">
        <w:rPr>
          <w:rFonts w:ascii="Times New Roman" w:hAnsi="Times New Roman" w:cs="Times New Roman"/>
          <w:b w:val="0"/>
          <w:i/>
          <w:iCs/>
          <w:color w:val="000000"/>
          <w:spacing w:val="-1"/>
          <w:sz w:val="28"/>
          <w:szCs w:val="28"/>
        </w:rPr>
        <w:softHyphen/>
      </w:r>
      <w:r w:rsidRPr="00696E52">
        <w:rPr>
          <w:rFonts w:ascii="Times New Roman" w:hAnsi="Times New Roman" w:cs="Times New Roman"/>
          <w:b w:val="0"/>
          <w:i/>
          <w:iCs/>
          <w:color w:val="000000"/>
          <w:spacing w:val="1"/>
          <w:sz w:val="28"/>
          <w:szCs w:val="28"/>
        </w:rPr>
        <w:t xml:space="preserve">тивная — </w:t>
      </w:r>
      <w:r w:rsidRPr="00696E52">
        <w:rPr>
          <w:rFonts w:ascii="Times New Roman" w:hAnsi="Times New Roman" w:cs="Times New Roman"/>
          <w:b w:val="0"/>
          <w:color w:val="000000"/>
          <w:spacing w:val="1"/>
          <w:sz w:val="28"/>
          <w:szCs w:val="28"/>
        </w:rPr>
        <w:t xml:space="preserve">более длительным сроком, исходя из стратегического плана </w:t>
      </w:r>
      <w:r w:rsidRPr="00696E52">
        <w:rPr>
          <w:rFonts w:ascii="Times New Roman" w:hAnsi="Times New Roman" w:cs="Times New Roman"/>
          <w:b w:val="0"/>
          <w:color w:val="000000"/>
          <w:spacing w:val="5"/>
          <w:sz w:val="28"/>
          <w:szCs w:val="28"/>
        </w:rPr>
        <w:t xml:space="preserve">развития компании, оценки прогнозируемого спроса на ее услуги и </w:t>
      </w:r>
      <w:r w:rsidRPr="00696E52">
        <w:rPr>
          <w:rFonts w:ascii="Times New Roman" w:hAnsi="Times New Roman" w:cs="Times New Roman"/>
          <w:b w:val="0"/>
          <w:color w:val="000000"/>
          <w:spacing w:val="4"/>
          <w:sz w:val="28"/>
          <w:szCs w:val="28"/>
        </w:rPr>
        <w:t>определения необходимых производственных ресурсов для его удо</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2"/>
          <w:sz w:val="28"/>
          <w:szCs w:val="28"/>
        </w:rPr>
        <w:t xml:space="preserve">влетворения. </w:t>
      </w:r>
    </w:p>
    <w:p w:rsidR="005212CD" w:rsidRPr="00696E52" w:rsidRDefault="005212CD" w:rsidP="00696E52">
      <w:pPr>
        <w:shd w:val="clear" w:color="auto" w:fill="FFFFFF"/>
        <w:spacing w:line="360" w:lineRule="auto"/>
        <w:ind w:left="10" w:right="5"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При определении текущей потребности обычно имеются достаточ</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но точные данные о числе требуемых работников по профессиям и спе</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4"/>
          <w:sz w:val="28"/>
          <w:szCs w:val="28"/>
        </w:rPr>
        <w:t>циальностям. При этом методические подходы к определению опти</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3"/>
          <w:sz w:val="28"/>
          <w:szCs w:val="28"/>
        </w:rPr>
        <w:t>мальной численности работников различаются по их отдельным функ</w:t>
      </w:r>
      <w:r w:rsidRPr="00696E52">
        <w:rPr>
          <w:rFonts w:ascii="Times New Roman" w:hAnsi="Times New Roman" w:cs="Times New Roman"/>
          <w:b w:val="0"/>
          <w:color w:val="000000"/>
          <w:spacing w:val="3"/>
          <w:sz w:val="28"/>
          <w:szCs w:val="28"/>
        </w:rPr>
        <w:softHyphen/>
        <w:t>циональным группам. Эти подходы зависят от характера и объемов поступающей нагрузки, количества и сложности обслуживаемого обо</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рудования, применяемых в организации норм и нормативов по труду, а также действующих нормативных законодательных актов, регламенти</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рующих трудовую деятельность.</w:t>
      </w:r>
    </w:p>
    <w:p w:rsidR="005212CD" w:rsidRPr="00696E52" w:rsidRDefault="005212CD" w:rsidP="00696E52">
      <w:pPr>
        <w:shd w:val="clear" w:color="auto" w:fill="FFFFFF"/>
        <w:spacing w:line="360" w:lineRule="auto"/>
        <w:ind w:left="10" w:right="10" w:firstLine="408"/>
        <w:jc w:val="both"/>
        <w:rPr>
          <w:rFonts w:ascii="Times New Roman" w:hAnsi="Times New Roman" w:cs="Times New Roman"/>
          <w:b w:val="0"/>
          <w:sz w:val="28"/>
          <w:szCs w:val="28"/>
        </w:rPr>
      </w:pPr>
      <w:r w:rsidRPr="00696E52">
        <w:rPr>
          <w:rFonts w:ascii="Times New Roman" w:hAnsi="Times New Roman" w:cs="Times New Roman"/>
          <w:b w:val="0"/>
          <w:i/>
          <w:iCs/>
          <w:color w:val="000000"/>
          <w:spacing w:val="-6"/>
          <w:sz w:val="28"/>
          <w:szCs w:val="28"/>
        </w:rPr>
        <w:t>Численность рабочих, занятых оказанием услуг потребителям, обра</w:t>
      </w:r>
      <w:r w:rsidRPr="00696E52">
        <w:rPr>
          <w:rFonts w:ascii="Times New Roman" w:hAnsi="Times New Roman" w:cs="Times New Roman"/>
          <w:b w:val="0"/>
          <w:i/>
          <w:iCs/>
          <w:color w:val="000000"/>
          <w:spacing w:val="-6"/>
          <w:sz w:val="28"/>
          <w:szCs w:val="28"/>
        </w:rPr>
        <w:softHyphen/>
      </w:r>
      <w:r w:rsidRPr="00696E52">
        <w:rPr>
          <w:rFonts w:ascii="Times New Roman" w:hAnsi="Times New Roman" w:cs="Times New Roman"/>
          <w:b w:val="0"/>
          <w:i/>
          <w:iCs/>
          <w:color w:val="000000"/>
          <w:spacing w:val="-3"/>
          <w:sz w:val="28"/>
          <w:szCs w:val="28"/>
        </w:rPr>
        <w:t xml:space="preserve">боткой и доставкой обмена, </w:t>
      </w:r>
      <w:r w:rsidRPr="00696E52">
        <w:rPr>
          <w:rFonts w:ascii="Times New Roman" w:hAnsi="Times New Roman" w:cs="Times New Roman"/>
          <w:b w:val="0"/>
          <w:color w:val="000000"/>
          <w:spacing w:val="-3"/>
          <w:sz w:val="28"/>
          <w:szCs w:val="28"/>
        </w:rPr>
        <w:t>в общем случае определяется по формуле:</w:t>
      </w:r>
    </w:p>
    <w:p w:rsidR="005212CD" w:rsidRPr="005212CD" w:rsidRDefault="005212CD" w:rsidP="00696E52">
      <w:pPr>
        <w:spacing w:before="91"/>
        <w:ind w:left="1488" w:right="1339"/>
        <w:jc w:val="center"/>
        <w:rPr>
          <w:rFonts w:ascii="Times New Roman" w:hAnsi="Times New Roman" w:cs="Times New Roman"/>
          <w:b w:val="0"/>
          <w:sz w:val="24"/>
          <w:szCs w:val="24"/>
        </w:rPr>
      </w:pPr>
      <w:r w:rsidRPr="005212CD">
        <w:rPr>
          <w:rFonts w:ascii="Times New Roman" w:hAnsi="Times New Roman" w:cs="Times New Roman"/>
          <w:b w:val="0"/>
          <w:noProof/>
          <w:sz w:val="24"/>
          <w:szCs w:val="24"/>
        </w:rPr>
        <w:drawing>
          <wp:inline distT="0" distB="0" distL="0" distR="0" wp14:anchorId="31463514" wp14:editId="6D6F0486">
            <wp:extent cx="2173605" cy="353695"/>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73605" cy="353695"/>
                    </a:xfrm>
                    <a:prstGeom prst="rect">
                      <a:avLst/>
                    </a:prstGeom>
                    <a:noFill/>
                    <a:ln>
                      <a:noFill/>
                    </a:ln>
                  </pic:spPr>
                </pic:pic>
              </a:graphicData>
            </a:graphic>
          </wp:inline>
        </w:drawing>
      </w:r>
    </w:p>
    <w:p w:rsidR="005212CD" w:rsidRPr="00696E52" w:rsidRDefault="005212CD" w:rsidP="00696E52">
      <w:pPr>
        <w:shd w:val="clear" w:color="auto" w:fill="FFFFFF"/>
        <w:spacing w:line="360" w:lineRule="auto"/>
        <w:ind w:left="11" w:right="6" w:firstLine="403"/>
        <w:jc w:val="both"/>
        <w:rPr>
          <w:rFonts w:ascii="Times New Roman" w:hAnsi="Times New Roman" w:cs="Times New Roman"/>
          <w:b w:val="0"/>
          <w:color w:val="000000"/>
          <w:spacing w:val="3"/>
          <w:sz w:val="28"/>
          <w:szCs w:val="28"/>
        </w:rPr>
      </w:pPr>
      <w:r w:rsidRPr="00696E52">
        <w:rPr>
          <w:rFonts w:ascii="Times New Roman" w:hAnsi="Times New Roman" w:cs="Times New Roman"/>
          <w:b w:val="0"/>
          <w:color w:val="000000"/>
          <w:spacing w:val="3"/>
          <w:sz w:val="28"/>
          <w:szCs w:val="28"/>
        </w:rPr>
        <w:t xml:space="preserve">где </w:t>
      </w:r>
      <w:r w:rsidRPr="00696E52">
        <w:rPr>
          <w:rFonts w:ascii="Times New Roman" w:hAnsi="Times New Roman" w:cs="Times New Roman"/>
          <w:b w:val="0"/>
          <w:color w:val="000000"/>
          <w:spacing w:val="3"/>
          <w:position w:val="-12"/>
          <w:sz w:val="28"/>
          <w:szCs w:val="28"/>
        </w:rPr>
        <w:object w:dxaOrig="495" w:dyaOrig="495">
          <v:shape id="_x0000_i1048" type="#_x0000_t75" style="width:26.25pt;height:26.25pt" o:ole="">
            <v:imagedata r:id="rId66" o:title=""/>
          </v:shape>
          <o:OLEObject Type="Embed" ProgID="Equation.3" ShapeID="_x0000_i1048" DrawAspect="Content" ObjectID="_1493803267" r:id="rId67"/>
        </w:object>
      </w:r>
      <w:r w:rsidRPr="00696E52">
        <w:rPr>
          <w:rFonts w:ascii="Times New Roman" w:hAnsi="Times New Roman" w:cs="Times New Roman"/>
          <w:b w:val="0"/>
          <w:color w:val="000000"/>
          <w:spacing w:val="3"/>
          <w:sz w:val="28"/>
          <w:szCs w:val="28"/>
        </w:rPr>
        <w:t xml:space="preserve"> — среднемесячный обмен или число производственных</w:t>
      </w:r>
    </w:p>
    <w:p w:rsidR="005212CD" w:rsidRPr="00696E52" w:rsidRDefault="005212CD" w:rsidP="00F53269">
      <w:pPr>
        <w:shd w:val="clear" w:color="auto" w:fill="FFFFFF"/>
        <w:spacing w:line="360" w:lineRule="auto"/>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 xml:space="preserve">операций 1-го вида в натуральных единицах; </w:t>
      </w:r>
      <w:r w:rsidRPr="00696E52">
        <w:rPr>
          <w:rFonts w:ascii="Times New Roman" w:hAnsi="Times New Roman" w:cs="Times New Roman"/>
          <w:b w:val="0"/>
          <w:i/>
          <w:color w:val="000000"/>
          <w:spacing w:val="3"/>
          <w:sz w:val="28"/>
          <w:szCs w:val="28"/>
        </w:rPr>
        <w:t>Н</w:t>
      </w:r>
      <w:r w:rsidRPr="00696E52">
        <w:rPr>
          <w:rFonts w:ascii="Times New Roman" w:hAnsi="Times New Roman" w:cs="Times New Roman"/>
          <w:b w:val="0"/>
          <w:i/>
          <w:color w:val="000000"/>
          <w:spacing w:val="3"/>
          <w:sz w:val="28"/>
          <w:szCs w:val="28"/>
          <w:vertAlign w:val="subscript"/>
          <w:lang w:val="en-US"/>
        </w:rPr>
        <w:t>bi</w:t>
      </w:r>
      <w:r w:rsidRPr="00696E52">
        <w:rPr>
          <w:rFonts w:ascii="Times New Roman" w:hAnsi="Times New Roman" w:cs="Times New Roman"/>
          <w:b w:val="0"/>
          <w:color w:val="000000"/>
          <w:spacing w:val="3"/>
          <w:sz w:val="28"/>
          <w:szCs w:val="28"/>
        </w:rPr>
        <w:t xml:space="preserve"> — норма выработки на</w:t>
      </w:r>
      <w:r w:rsidRPr="00696E52">
        <w:rPr>
          <w:rFonts w:ascii="Times New Roman" w:hAnsi="Times New Roman" w:cs="Times New Roman"/>
          <w:b w:val="0"/>
          <w:color w:val="000000"/>
          <w:spacing w:val="1"/>
          <w:sz w:val="28"/>
          <w:szCs w:val="28"/>
          <w:lang w:val="en-US"/>
        </w:rPr>
        <w:t>i</w:t>
      </w:r>
      <w:r w:rsidRPr="00696E52">
        <w:rPr>
          <w:rFonts w:ascii="Times New Roman" w:hAnsi="Times New Roman" w:cs="Times New Roman"/>
          <w:b w:val="0"/>
          <w:color w:val="000000"/>
          <w:spacing w:val="1"/>
          <w:sz w:val="28"/>
          <w:szCs w:val="28"/>
        </w:rPr>
        <w:t xml:space="preserve">-й вид операции, ед./час на человека; </w:t>
      </w:r>
      <w:r w:rsidRPr="00696E52">
        <w:rPr>
          <w:rFonts w:ascii="Times New Roman" w:hAnsi="Times New Roman" w:cs="Times New Roman"/>
          <w:b w:val="0"/>
          <w:i/>
          <w:iCs/>
          <w:color w:val="000000"/>
          <w:spacing w:val="1"/>
          <w:sz w:val="28"/>
          <w:szCs w:val="28"/>
        </w:rPr>
        <w:t>К</w:t>
      </w:r>
      <w:r w:rsidRPr="00696E52">
        <w:rPr>
          <w:rFonts w:ascii="Times New Roman" w:hAnsi="Times New Roman" w:cs="Times New Roman"/>
          <w:b w:val="0"/>
          <w:i/>
          <w:iCs/>
          <w:color w:val="000000"/>
          <w:spacing w:val="1"/>
          <w:sz w:val="28"/>
          <w:szCs w:val="28"/>
          <w:vertAlign w:val="subscript"/>
        </w:rPr>
        <w:t>отп</w:t>
      </w:r>
      <w:r w:rsidRPr="00696E52">
        <w:rPr>
          <w:rFonts w:ascii="Times New Roman" w:hAnsi="Times New Roman" w:cs="Times New Roman"/>
          <w:b w:val="0"/>
          <w:i/>
          <w:iCs/>
          <w:color w:val="000000"/>
          <w:spacing w:val="1"/>
          <w:sz w:val="28"/>
          <w:szCs w:val="28"/>
        </w:rPr>
        <w:t xml:space="preserve"> — </w:t>
      </w:r>
      <w:r w:rsidRPr="00696E52">
        <w:rPr>
          <w:rFonts w:ascii="Times New Roman" w:hAnsi="Times New Roman" w:cs="Times New Roman"/>
          <w:b w:val="0"/>
          <w:color w:val="000000"/>
          <w:spacing w:val="1"/>
          <w:sz w:val="28"/>
          <w:szCs w:val="28"/>
        </w:rPr>
        <w:t>коэффициент, учитываю</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 xml:space="preserve">щий резерв работников на подмену во время очередных отпусков; </w:t>
      </w:r>
      <w:r w:rsidRPr="00696E52">
        <w:rPr>
          <w:rFonts w:ascii="Times New Roman" w:hAnsi="Times New Roman" w:cs="Times New Roman"/>
          <w:b w:val="0"/>
          <w:i/>
          <w:iCs/>
          <w:color w:val="000000"/>
          <w:spacing w:val="2"/>
          <w:sz w:val="28"/>
          <w:szCs w:val="28"/>
        </w:rPr>
        <w:t>Ф</w:t>
      </w:r>
      <w:r w:rsidRPr="00696E52">
        <w:rPr>
          <w:rFonts w:ascii="Times New Roman" w:hAnsi="Times New Roman" w:cs="Times New Roman"/>
          <w:b w:val="0"/>
          <w:i/>
          <w:iCs/>
          <w:color w:val="000000"/>
          <w:spacing w:val="2"/>
          <w:sz w:val="28"/>
          <w:szCs w:val="28"/>
          <w:vertAlign w:val="subscript"/>
        </w:rPr>
        <w:t>р.в</w:t>
      </w:r>
      <w:r w:rsidRPr="00696E52">
        <w:rPr>
          <w:rFonts w:ascii="Times New Roman" w:hAnsi="Times New Roman" w:cs="Times New Roman"/>
          <w:b w:val="0"/>
          <w:i/>
          <w:iCs/>
          <w:color w:val="000000"/>
          <w:spacing w:val="4"/>
          <w:sz w:val="28"/>
          <w:szCs w:val="28"/>
        </w:rPr>
        <w:t xml:space="preserve">- </w:t>
      </w:r>
      <w:r w:rsidRPr="00696E52">
        <w:rPr>
          <w:rFonts w:ascii="Times New Roman" w:hAnsi="Times New Roman" w:cs="Times New Roman"/>
          <w:b w:val="0"/>
          <w:color w:val="000000"/>
          <w:spacing w:val="4"/>
          <w:sz w:val="28"/>
          <w:szCs w:val="28"/>
        </w:rPr>
        <w:t>нормативный месячный фонд рабочего времени одного работника.</w:t>
      </w:r>
    </w:p>
    <w:p w:rsidR="005212CD" w:rsidRPr="00696E52" w:rsidRDefault="005212CD" w:rsidP="00F53269">
      <w:pPr>
        <w:shd w:val="clear" w:color="auto" w:fill="FFFFFF"/>
        <w:spacing w:line="360" w:lineRule="auto"/>
        <w:ind w:firstLine="394"/>
        <w:jc w:val="both"/>
        <w:rPr>
          <w:rFonts w:ascii="Times New Roman" w:hAnsi="Times New Roman" w:cs="Times New Roman"/>
          <w:b w:val="0"/>
          <w:sz w:val="28"/>
          <w:szCs w:val="28"/>
        </w:rPr>
      </w:pPr>
      <w:r w:rsidRPr="00696E52">
        <w:rPr>
          <w:rFonts w:ascii="Times New Roman" w:hAnsi="Times New Roman" w:cs="Times New Roman"/>
          <w:b w:val="0"/>
          <w:color w:val="000000"/>
          <w:spacing w:val="7"/>
          <w:sz w:val="28"/>
          <w:szCs w:val="28"/>
        </w:rPr>
        <w:t xml:space="preserve">Необходимость учета </w:t>
      </w:r>
      <w:r w:rsidRPr="00696E52">
        <w:rPr>
          <w:rFonts w:ascii="Times New Roman" w:hAnsi="Times New Roman" w:cs="Times New Roman"/>
          <w:b w:val="0"/>
          <w:i/>
          <w:iCs/>
          <w:color w:val="000000"/>
          <w:spacing w:val="7"/>
          <w:sz w:val="28"/>
          <w:szCs w:val="28"/>
        </w:rPr>
        <w:t xml:space="preserve">среднемесячного обмена </w:t>
      </w:r>
      <w:r w:rsidRPr="00696E52">
        <w:rPr>
          <w:rFonts w:ascii="Times New Roman" w:hAnsi="Times New Roman" w:cs="Times New Roman"/>
          <w:b w:val="0"/>
          <w:color w:val="000000"/>
          <w:spacing w:val="7"/>
          <w:sz w:val="28"/>
          <w:szCs w:val="28"/>
        </w:rPr>
        <w:t xml:space="preserve">при расчете численности штата обусловлена неравномерностью поступления </w:t>
      </w:r>
      <w:r w:rsidRPr="00696E52">
        <w:rPr>
          <w:rFonts w:ascii="Times New Roman" w:hAnsi="Times New Roman" w:cs="Times New Roman"/>
          <w:b w:val="0"/>
          <w:color w:val="000000"/>
          <w:spacing w:val="3"/>
          <w:sz w:val="28"/>
          <w:szCs w:val="28"/>
        </w:rPr>
        <w:t>нагрузки в организациях связи по месяцам года. Если в расчетах при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 xml:space="preserve">нять </w:t>
      </w:r>
      <w:r w:rsidRPr="00696E52">
        <w:rPr>
          <w:rFonts w:ascii="Times New Roman" w:hAnsi="Times New Roman" w:cs="Times New Roman"/>
          <w:b w:val="0"/>
          <w:color w:val="000000"/>
          <w:spacing w:val="2"/>
          <w:sz w:val="28"/>
          <w:szCs w:val="28"/>
        </w:rPr>
        <w:lastRenderedPageBreak/>
        <w:t>величину обмена в месяцы высокой нагрузки, то численность пер</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 xml:space="preserve">сонала будет завышена, и работники будут иметь значительный резерв </w:t>
      </w:r>
      <w:r w:rsidRPr="00696E52">
        <w:rPr>
          <w:rFonts w:ascii="Times New Roman" w:hAnsi="Times New Roman" w:cs="Times New Roman"/>
          <w:b w:val="0"/>
          <w:color w:val="000000"/>
          <w:spacing w:val="3"/>
          <w:sz w:val="28"/>
          <w:szCs w:val="28"/>
        </w:rPr>
        <w:t>свободного времени в остальные периоды. Это ухудшает использова</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5"/>
          <w:sz w:val="28"/>
          <w:szCs w:val="28"/>
        </w:rPr>
        <w:t>ние рабочей силы и приводит к снижению эффективности производ</w:t>
      </w:r>
      <w:r w:rsidRPr="00696E52">
        <w:rPr>
          <w:rFonts w:ascii="Times New Roman" w:hAnsi="Times New Roman" w:cs="Times New Roman"/>
          <w:b w:val="0"/>
          <w:color w:val="000000"/>
          <w:spacing w:val="5"/>
          <w:sz w:val="28"/>
          <w:szCs w:val="28"/>
        </w:rPr>
        <w:softHyphen/>
      </w:r>
      <w:r w:rsidRPr="00696E52">
        <w:rPr>
          <w:rFonts w:ascii="Times New Roman" w:hAnsi="Times New Roman" w:cs="Times New Roman"/>
          <w:b w:val="0"/>
          <w:color w:val="000000"/>
          <w:spacing w:val="3"/>
          <w:sz w:val="28"/>
          <w:szCs w:val="28"/>
        </w:rPr>
        <w:t xml:space="preserve">ственной деятельности организации в целом. При учете в расчетах </w:t>
      </w:r>
      <w:r w:rsidRPr="00696E52">
        <w:rPr>
          <w:rFonts w:ascii="Times New Roman" w:hAnsi="Times New Roman" w:cs="Times New Roman"/>
          <w:b w:val="0"/>
          <w:color w:val="000000"/>
          <w:spacing w:val="4"/>
          <w:sz w:val="28"/>
          <w:szCs w:val="28"/>
        </w:rPr>
        <w:t xml:space="preserve">необходимой численности штата месяца с пониженной нагрузкой на </w:t>
      </w:r>
      <w:r w:rsidRPr="00696E52">
        <w:rPr>
          <w:rFonts w:ascii="Times New Roman" w:hAnsi="Times New Roman" w:cs="Times New Roman"/>
          <w:b w:val="0"/>
          <w:color w:val="000000"/>
          <w:spacing w:val="3"/>
          <w:sz w:val="28"/>
          <w:szCs w:val="28"/>
        </w:rPr>
        <w:t>данных рабочих местах производственного персонала будет недоста</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6"/>
          <w:sz w:val="28"/>
          <w:szCs w:val="28"/>
        </w:rPr>
        <w:t>точно для обработки обмена и обслуживания абонентов в период ее</w:t>
      </w:r>
      <w:r w:rsidRPr="00696E52">
        <w:rPr>
          <w:rFonts w:ascii="Times New Roman" w:hAnsi="Times New Roman" w:cs="Times New Roman"/>
          <w:b w:val="0"/>
          <w:color w:val="000000"/>
          <w:spacing w:val="2"/>
          <w:sz w:val="28"/>
          <w:szCs w:val="28"/>
        </w:rPr>
        <w:t xml:space="preserve"> повышенного поступления. Это приведет к ухудшению качества обслу</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живания и качества предоставляемых услуг и может стать причиной снижения спроса и уменьшения доходов компании.</w:t>
      </w:r>
    </w:p>
    <w:p w:rsidR="005212CD" w:rsidRPr="00696E52" w:rsidRDefault="005212CD" w:rsidP="00696E52">
      <w:pPr>
        <w:shd w:val="clear" w:color="auto" w:fill="FFFFFF"/>
        <w:spacing w:line="360" w:lineRule="auto"/>
        <w:ind w:left="5" w:right="5" w:firstLine="389"/>
        <w:jc w:val="both"/>
        <w:rPr>
          <w:rFonts w:ascii="Times New Roman" w:hAnsi="Times New Roman" w:cs="Times New Roman"/>
          <w:b w:val="0"/>
          <w:sz w:val="28"/>
          <w:szCs w:val="28"/>
        </w:rPr>
      </w:pPr>
      <w:r w:rsidRPr="00696E52">
        <w:rPr>
          <w:rFonts w:ascii="Times New Roman" w:hAnsi="Times New Roman" w:cs="Times New Roman"/>
          <w:b w:val="0"/>
          <w:i/>
          <w:iCs/>
          <w:color w:val="000000"/>
          <w:sz w:val="28"/>
          <w:szCs w:val="28"/>
        </w:rPr>
        <w:t xml:space="preserve">Нормы выработки </w:t>
      </w:r>
      <w:r w:rsidRPr="00696E52">
        <w:rPr>
          <w:rFonts w:ascii="Times New Roman" w:hAnsi="Times New Roman" w:cs="Times New Roman"/>
          <w:b w:val="0"/>
          <w:color w:val="000000"/>
          <w:sz w:val="28"/>
          <w:szCs w:val="28"/>
        </w:rPr>
        <w:t xml:space="preserve">представляют собой регламентированное число </w:t>
      </w:r>
      <w:r w:rsidRPr="00696E52">
        <w:rPr>
          <w:rFonts w:ascii="Times New Roman" w:hAnsi="Times New Roman" w:cs="Times New Roman"/>
          <w:b w:val="0"/>
          <w:color w:val="000000"/>
          <w:spacing w:val="2"/>
          <w:sz w:val="28"/>
          <w:szCs w:val="28"/>
        </w:rPr>
        <w:t>производственных операций конкретного вида, которое должен выпол</w:t>
      </w:r>
      <w:r w:rsidRPr="00696E52">
        <w:rPr>
          <w:rFonts w:ascii="Times New Roman" w:hAnsi="Times New Roman" w:cs="Times New Roman"/>
          <w:b w:val="0"/>
          <w:color w:val="000000"/>
          <w:spacing w:val="2"/>
          <w:sz w:val="28"/>
          <w:szCs w:val="28"/>
        </w:rPr>
        <w:softHyphen/>
        <w:t xml:space="preserve">нить исполнитель данной квалификации за определенный промежуток </w:t>
      </w:r>
      <w:r w:rsidRPr="00696E52">
        <w:rPr>
          <w:rFonts w:ascii="Times New Roman" w:hAnsi="Times New Roman" w:cs="Times New Roman"/>
          <w:b w:val="0"/>
          <w:color w:val="000000"/>
          <w:spacing w:val="3"/>
          <w:sz w:val="28"/>
          <w:szCs w:val="28"/>
        </w:rPr>
        <w:t xml:space="preserve">времени, например, за час. Нормы выработки, как и другие виды норм </w:t>
      </w:r>
      <w:r w:rsidRPr="00696E52">
        <w:rPr>
          <w:rFonts w:ascii="Times New Roman" w:hAnsi="Times New Roman" w:cs="Times New Roman"/>
          <w:b w:val="0"/>
          <w:color w:val="000000"/>
          <w:spacing w:val="2"/>
          <w:sz w:val="28"/>
          <w:szCs w:val="28"/>
        </w:rPr>
        <w:t>и нормативов по труду, устанавливаются непосредственно в организа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 xml:space="preserve">ции и должны иметь техническое, экономическое и психологическое </w:t>
      </w:r>
      <w:r w:rsidRPr="00696E52">
        <w:rPr>
          <w:rFonts w:ascii="Times New Roman" w:hAnsi="Times New Roman" w:cs="Times New Roman"/>
          <w:b w:val="0"/>
          <w:color w:val="000000"/>
          <w:spacing w:val="2"/>
          <w:sz w:val="28"/>
          <w:szCs w:val="28"/>
        </w:rPr>
        <w:t>обоснование.</w:t>
      </w:r>
    </w:p>
    <w:p w:rsidR="005212CD" w:rsidRPr="00696E52" w:rsidRDefault="005212CD" w:rsidP="00696E52">
      <w:pPr>
        <w:shd w:val="clear" w:color="auto" w:fill="FFFFFF"/>
        <w:spacing w:line="360" w:lineRule="auto"/>
        <w:ind w:right="5" w:firstLine="398"/>
        <w:jc w:val="both"/>
        <w:rPr>
          <w:rFonts w:ascii="Times New Roman" w:hAnsi="Times New Roman" w:cs="Times New Roman"/>
          <w:b w:val="0"/>
          <w:sz w:val="28"/>
          <w:szCs w:val="28"/>
        </w:rPr>
      </w:pPr>
      <w:r w:rsidRPr="00696E52">
        <w:rPr>
          <w:rFonts w:ascii="Times New Roman" w:hAnsi="Times New Roman" w:cs="Times New Roman"/>
          <w:b w:val="0"/>
          <w:i/>
          <w:iCs/>
          <w:color w:val="000000"/>
          <w:sz w:val="28"/>
          <w:szCs w:val="28"/>
        </w:rPr>
        <w:t xml:space="preserve">Коэффициент, учитывающий резерв работников на подмену во </w:t>
      </w:r>
      <w:r w:rsidRPr="00696E52">
        <w:rPr>
          <w:rFonts w:ascii="Times New Roman" w:hAnsi="Times New Roman" w:cs="Times New Roman"/>
          <w:b w:val="0"/>
          <w:i/>
          <w:iCs/>
          <w:color w:val="000000"/>
          <w:spacing w:val="1"/>
          <w:sz w:val="28"/>
          <w:szCs w:val="28"/>
        </w:rPr>
        <w:t xml:space="preserve">время очередных отпусков, и нормативный фонд рабочего времени </w:t>
      </w:r>
      <w:r w:rsidRPr="00696E52">
        <w:rPr>
          <w:rFonts w:ascii="Times New Roman" w:hAnsi="Times New Roman" w:cs="Times New Roman"/>
          <w:b w:val="0"/>
          <w:i/>
          <w:iCs/>
          <w:color w:val="000000"/>
          <w:spacing w:val="2"/>
          <w:sz w:val="28"/>
          <w:szCs w:val="28"/>
        </w:rPr>
        <w:t xml:space="preserve">одного работника за месяц </w:t>
      </w:r>
      <w:r w:rsidRPr="00696E52">
        <w:rPr>
          <w:rFonts w:ascii="Times New Roman" w:hAnsi="Times New Roman" w:cs="Times New Roman"/>
          <w:b w:val="0"/>
          <w:color w:val="000000"/>
          <w:spacing w:val="2"/>
          <w:sz w:val="28"/>
          <w:szCs w:val="28"/>
        </w:rPr>
        <w:t>устанавливаются действующим законода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тельством. Так, при продолжительности отпуска, равной 28 календар</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z w:val="28"/>
          <w:szCs w:val="28"/>
        </w:rPr>
        <w:t>ным дням, Котп = 1,08. Месячный фонд рабочего времени одного работ</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1"/>
          <w:sz w:val="28"/>
          <w:szCs w:val="28"/>
        </w:rPr>
        <w:t>ника при нормальных условиях труда составляет 165 часов, а для работ</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5"/>
          <w:sz w:val="28"/>
          <w:szCs w:val="28"/>
        </w:rPr>
        <w:t xml:space="preserve">ников, занятых на работах с тяжелыми и вредными условиями, 149 </w:t>
      </w:r>
      <w:r w:rsidRPr="00696E52">
        <w:rPr>
          <w:rFonts w:ascii="Times New Roman" w:hAnsi="Times New Roman" w:cs="Times New Roman"/>
          <w:b w:val="0"/>
          <w:color w:val="000000"/>
          <w:spacing w:val="1"/>
          <w:sz w:val="28"/>
          <w:szCs w:val="28"/>
        </w:rPr>
        <w:t>часов в месяц.</w:t>
      </w:r>
    </w:p>
    <w:p w:rsidR="005212CD" w:rsidRPr="00696E52" w:rsidRDefault="005212CD" w:rsidP="00696E52">
      <w:pPr>
        <w:shd w:val="clear" w:color="auto" w:fill="FFFFFF"/>
        <w:spacing w:line="360" w:lineRule="auto"/>
        <w:ind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7"/>
          <w:sz w:val="28"/>
          <w:szCs w:val="28"/>
        </w:rPr>
        <w:t xml:space="preserve">Особенностью организации трудовых процессов в компаниях </w:t>
      </w:r>
      <w:r w:rsidRPr="00696E52">
        <w:rPr>
          <w:rFonts w:ascii="Times New Roman" w:hAnsi="Times New Roman" w:cs="Times New Roman"/>
          <w:b w:val="0"/>
          <w:color w:val="000000"/>
          <w:spacing w:val="2"/>
          <w:sz w:val="28"/>
          <w:szCs w:val="28"/>
        </w:rPr>
        <w:t xml:space="preserve">связи и в их филиалах является недостаточная величина обмена по </w:t>
      </w:r>
      <w:r w:rsidRPr="00696E52">
        <w:rPr>
          <w:rFonts w:ascii="Times New Roman" w:hAnsi="Times New Roman" w:cs="Times New Roman"/>
          <w:b w:val="0"/>
          <w:color w:val="000000"/>
          <w:spacing w:val="3"/>
          <w:sz w:val="28"/>
          <w:szCs w:val="28"/>
        </w:rPr>
        <w:t xml:space="preserve">отдельным его видам для полной загрузки работников в течение всего </w:t>
      </w:r>
      <w:r w:rsidRPr="00696E52">
        <w:rPr>
          <w:rFonts w:ascii="Times New Roman" w:hAnsi="Times New Roman" w:cs="Times New Roman"/>
          <w:b w:val="0"/>
          <w:color w:val="000000"/>
          <w:spacing w:val="4"/>
          <w:sz w:val="28"/>
          <w:szCs w:val="28"/>
        </w:rPr>
        <w:t xml:space="preserve">нормативного </w:t>
      </w:r>
      <w:r w:rsidRPr="00696E52">
        <w:rPr>
          <w:rFonts w:ascii="Times New Roman" w:hAnsi="Times New Roman" w:cs="Times New Roman"/>
          <w:b w:val="0"/>
          <w:color w:val="000000"/>
          <w:spacing w:val="4"/>
          <w:sz w:val="28"/>
          <w:szCs w:val="28"/>
        </w:rPr>
        <w:lastRenderedPageBreak/>
        <w:t xml:space="preserve">фонда рабочего времени. Это касается, прежде всего, </w:t>
      </w:r>
      <w:r w:rsidRPr="00696E52">
        <w:rPr>
          <w:rFonts w:ascii="Times New Roman" w:hAnsi="Times New Roman" w:cs="Times New Roman"/>
          <w:b w:val="0"/>
          <w:color w:val="000000"/>
          <w:spacing w:val="3"/>
          <w:sz w:val="28"/>
          <w:szCs w:val="28"/>
        </w:rPr>
        <w:t xml:space="preserve">отделений связи, районных узлов электрической и почтовой связи. В </w:t>
      </w:r>
      <w:r w:rsidRPr="00696E52">
        <w:rPr>
          <w:rFonts w:ascii="Times New Roman" w:hAnsi="Times New Roman" w:cs="Times New Roman"/>
          <w:b w:val="0"/>
          <w:color w:val="000000"/>
          <w:spacing w:val="1"/>
          <w:sz w:val="28"/>
          <w:szCs w:val="28"/>
        </w:rPr>
        <w:t xml:space="preserve">таких случаях целесообразно вести расчет численности штата с учетом </w:t>
      </w:r>
      <w:r w:rsidRPr="00696E52">
        <w:rPr>
          <w:rFonts w:ascii="Times New Roman" w:hAnsi="Times New Roman" w:cs="Times New Roman"/>
          <w:b w:val="0"/>
          <w:color w:val="000000"/>
          <w:spacing w:val="2"/>
          <w:sz w:val="28"/>
          <w:szCs w:val="28"/>
        </w:rPr>
        <w:t>организации рабочих мест совмещенного труда. При этом определяет</w:t>
      </w:r>
      <w:r w:rsidRPr="00696E52">
        <w:rPr>
          <w:rFonts w:ascii="Times New Roman" w:hAnsi="Times New Roman" w:cs="Times New Roman"/>
          <w:b w:val="0"/>
          <w:color w:val="000000"/>
          <w:spacing w:val="2"/>
          <w:sz w:val="28"/>
          <w:szCs w:val="28"/>
        </w:rPr>
        <w:softHyphen/>
        <w:t>ся общая потребность в рабочей силе, занятой обслуживанием потре</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бителей и обработкой обмена в целом по производственному подраз</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делению (цеху, участку, отделению связи) по формуле:</w:t>
      </w:r>
    </w:p>
    <w:p w:rsidR="005212CD" w:rsidRPr="005212CD" w:rsidRDefault="005212CD" w:rsidP="00696E52">
      <w:pPr>
        <w:spacing w:before="53"/>
        <w:ind w:left="2098" w:right="1800"/>
        <w:jc w:val="center"/>
        <w:rPr>
          <w:rFonts w:ascii="Times New Roman" w:hAnsi="Times New Roman" w:cs="Times New Roman"/>
          <w:b w:val="0"/>
          <w:sz w:val="24"/>
          <w:szCs w:val="24"/>
        </w:rPr>
      </w:pPr>
      <w:r w:rsidRPr="005212CD">
        <w:rPr>
          <w:rFonts w:ascii="Times New Roman" w:hAnsi="Times New Roman" w:cs="Times New Roman"/>
          <w:b w:val="0"/>
          <w:noProof/>
          <w:sz w:val="24"/>
          <w:szCs w:val="24"/>
        </w:rPr>
        <w:drawing>
          <wp:inline distT="0" distB="0" distL="0" distR="0" wp14:anchorId="570D74BA" wp14:editId="3A43DAB6">
            <wp:extent cx="1483995" cy="448310"/>
            <wp:effectExtent l="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biLevel thresh="75000"/>
                      <a:extLst>
                        <a:ext uri="{BEBA8EAE-BF5A-486C-A8C5-ECC9F3942E4B}">
                          <a14:imgProps xmlns:a14="http://schemas.microsoft.com/office/drawing/2010/main">
                            <a14:imgLayer r:embed="rId6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83995" cy="448310"/>
                    </a:xfrm>
                    <a:prstGeom prst="rect">
                      <a:avLst/>
                    </a:prstGeom>
                    <a:noFill/>
                    <a:ln>
                      <a:noFill/>
                    </a:ln>
                  </pic:spPr>
                </pic:pic>
              </a:graphicData>
            </a:graphic>
          </wp:inline>
        </w:drawing>
      </w:r>
    </w:p>
    <w:p w:rsidR="005212CD" w:rsidRPr="00696E52" w:rsidRDefault="005212CD" w:rsidP="00696E52">
      <w:pPr>
        <w:shd w:val="clear" w:color="auto" w:fill="FFFFFF"/>
        <w:spacing w:line="360" w:lineRule="auto"/>
        <w:ind w:left="5"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В основе определения численности рабочих по эксплуатационно-</w:t>
      </w:r>
      <w:r w:rsidRPr="00696E52">
        <w:rPr>
          <w:rFonts w:ascii="Times New Roman" w:hAnsi="Times New Roman" w:cs="Times New Roman"/>
          <w:b w:val="0"/>
          <w:color w:val="000000"/>
          <w:spacing w:val="3"/>
          <w:sz w:val="28"/>
          <w:szCs w:val="28"/>
        </w:rPr>
        <w:t xml:space="preserve">техническому обслуживанию оборудования и сооружений связи лежит </w:t>
      </w:r>
      <w:r w:rsidRPr="00696E52">
        <w:rPr>
          <w:rFonts w:ascii="Times New Roman" w:hAnsi="Times New Roman" w:cs="Times New Roman"/>
          <w:b w:val="0"/>
          <w:color w:val="000000"/>
          <w:spacing w:val="5"/>
          <w:sz w:val="28"/>
          <w:szCs w:val="28"/>
        </w:rPr>
        <w:t>учет среднегодового числа технических средств определенного вида</w:t>
      </w:r>
      <w:r w:rsidRPr="00696E52">
        <w:rPr>
          <w:rFonts w:ascii="Times New Roman" w:hAnsi="Times New Roman" w:cs="Times New Roman"/>
          <w:b w:val="0"/>
          <w:color w:val="000000"/>
          <w:sz w:val="28"/>
          <w:szCs w:val="28"/>
        </w:rPr>
        <w:t>(</w:t>
      </w:r>
      <w:r w:rsidRPr="00696E52">
        <w:rPr>
          <w:rFonts w:ascii="Times New Roman" w:hAnsi="Times New Roman" w:cs="Times New Roman"/>
          <w:b w:val="0"/>
          <w:color w:val="000000"/>
          <w:position w:val="-10"/>
          <w:sz w:val="28"/>
          <w:szCs w:val="28"/>
        </w:rPr>
        <w:object w:dxaOrig="360" w:dyaOrig="480">
          <v:shape id="_x0000_i1049" type="#_x0000_t75" style="width:18.75pt;height:23.25pt" o:ole="">
            <v:imagedata r:id="rId70" o:title=""/>
          </v:shape>
          <o:OLEObject Type="Embed" ProgID="Equation.3" ShapeID="_x0000_i1049" DrawAspect="Content" ObjectID="_1493803268" r:id="rId71"/>
        </w:object>
      </w:r>
      <w:r w:rsidRPr="00696E52">
        <w:rPr>
          <w:rFonts w:ascii="Times New Roman" w:hAnsi="Times New Roman" w:cs="Times New Roman"/>
          <w:b w:val="0"/>
          <w:color w:val="000000"/>
          <w:sz w:val="28"/>
          <w:szCs w:val="28"/>
        </w:rPr>
        <w:t xml:space="preserve">) и установленных норм времени на обслуживания единицы </w:t>
      </w:r>
      <w:r w:rsidRPr="00696E52">
        <w:rPr>
          <w:rFonts w:ascii="Times New Roman" w:hAnsi="Times New Roman" w:cs="Times New Roman"/>
          <w:b w:val="0"/>
          <w:color w:val="000000"/>
          <w:sz w:val="28"/>
          <w:szCs w:val="28"/>
          <w:lang w:val="uz-Cyrl-UZ"/>
        </w:rPr>
        <w:t>j</w:t>
      </w:r>
      <w:r w:rsidRPr="00696E52">
        <w:rPr>
          <w:rFonts w:ascii="Times New Roman" w:hAnsi="Times New Roman" w:cs="Times New Roman"/>
          <w:b w:val="0"/>
          <w:color w:val="000000"/>
          <w:sz w:val="28"/>
          <w:szCs w:val="28"/>
        </w:rPr>
        <w:t xml:space="preserve">-го вида </w:t>
      </w:r>
      <w:r w:rsidRPr="00696E52">
        <w:rPr>
          <w:rFonts w:ascii="Times New Roman" w:hAnsi="Times New Roman" w:cs="Times New Roman"/>
          <w:b w:val="0"/>
          <w:color w:val="000000"/>
          <w:spacing w:val="2"/>
          <w:sz w:val="28"/>
          <w:szCs w:val="28"/>
        </w:rPr>
        <w:t>оборудования в человеко-часах за месяц (</w:t>
      </w:r>
      <w:r w:rsidRPr="00696E52">
        <w:rPr>
          <w:rFonts w:ascii="Times New Roman" w:hAnsi="Times New Roman" w:cs="Times New Roman"/>
          <w:b w:val="0"/>
          <w:i/>
          <w:color w:val="000000"/>
          <w:spacing w:val="2"/>
          <w:sz w:val="28"/>
          <w:szCs w:val="28"/>
        </w:rPr>
        <w:t>Н</w:t>
      </w:r>
      <w:r w:rsidRPr="00696E52">
        <w:rPr>
          <w:rFonts w:ascii="Times New Roman" w:hAnsi="Times New Roman" w:cs="Times New Roman"/>
          <w:b w:val="0"/>
          <w:i/>
          <w:color w:val="000000"/>
          <w:spacing w:val="2"/>
          <w:sz w:val="28"/>
          <w:szCs w:val="28"/>
          <w:vertAlign w:val="subscript"/>
        </w:rPr>
        <w:t>вр.</w:t>
      </w:r>
      <w:r w:rsidRPr="00696E52">
        <w:rPr>
          <w:rFonts w:ascii="Times New Roman" w:hAnsi="Times New Roman" w:cs="Times New Roman"/>
          <w:b w:val="0"/>
          <w:i/>
          <w:color w:val="000000"/>
          <w:spacing w:val="2"/>
          <w:sz w:val="28"/>
          <w:szCs w:val="28"/>
          <w:vertAlign w:val="subscript"/>
          <w:lang w:val="en-US"/>
        </w:rPr>
        <w:t>oj</w:t>
      </w:r>
      <w:r w:rsidRPr="00696E52">
        <w:rPr>
          <w:rFonts w:ascii="Times New Roman" w:hAnsi="Times New Roman" w:cs="Times New Roman"/>
          <w:b w:val="0"/>
          <w:color w:val="000000"/>
          <w:spacing w:val="2"/>
          <w:sz w:val="28"/>
          <w:szCs w:val="28"/>
        </w:rPr>
        <w:t>), то есть</w:t>
      </w:r>
    </w:p>
    <w:p w:rsidR="005212CD" w:rsidRPr="005212CD" w:rsidRDefault="005212CD" w:rsidP="00696E52">
      <w:pPr>
        <w:spacing w:before="125"/>
        <w:ind w:left="1675" w:right="1421"/>
        <w:jc w:val="center"/>
        <w:rPr>
          <w:rFonts w:ascii="Times New Roman" w:hAnsi="Times New Roman" w:cs="Times New Roman"/>
          <w:b w:val="0"/>
          <w:sz w:val="24"/>
          <w:szCs w:val="24"/>
        </w:rPr>
      </w:pPr>
      <w:r w:rsidRPr="005212CD">
        <w:rPr>
          <w:rFonts w:ascii="Times New Roman" w:hAnsi="Times New Roman" w:cs="Times New Roman"/>
          <w:b w:val="0"/>
          <w:noProof/>
          <w:sz w:val="24"/>
          <w:szCs w:val="24"/>
        </w:rPr>
        <w:drawing>
          <wp:inline distT="0" distB="0" distL="0" distR="0" wp14:anchorId="582A5B79" wp14:editId="6C040540">
            <wp:extent cx="1992630" cy="284480"/>
            <wp:effectExtent l="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biLevel thresh="75000"/>
                      <a:extLst>
                        <a:ext uri="{BEBA8EAE-BF5A-486C-A8C5-ECC9F3942E4B}">
                          <a14:imgProps xmlns:a14="http://schemas.microsoft.com/office/drawing/2010/main">
                            <a14:imgLayer r:embed="rId7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2630" cy="284480"/>
                    </a:xfrm>
                    <a:prstGeom prst="rect">
                      <a:avLst/>
                    </a:prstGeom>
                    <a:noFill/>
                    <a:ln>
                      <a:noFill/>
                    </a:ln>
                  </pic:spPr>
                </pic:pic>
              </a:graphicData>
            </a:graphic>
          </wp:inline>
        </w:drawing>
      </w:r>
    </w:p>
    <w:p w:rsidR="005212CD" w:rsidRPr="00696E52" w:rsidRDefault="005212CD" w:rsidP="00696E52">
      <w:pPr>
        <w:shd w:val="clear" w:color="auto" w:fill="FFFFFF"/>
        <w:spacing w:before="43" w:line="360" w:lineRule="auto"/>
        <w:ind w:left="48" w:firstLine="422"/>
        <w:jc w:val="both"/>
        <w:rPr>
          <w:rFonts w:ascii="Times New Roman" w:hAnsi="Times New Roman" w:cs="Times New Roman"/>
          <w:b w:val="0"/>
          <w:sz w:val="28"/>
          <w:szCs w:val="28"/>
        </w:rPr>
      </w:pPr>
      <w:r w:rsidRPr="00696E52">
        <w:rPr>
          <w:rFonts w:ascii="Times New Roman" w:hAnsi="Times New Roman" w:cs="Times New Roman"/>
          <w:b w:val="0"/>
          <w:color w:val="000000"/>
          <w:spacing w:val="7"/>
          <w:sz w:val="28"/>
          <w:szCs w:val="28"/>
        </w:rPr>
        <w:t xml:space="preserve">При целесообразности применения совмещения профессий и </w:t>
      </w:r>
      <w:r w:rsidRPr="00696E52">
        <w:rPr>
          <w:rFonts w:ascii="Times New Roman" w:hAnsi="Times New Roman" w:cs="Times New Roman"/>
          <w:b w:val="0"/>
          <w:color w:val="000000"/>
          <w:spacing w:val="2"/>
          <w:sz w:val="28"/>
          <w:szCs w:val="28"/>
        </w:rPr>
        <w:t xml:space="preserve">функций, как и в рассмотренном выше случае, численность рабочих по </w:t>
      </w:r>
      <w:r w:rsidRPr="00696E52">
        <w:rPr>
          <w:rFonts w:ascii="Times New Roman" w:hAnsi="Times New Roman" w:cs="Times New Roman"/>
          <w:b w:val="0"/>
          <w:color w:val="000000"/>
          <w:spacing w:val="3"/>
          <w:sz w:val="28"/>
          <w:szCs w:val="28"/>
        </w:rPr>
        <w:t>эксплуатационно-техническому обслуживанию оборудования и соору</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 xml:space="preserve">жений связи должна определяться исходя из общего объема работ в </w:t>
      </w:r>
      <w:r w:rsidRPr="00696E52">
        <w:rPr>
          <w:rFonts w:ascii="Times New Roman" w:hAnsi="Times New Roman" w:cs="Times New Roman"/>
          <w:b w:val="0"/>
          <w:color w:val="000000"/>
          <w:sz w:val="28"/>
          <w:szCs w:val="28"/>
        </w:rPr>
        <w:t>целом по цеху или участку.</w:t>
      </w:r>
    </w:p>
    <w:p w:rsidR="005212CD" w:rsidRPr="00696E52" w:rsidRDefault="005212CD" w:rsidP="00696E52">
      <w:pPr>
        <w:shd w:val="clear" w:color="auto" w:fill="FFFFFF"/>
        <w:spacing w:before="14" w:line="360" w:lineRule="auto"/>
        <w:ind w:left="53" w:right="5"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4"/>
          <w:sz w:val="28"/>
          <w:szCs w:val="28"/>
        </w:rPr>
        <w:t>Численность инженеров и техников, непосредственно обслужи</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1"/>
          <w:sz w:val="28"/>
          <w:szCs w:val="28"/>
        </w:rPr>
        <w:t xml:space="preserve">вающих средства связи, устанавливается с учетом объема и сложности </w:t>
      </w:r>
      <w:r w:rsidRPr="00696E52">
        <w:rPr>
          <w:rFonts w:ascii="Times New Roman" w:hAnsi="Times New Roman" w:cs="Times New Roman"/>
          <w:b w:val="0"/>
          <w:color w:val="000000"/>
          <w:spacing w:val="2"/>
          <w:sz w:val="28"/>
          <w:szCs w:val="28"/>
        </w:rPr>
        <w:t>применяемого оборудования и аппаратуры, а также трудовых нормати</w:t>
      </w:r>
      <w:r w:rsidRPr="00696E52">
        <w:rPr>
          <w:rFonts w:ascii="Times New Roman" w:hAnsi="Times New Roman" w:cs="Times New Roman"/>
          <w:b w:val="0"/>
          <w:color w:val="000000"/>
          <w:spacing w:val="2"/>
          <w:sz w:val="28"/>
          <w:szCs w:val="28"/>
        </w:rPr>
        <w:softHyphen/>
        <w:t>вов, установленных в организации.</w:t>
      </w:r>
    </w:p>
    <w:p w:rsidR="005212CD" w:rsidRPr="00696E52" w:rsidRDefault="005212CD" w:rsidP="00696E52">
      <w:pPr>
        <w:shd w:val="clear" w:color="auto" w:fill="FFFFFF"/>
        <w:spacing w:before="14" w:line="360" w:lineRule="auto"/>
        <w:ind w:left="34" w:right="5" w:firstLine="413"/>
        <w:jc w:val="both"/>
        <w:rPr>
          <w:rFonts w:ascii="Times New Roman" w:hAnsi="Times New Roman" w:cs="Times New Roman"/>
          <w:b w:val="0"/>
          <w:color w:val="000000"/>
          <w:spacing w:val="2"/>
          <w:sz w:val="28"/>
          <w:szCs w:val="28"/>
        </w:rPr>
      </w:pPr>
      <w:r w:rsidRPr="00696E52">
        <w:rPr>
          <w:rFonts w:ascii="Times New Roman" w:hAnsi="Times New Roman" w:cs="Times New Roman"/>
          <w:b w:val="0"/>
          <w:color w:val="000000"/>
          <w:spacing w:val="7"/>
          <w:sz w:val="28"/>
          <w:szCs w:val="28"/>
        </w:rPr>
        <w:t xml:space="preserve">Определение необходимой численности работников, занятых </w:t>
      </w:r>
      <w:r w:rsidRPr="00696E52">
        <w:rPr>
          <w:rFonts w:ascii="Times New Roman" w:hAnsi="Times New Roman" w:cs="Times New Roman"/>
          <w:b w:val="0"/>
          <w:color w:val="000000"/>
          <w:spacing w:val="3"/>
          <w:sz w:val="28"/>
          <w:szCs w:val="28"/>
        </w:rPr>
        <w:t>управлением, и специалистов функциональных подразделений осу</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 xml:space="preserve">ществляется на основе организационно-производственной структуры </w:t>
      </w:r>
      <w:r w:rsidRPr="00696E52">
        <w:rPr>
          <w:rFonts w:ascii="Times New Roman" w:hAnsi="Times New Roman" w:cs="Times New Roman"/>
          <w:b w:val="0"/>
          <w:color w:val="000000"/>
          <w:spacing w:val="2"/>
          <w:sz w:val="28"/>
          <w:szCs w:val="28"/>
        </w:rPr>
        <w:t>компании, схемы управления ею, функционально-должностных обязан</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ностей отдельных работников или групп однородных должностей. При </w:t>
      </w:r>
      <w:r w:rsidRPr="00696E52">
        <w:rPr>
          <w:rFonts w:ascii="Times New Roman" w:hAnsi="Times New Roman" w:cs="Times New Roman"/>
          <w:b w:val="0"/>
          <w:color w:val="000000"/>
          <w:spacing w:val="2"/>
          <w:sz w:val="28"/>
          <w:szCs w:val="28"/>
        </w:rPr>
        <w:lastRenderedPageBreak/>
        <w:t xml:space="preserve">этом важную роль играют штатные нормативы, которые устанавливают количественную взаимосвязь между числом работников, выполняющих </w:t>
      </w:r>
      <w:r w:rsidRPr="00696E52">
        <w:rPr>
          <w:rFonts w:ascii="Times New Roman" w:hAnsi="Times New Roman" w:cs="Times New Roman"/>
          <w:b w:val="0"/>
          <w:color w:val="000000"/>
          <w:spacing w:val="4"/>
          <w:sz w:val="28"/>
          <w:szCs w:val="28"/>
        </w:rPr>
        <w:t xml:space="preserve">конкретные функции по управлению и организации производства, и </w:t>
      </w:r>
      <w:r w:rsidRPr="00696E52">
        <w:rPr>
          <w:rFonts w:ascii="Times New Roman" w:hAnsi="Times New Roman" w:cs="Times New Roman"/>
          <w:b w:val="0"/>
          <w:color w:val="000000"/>
          <w:spacing w:val="2"/>
          <w:sz w:val="28"/>
          <w:szCs w:val="28"/>
        </w:rPr>
        <w:t>объемом работ по каждой из них.</w:t>
      </w:r>
    </w:p>
    <w:p w:rsidR="005212CD" w:rsidRPr="00696E52" w:rsidRDefault="005212CD" w:rsidP="00696E52">
      <w:pPr>
        <w:shd w:val="clear" w:color="auto" w:fill="FFFFFF"/>
        <w:spacing w:line="360" w:lineRule="auto"/>
        <w:ind w:right="113" w:firstLine="340"/>
        <w:jc w:val="both"/>
        <w:rPr>
          <w:rFonts w:ascii="Times New Roman" w:hAnsi="Times New Roman" w:cs="Times New Roman"/>
          <w:b w:val="0"/>
          <w:sz w:val="28"/>
          <w:szCs w:val="28"/>
        </w:rPr>
      </w:pPr>
      <w:r w:rsidRPr="00696E52">
        <w:rPr>
          <w:rFonts w:ascii="Times New Roman" w:hAnsi="Times New Roman" w:cs="Times New Roman"/>
          <w:b w:val="0"/>
          <w:i/>
          <w:iCs/>
          <w:color w:val="000000"/>
          <w:w w:val="110"/>
          <w:sz w:val="28"/>
          <w:szCs w:val="28"/>
        </w:rPr>
        <w:t xml:space="preserve">Общая среднегодовая (среднесписочная) численность </w:t>
      </w:r>
      <w:r w:rsidRPr="00696E52">
        <w:rPr>
          <w:rFonts w:ascii="Times New Roman" w:hAnsi="Times New Roman" w:cs="Times New Roman"/>
          <w:b w:val="0"/>
          <w:i/>
          <w:iCs/>
          <w:color w:val="000000"/>
          <w:spacing w:val="7"/>
          <w:sz w:val="28"/>
          <w:szCs w:val="28"/>
        </w:rPr>
        <w:t xml:space="preserve">работников </w:t>
      </w:r>
      <w:r w:rsidRPr="00696E52">
        <w:rPr>
          <w:rFonts w:ascii="Times New Roman" w:hAnsi="Times New Roman" w:cs="Times New Roman"/>
          <w:b w:val="0"/>
          <w:color w:val="000000"/>
          <w:spacing w:val="7"/>
          <w:sz w:val="28"/>
          <w:szCs w:val="28"/>
        </w:rPr>
        <w:t xml:space="preserve">основной деятельности определяется исходя из их </w:t>
      </w:r>
      <w:r w:rsidRPr="00696E52">
        <w:rPr>
          <w:rFonts w:ascii="Times New Roman" w:hAnsi="Times New Roman" w:cs="Times New Roman"/>
          <w:b w:val="0"/>
          <w:color w:val="000000"/>
          <w:spacing w:val="4"/>
          <w:sz w:val="28"/>
          <w:szCs w:val="28"/>
        </w:rPr>
        <w:t xml:space="preserve">наличия на начало года </w:t>
      </w:r>
      <w:r w:rsidRPr="00696E52">
        <w:rPr>
          <w:rFonts w:ascii="Times New Roman" w:hAnsi="Times New Roman" w:cs="Times New Roman"/>
          <w:b w:val="0"/>
          <w:i/>
          <w:iCs/>
          <w:color w:val="000000"/>
          <w:spacing w:val="4"/>
          <w:sz w:val="28"/>
          <w:szCs w:val="28"/>
        </w:rPr>
        <w:t>(Ч</w:t>
      </w:r>
      <w:r w:rsidRPr="00696E52">
        <w:rPr>
          <w:rFonts w:ascii="Times New Roman" w:hAnsi="Times New Roman" w:cs="Times New Roman"/>
          <w:b w:val="0"/>
          <w:i/>
          <w:iCs/>
          <w:color w:val="000000"/>
          <w:spacing w:val="4"/>
          <w:sz w:val="28"/>
          <w:szCs w:val="28"/>
          <w:vertAlign w:val="subscript"/>
        </w:rPr>
        <w:t>1.</w:t>
      </w:r>
      <w:r w:rsidRPr="00696E52">
        <w:rPr>
          <w:rFonts w:ascii="Times New Roman" w:hAnsi="Times New Roman" w:cs="Times New Roman"/>
          <w:b w:val="0"/>
          <w:i/>
          <w:iCs/>
          <w:color w:val="000000"/>
          <w:spacing w:val="4"/>
          <w:sz w:val="28"/>
          <w:szCs w:val="28"/>
          <w:vertAlign w:val="subscript"/>
          <w:lang w:val="en-US"/>
        </w:rPr>
        <w:t>I</w:t>
      </w:r>
      <w:r w:rsidRPr="00696E52">
        <w:rPr>
          <w:rFonts w:ascii="Times New Roman" w:hAnsi="Times New Roman" w:cs="Times New Roman"/>
          <w:b w:val="0"/>
          <w:i/>
          <w:iCs/>
          <w:color w:val="000000"/>
          <w:spacing w:val="4"/>
          <w:sz w:val="28"/>
          <w:szCs w:val="28"/>
        </w:rPr>
        <w:t xml:space="preserve">), </w:t>
      </w:r>
      <w:r w:rsidRPr="00696E52">
        <w:rPr>
          <w:rFonts w:ascii="Times New Roman" w:hAnsi="Times New Roman" w:cs="Times New Roman"/>
          <w:b w:val="0"/>
          <w:color w:val="000000"/>
          <w:spacing w:val="4"/>
          <w:sz w:val="28"/>
          <w:szCs w:val="28"/>
        </w:rPr>
        <w:t>среднегодового прироста штата в рас</w:t>
      </w:r>
      <w:r w:rsidRPr="00696E52">
        <w:rPr>
          <w:rFonts w:ascii="Times New Roman" w:hAnsi="Times New Roman" w:cs="Times New Roman"/>
          <w:b w:val="0"/>
          <w:color w:val="000000"/>
          <w:spacing w:val="4"/>
          <w:sz w:val="28"/>
          <w:szCs w:val="28"/>
        </w:rPr>
        <w:softHyphen/>
        <w:t xml:space="preserve">сматриваемом периоде в результате роста обмена или объема работ </w:t>
      </w:r>
      <w:r w:rsidRPr="00696E52">
        <w:rPr>
          <w:rFonts w:ascii="Times New Roman" w:hAnsi="Times New Roman" w:cs="Times New Roman"/>
          <w:b w:val="0"/>
          <w:color w:val="000000"/>
          <w:spacing w:val="2"/>
          <w:sz w:val="28"/>
          <w:szCs w:val="28"/>
        </w:rPr>
        <w:t>по обслуживанию вновь введенного оборудования и сооружений (</w:t>
      </w:r>
      <w:r w:rsidRPr="00696E52">
        <w:rPr>
          <w:rFonts w:ascii="Times New Roman" w:hAnsi="Times New Roman" w:cs="Times New Roman"/>
          <w:b w:val="0"/>
          <w:color w:val="000000"/>
          <w:spacing w:val="2"/>
          <w:position w:val="-4"/>
          <w:sz w:val="28"/>
          <w:szCs w:val="28"/>
        </w:rPr>
        <w:object w:dxaOrig="435" w:dyaOrig="420">
          <v:shape id="_x0000_i1050" type="#_x0000_t75" style="width:21.75pt;height:20.25pt" o:ole="">
            <v:imagedata r:id="rId74" o:title=""/>
          </v:shape>
          <o:OLEObject Type="Embed" ProgID="Equation.3" ShapeID="_x0000_i1050" DrawAspect="Content" ObjectID="_1493803269" r:id="rId75"/>
        </w:object>
      </w:r>
      <w:r w:rsidRPr="00696E52">
        <w:rPr>
          <w:rFonts w:ascii="Times New Roman" w:hAnsi="Times New Roman" w:cs="Times New Roman"/>
          <w:b w:val="0"/>
          <w:color w:val="000000"/>
          <w:spacing w:val="2"/>
          <w:sz w:val="28"/>
          <w:szCs w:val="28"/>
        </w:rPr>
        <w:t xml:space="preserve">), и </w:t>
      </w:r>
      <w:r w:rsidRPr="00696E52">
        <w:rPr>
          <w:rFonts w:ascii="Times New Roman" w:hAnsi="Times New Roman" w:cs="Times New Roman"/>
          <w:b w:val="0"/>
          <w:color w:val="000000"/>
          <w:spacing w:val="5"/>
          <w:sz w:val="28"/>
          <w:szCs w:val="28"/>
        </w:rPr>
        <w:t>среднегодовой численности высвобождаемых работников по различ</w:t>
      </w:r>
      <w:r w:rsidRPr="00696E52">
        <w:rPr>
          <w:rFonts w:ascii="Times New Roman" w:hAnsi="Times New Roman" w:cs="Times New Roman"/>
          <w:b w:val="0"/>
          <w:color w:val="000000"/>
          <w:spacing w:val="5"/>
          <w:sz w:val="28"/>
          <w:szCs w:val="28"/>
        </w:rPr>
        <w:softHyphen/>
      </w:r>
      <w:r w:rsidRPr="00696E52">
        <w:rPr>
          <w:rFonts w:ascii="Times New Roman" w:hAnsi="Times New Roman" w:cs="Times New Roman"/>
          <w:b w:val="0"/>
          <w:color w:val="000000"/>
          <w:spacing w:val="7"/>
          <w:sz w:val="28"/>
          <w:szCs w:val="28"/>
        </w:rPr>
        <w:t xml:space="preserve">ным причинам (выход на пенсию, призыв на службу в вооруженные </w:t>
      </w:r>
      <w:r w:rsidRPr="00696E52">
        <w:rPr>
          <w:rFonts w:ascii="Times New Roman" w:hAnsi="Times New Roman" w:cs="Times New Roman"/>
          <w:b w:val="0"/>
          <w:color w:val="000000"/>
          <w:spacing w:val="8"/>
          <w:sz w:val="28"/>
          <w:szCs w:val="28"/>
        </w:rPr>
        <w:t xml:space="preserve">силы, увольнение за счет сокращения объема работ и экономии </w:t>
      </w:r>
      <w:r w:rsidRPr="00696E52">
        <w:rPr>
          <w:rFonts w:ascii="Times New Roman" w:hAnsi="Times New Roman" w:cs="Times New Roman"/>
          <w:b w:val="0"/>
          <w:color w:val="000000"/>
          <w:spacing w:val="9"/>
          <w:sz w:val="28"/>
          <w:szCs w:val="28"/>
        </w:rPr>
        <w:t xml:space="preserve">трудовых ресурсов при проведении организационно-технических </w:t>
      </w:r>
      <w:r w:rsidRPr="00696E52">
        <w:rPr>
          <w:rFonts w:ascii="Times New Roman" w:hAnsi="Times New Roman" w:cs="Times New Roman"/>
          <w:b w:val="0"/>
          <w:color w:val="000000"/>
          <w:spacing w:val="8"/>
          <w:sz w:val="28"/>
          <w:szCs w:val="28"/>
        </w:rPr>
        <w:t xml:space="preserve">мероприятий, направленных на рост производительности труда и </w:t>
      </w:r>
      <w:r w:rsidRPr="00696E52">
        <w:rPr>
          <w:rFonts w:ascii="Times New Roman" w:hAnsi="Times New Roman" w:cs="Times New Roman"/>
          <w:b w:val="0"/>
          <w:color w:val="000000"/>
          <w:spacing w:val="7"/>
          <w:sz w:val="28"/>
          <w:szCs w:val="28"/>
        </w:rPr>
        <w:t>др.) (</w:t>
      </w:r>
      <w:r w:rsidRPr="00696E52">
        <w:rPr>
          <w:rFonts w:ascii="Times New Roman" w:hAnsi="Times New Roman" w:cs="Times New Roman"/>
          <w:b w:val="0"/>
          <w:color w:val="000000"/>
          <w:spacing w:val="7"/>
          <w:position w:val="-6"/>
          <w:sz w:val="28"/>
          <w:szCs w:val="28"/>
        </w:rPr>
        <w:object w:dxaOrig="315" w:dyaOrig="435">
          <v:shape id="_x0000_i1051" type="#_x0000_t75" style="width:15.75pt;height:21.75pt" o:ole="">
            <v:imagedata r:id="rId76" o:title=""/>
          </v:shape>
          <o:OLEObject Type="Embed" ProgID="Equation.3" ShapeID="_x0000_i1051" DrawAspect="Content" ObjectID="_1493803270" r:id="rId77"/>
        </w:object>
      </w:r>
      <w:r w:rsidRPr="00696E52">
        <w:rPr>
          <w:rFonts w:ascii="Times New Roman" w:hAnsi="Times New Roman" w:cs="Times New Roman"/>
          <w:b w:val="0"/>
          <w:color w:val="000000"/>
          <w:spacing w:val="7"/>
          <w:sz w:val="28"/>
          <w:szCs w:val="28"/>
        </w:rPr>
        <w:t>):</w:t>
      </w:r>
    </w:p>
    <w:p w:rsidR="005212CD" w:rsidRPr="005212CD" w:rsidRDefault="005212CD" w:rsidP="00696E52">
      <w:pPr>
        <w:spacing w:before="120"/>
        <w:ind w:left="2136" w:right="1910"/>
        <w:jc w:val="center"/>
        <w:rPr>
          <w:rFonts w:ascii="Times New Roman" w:hAnsi="Times New Roman" w:cs="Times New Roman"/>
          <w:b w:val="0"/>
          <w:sz w:val="24"/>
          <w:szCs w:val="24"/>
        </w:rPr>
      </w:pPr>
      <w:r w:rsidRPr="005212CD">
        <w:rPr>
          <w:rFonts w:ascii="Times New Roman" w:hAnsi="Times New Roman" w:cs="Times New Roman"/>
          <w:b w:val="0"/>
          <w:noProof/>
          <w:sz w:val="24"/>
          <w:szCs w:val="24"/>
        </w:rPr>
        <w:drawing>
          <wp:inline distT="0" distB="0" distL="0" distR="0" wp14:anchorId="714A4F59" wp14:editId="4AD30723">
            <wp:extent cx="1423670" cy="267335"/>
            <wp:effectExtent l="0" t="0" r="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biLevel thresh="75000"/>
                      <a:extLst>
                        <a:ext uri="{BEBA8EAE-BF5A-486C-A8C5-ECC9F3942E4B}">
                          <a14:imgProps xmlns:a14="http://schemas.microsoft.com/office/drawing/2010/main">
                            <a14:imgLayer r:embed="rId7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23670" cy="267335"/>
                    </a:xfrm>
                    <a:prstGeom prst="rect">
                      <a:avLst/>
                    </a:prstGeom>
                    <a:noFill/>
                    <a:ln>
                      <a:noFill/>
                    </a:ln>
                  </pic:spPr>
                </pic:pic>
              </a:graphicData>
            </a:graphic>
          </wp:inline>
        </w:drawing>
      </w:r>
    </w:p>
    <w:p w:rsidR="005212CD" w:rsidRPr="00696E52" w:rsidRDefault="005212CD" w:rsidP="00696E52">
      <w:pPr>
        <w:shd w:val="clear" w:color="auto" w:fill="FFFFFF"/>
        <w:spacing w:before="197" w:line="360" w:lineRule="auto"/>
        <w:ind w:right="58" w:firstLine="413"/>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Расчет среднегодового прироста численности работников прово</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 xml:space="preserve">дится в зависимости от времени их приема на работу. Если известно </w:t>
      </w:r>
      <w:r w:rsidRPr="00696E52">
        <w:rPr>
          <w:rFonts w:ascii="Times New Roman" w:hAnsi="Times New Roman" w:cs="Times New Roman"/>
          <w:b w:val="0"/>
          <w:color w:val="000000"/>
          <w:spacing w:val="3"/>
          <w:sz w:val="28"/>
          <w:szCs w:val="28"/>
        </w:rPr>
        <w:t>время приема по кварталам, то формула расчета среднегодового при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роста имеет вид:</w:t>
      </w:r>
    </w:p>
    <w:p w:rsidR="005212CD" w:rsidRPr="005212CD" w:rsidRDefault="005212CD" w:rsidP="00696E52">
      <w:pPr>
        <w:spacing w:before="158"/>
        <w:ind w:left="989" w:right="725"/>
        <w:jc w:val="center"/>
        <w:rPr>
          <w:rFonts w:ascii="Times New Roman" w:hAnsi="Times New Roman" w:cs="Times New Roman"/>
          <w:b w:val="0"/>
          <w:sz w:val="24"/>
          <w:szCs w:val="24"/>
        </w:rPr>
      </w:pPr>
      <w:r w:rsidRPr="005212CD">
        <w:rPr>
          <w:rFonts w:ascii="Times New Roman" w:hAnsi="Times New Roman" w:cs="Times New Roman"/>
          <w:b w:val="0"/>
          <w:noProof/>
          <w:sz w:val="24"/>
          <w:szCs w:val="24"/>
        </w:rPr>
        <w:drawing>
          <wp:inline distT="0" distB="0" distL="0" distR="0" wp14:anchorId="1CC5A2A8" wp14:editId="64FDD1CF">
            <wp:extent cx="2907030" cy="267335"/>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biLevel thresh="75000"/>
                      <a:extLst>
                        <a:ext uri="{BEBA8EAE-BF5A-486C-A8C5-ECC9F3942E4B}">
                          <a14:imgProps xmlns:a14="http://schemas.microsoft.com/office/drawing/2010/main">
                            <a14:imgLayer r:embed="rId8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07030" cy="267335"/>
                    </a:xfrm>
                    <a:prstGeom prst="rect">
                      <a:avLst/>
                    </a:prstGeom>
                    <a:noFill/>
                    <a:ln>
                      <a:noFill/>
                    </a:ln>
                  </pic:spPr>
                </pic:pic>
              </a:graphicData>
            </a:graphic>
          </wp:inline>
        </w:drawing>
      </w:r>
    </w:p>
    <w:p w:rsidR="005212CD" w:rsidRPr="00696E52" w:rsidRDefault="005212CD" w:rsidP="00696E52">
      <w:pPr>
        <w:shd w:val="clear" w:color="auto" w:fill="FFFFFF"/>
        <w:spacing w:line="360" w:lineRule="auto"/>
        <w:ind w:right="29"/>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 xml:space="preserve">где </w:t>
      </w:r>
      <w:r w:rsidRPr="00696E52">
        <w:rPr>
          <w:rFonts w:ascii="Times New Roman" w:hAnsi="Times New Roman" w:cs="Times New Roman"/>
          <w:b w:val="0"/>
          <w:color w:val="000000"/>
          <w:spacing w:val="2"/>
          <w:position w:val="-10"/>
          <w:sz w:val="28"/>
          <w:szCs w:val="28"/>
        </w:rPr>
        <w:object w:dxaOrig="960" w:dyaOrig="480">
          <v:shape id="_x0000_i1052" type="#_x0000_t75" style="width:48.75pt;height:23.25pt" o:ole="">
            <v:imagedata r:id="rId82" o:title=""/>
          </v:shape>
          <o:OLEObject Type="Embed" ProgID="Equation.3" ShapeID="_x0000_i1052" DrawAspect="Content" ObjectID="_1493803271" r:id="rId83"/>
        </w:object>
      </w:r>
      <w:r w:rsidRPr="00696E52">
        <w:rPr>
          <w:rFonts w:ascii="Times New Roman" w:hAnsi="Times New Roman" w:cs="Times New Roman"/>
          <w:b w:val="0"/>
          <w:color w:val="000000"/>
          <w:spacing w:val="2"/>
          <w:sz w:val="28"/>
          <w:szCs w:val="28"/>
        </w:rPr>
        <w:t xml:space="preserve"> — число работников, принятых в соответствующем </w:t>
      </w:r>
      <w:r w:rsidRPr="00696E52">
        <w:rPr>
          <w:rFonts w:ascii="Times New Roman" w:hAnsi="Times New Roman" w:cs="Times New Roman"/>
          <w:b w:val="0"/>
          <w:color w:val="000000"/>
          <w:spacing w:val="1"/>
          <w:sz w:val="28"/>
          <w:szCs w:val="28"/>
        </w:rPr>
        <w:t>квартале рассматриваемого года, а числовые коэффициенты показыва</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z w:val="28"/>
          <w:szCs w:val="28"/>
        </w:rPr>
        <w:t>ют время их работы в кварталах.</w:t>
      </w:r>
    </w:p>
    <w:p w:rsidR="005212CD" w:rsidRPr="00696E52" w:rsidRDefault="005212CD" w:rsidP="00696E52">
      <w:pPr>
        <w:shd w:val="clear" w:color="auto" w:fill="FFFFFF"/>
        <w:spacing w:line="360" w:lineRule="auto"/>
        <w:ind w:left="5" w:right="14" w:firstLine="394"/>
        <w:jc w:val="both"/>
        <w:rPr>
          <w:rFonts w:ascii="Times New Roman" w:hAnsi="Times New Roman" w:cs="Times New Roman"/>
          <w:b w:val="0"/>
          <w:sz w:val="28"/>
          <w:szCs w:val="28"/>
        </w:rPr>
      </w:pPr>
      <w:r w:rsidRPr="00696E52">
        <w:rPr>
          <w:rFonts w:ascii="Times New Roman" w:hAnsi="Times New Roman" w:cs="Times New Roman"/>
          <w:b w:val="0"/>
          <w:color w:val="000000"/>
          <w:sz w:val="28"/>
          <w:szCs w:val="28"/>
        </w:rPr>
        <w:t>Если известно время приема работников по месяцам, то более точ</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4"/>
          <w:sz w:val="28"/>
          <w:szCs w:val="28"/>
        </w:rPr>
        <w:t xml:space="preserve">ный расчет среднегодового прироста численности штата может быть </w:t>
      </w:r>
      <w:r w:rsidRPr="00696E52">
        <w:rPr>
          <w:rFonts w:ascii="Times New Roman" w:hAnsi="Times New Roman" w:cs="Times New Roman"/>
          <w:b w:val="0"/>
          <w:color w:val="000000"/>
          <w:sz w:val="28"/>
          <w:szCs w:val="28"/>
        </w:rPr>
        <w:t>получен по формуле:</w:t>
      </w:r>
    </w:p>
    <w:p w:rsidR="005212CD" w:rsidRPr="005212CD" w:rsidRDefault="005212CD" w:rsidP="00696E52">
      <w:pPr>
        <w:spacing w:before="154"/>
        <w:ind w:left="2227" w:right="1752"/>
        <w:jc w:val="center"/>
        <w:rPr>
          <w:rFonts w:ascii="Times New Roman" w:hAnsi="Times New Roman" w:cs="Times New Roman"/>
          <w:b w:val="0"/>
          <w:sz w:val="24"/>
          <w:szCs w:val="24"/>
        </w:rPr>
      </w:pPr>
      <w:r w:rsidRPr="005212CD">
        <w:rPr>
          <w:rFonts w:ascii="Times New Roman" w:hAnsi="Times New Roman" w:cs="Times New Roman"/>
          <w:b w:val="0"/>
          <w:noProof/>
          <w:sz w:val="24"/>
          <w:szCs w:val="24"/>
        </w:rPr>
        <w:lastRenderedPageBreak/>
        <w:drawing>
          <wp:inline distT="0" distB="0" distL="0" distR="0" wp14:anchorId="7866D6AD" wp14:editId="1C469AF1">
            <wp:extent cx="1440815" cy="267335"/>
            <wp:effectExtent l="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biLevel thresh="75000"/>
                      <a:extLst>
                        <a:ext uri="{BEBA8EAE-BF5A-486C-A8C5-ECC9F3942E4B}">
                          <a14:imgProps xmlns:a14="http://schemas.microsoft.com/office/drawing/2010/main">
                            <a14:imgLayer r:embed="rId8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815" cy="267335"/>
                    </a:xfrm>
                    <a:prstGeom prst="rect">
                      <a:avLst/>
                    </a:prstGeom>
                    <a:noFill/>
                    <a:ln>
                      <a:noFill/>
                    </a:ln>
                  </pic:spPr>
                </pic:pic>
              </a:graphicData>
            </a:graphic>
          </wp:inline>
        </w:drawing>
      </w:r>
    </w:p>
    <w:p w:rsidR="005212CD" w:rsidRPr="00696E52" w:rsidRDefault="005212CD" w:rsidP="00696E52">
      <w:pPr>
        <w:shd w:val="clear" w:color="auto" w:fill="FFFFFF"/>
        <w:spacing w:line="360" w:lineRule="auto"/>
        <w:ind w:right="23"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1"/>
          <w:sz w:val="28"/>
          <w:szCs w:val="28"/>
        </w:rPr>
        <w:t xml:space="preserve">где </w:t>
      </w:r>
      <w:r w:rsidRPr="00696E52">
        <w:rPr>
          <w:rFonts w:ascii="Times New Roman" w:hAnsi="Times New Roman" w:cs="Times New Roman"/>
          <w:b w:val="0"/>
          <w:color w:val="000000"/>
          <w:spacing w:val="2"/>
          <w:position w:val="-10"/>
          <w:sz w:val="28"/>
          <w:szCs w:val="28"/>
        </w:rPr>
        <w:object w:dxaOrig="525" w:dyaOrig="480">
          <v:shape id="_x0000_i1053" type="#_x0000_t75" style="width:26.25pt;height:23.25pt" o:ole="">
            <v:imagedata r:id="rId86" o:title=""/>
          </v:shape>
          <o:OLEObject Type="Embed" ProgID="Equation.3" ShapeID="_x0000_i1053" DrawAspect="Content" ObjectID="_1493803272" r:id="rId87"/>
        </w:object>
      </w:r>
      <w:r w:rsidRPr="00696E52">
        <w:rPr>
          <w:rFonts w:ascii="Times New Roman" w:hAnsi="Times New Roman" w:cs="Times New Roman"/>
          <w:b w:val="0"/>
          <w:color w:val="000000"/>
          <w:spacing w:val="1"/>
          <w:sz w:val="28"/>
          <w:szCs w:val="28"/>
        </w:rPr>
        <w:t>— общий прирост работников в i-ом месяце рассматрива</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 xml:space="preserve">емого года; </w:t>
      </w:r>
      <w:r w:rsidRPr="00696E52">
        <w:rPr>
          <w:rFonts w:ascii="Times New Roman" w:hAnsi="Times New Roman" w:cs="Times New Roman"/>
          <w:b w:val="0"/>
          <w:i/>
          <w:color w:val="000000"/>
          <w:spacing w:val="2"/>
          <w:sz w:val="28"/>
          <w:szCs w:val="28"/>
        </w:rPr>
        <w:t>К</w:t>
      </w:r>
      <w:r w:rsidRPr="00696E52">
        <w:rPr>
          <w:rFonts w:ascii="Times New Roman" w:hAnsi="Times New Roman" w:cs="Times New Roman"/>
          <w:b w:val="0"/>
          <w:i/>
          <w:color w:val="000000"/>
          <w:spacing w:val="2"/>
          <w:sz w:val="28"/>
          <w:szCs w:val="28"/>
          <w:vertAlign w:val="subscript"/>
          <w:lang w:val="en-US"/>
        </w:rPr>
        <w:t>i</w:t>
      </w:r>
      <w:r w:rsidRPr="00696E52">
        <w:rPr>
          <w:rFonts w:ascii="Times New Roman" w:hAnsi="Times New Roman" w:cs="Times New Roman"/>
          <w:b w:val="0"/>
          <w:color w:val="000000"/>
          <w:spacing w:val="2"/>
          <w:sz w:val="28"/>
          <w:szCs w:val="28"/>
        </w:rPr>
        <w:t xml:space="preserve"> — число месяцев работы принятых работников в рассма</w:t>
      </w:r>
      <w:r w:rsidRPr="00696E52">
        <w:rPr>
          <w:rFonts w:ascii="Times New Roman" w:hAnsi="Times New Roman" w:cs="Times New Roman"/>
          <w:b w:val="0"/>
          <w:color w:val="000000"/>
          <w:spacing w:val="2"/>
          <w:sz w:val="28"/>
          <w:szCs w:val="28"/>
        </w:rPr>
        <w:softHyphen/>
        <w:t>триваемом году.</w:t>
      </w:r>
    </w:p>
    <w:p w:rsidR="005212CD" w:rsidRPr="00696E52" w:rsidRDefault="005212CD" w:rsidP="00696E52">
      <w:pPr>
        <w:shd w:val="clear" w:color="auto" w:fill="FFFFFF"/>
        <w:spacing w:line="360" w:lineRule="auto"/>
        <w:ind w:left="5" w:right="14" w:firstLine="394"/>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 xml:space="preserve">Определение среднегодовой экономии рабочей силы основано на </w:t>
      </w:r>
      <w:r w:rsidRPr="00696E52">
        <w:rPr>
          <w:rFonts w:ascii="Times New Roman" w:hAnsi="Times New Roman" w:cs="Times New Roman"/>
          <w:b w:val="0"/>
          <w:color w:val="000000"/>
          <w:spacing w:val="2"/>
          <w:sz w:val="28"/>
          <w:szCs w:val="28"/>
        </w:rPr>
        <w:t xml:space="preserve">применении вышерассмотренных формул, но в них учитывается время </w:t>
      </w:r>
      <w:r w:rsidRPr="00696E52">
        <w:rPr>
          <w:rFonts w:ascii="Times New Roman" w:hAnsi="Times New Roman" w:cs="Times New Roman"/>
          <w:b w:val="0"/>
          <w:color w:val="000000"/>
          <w:spacing w:val="1"/>
          <w:sz w:val="28"/>
          <w:szCs w:val="28"/>
        </w:rPr>
        <w:t>(в кварталах или месяцах), в течение которого соответствующие испол</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нители уже не будут работать в организации.</w:t>
      </w:r>
    </w:p>
    <w:p w:rsidR="005212CD" w:rsidRPr="00696E52" w:rsidRDefault="005212CD" w:rsidP="00696E52">
      <w:pPr>
        <w:shd w:val="clear" w:color="auto" w:fill="FFFFFF"/>
        <w:spacing w:line="360" w:lineRule="auto"/>
        <w:ind w:left="5" w:right="5" w:firstLine="398"/>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 xml:space="preserve">Экономия рабочей силы в результате проведения мероприятий по </w:t>
      </w:r>
      <w:r w:rsidRPr="00696E52">
        <w:rPr>
          <w:rFonts w:ascii="Times New Roman" w:hAnsi="Times New Roman" w:cs="Times New Roman"/>
          <w:b w:val="0"/>
          <w:color w:val="000000"/>
          <w:spacing w:val="4"/>
          <w:sz w:val="28"/>
          <w:szCs w:val="28"/>
        </w:rPr>
        <w:t xml:space="preserve">повышению производительности труда при выполнении конкретных </w:t>
      </w:r>
      <w:r w:rsidRPr="00696E52">
        <w:rPr>
          <w:rFonts w:ascii="Times New Roman" w:hAnsi="Times New Roman" w:cs="Times New Roman"/>
          <w:b w:val="0"/>
          <w:color w:val="000000"/>
          <w:spacing w:val="3"/>
          <w:sz w:val="28"/>
          <w:szCs w:val="28"/>
        </w:rPr>
        <w:t>производственных операций может быть определена и на основе сни</w:t>
      </w:r>
      <w:r w:rsidRPr="00696E52">
        <w:rPr>
          <w:rFonts w:ascii="Times New Roman" w:hAnsi="Times New Roman" w:cs="Times New Roman"/>
          <w:b w:val="0"/>
          <w:color w:val="000000"/>
          <w:spacing w:val="3"/>
          <w:sz w:val="28"/>
          <w:szCs w:val="28"/>
        </w:rPr>
        <w:softHyphen/>
        <w:t>жения трудоемкости:</w:t>
      </w:r>
    </w:p>
    <w:p w:rsidR="005212CD" w:rsidRPr="005212CD" w:rsidRDefault="005212CD" w:rsidP="00696E52">
      <w:pPr>
        <w:spacing w:before="106"/>
        <w:ind w:left="1320" w:right="1090"/>
        <w:jc w:val="center"/>
        <w:rPr>
          <w:rFonts w:ascii="Times New Roman" w:hAnsi="Times New Roman" w:cs="Times New Roman"/>
          <w:b w:val="0"/>
          <w:sz w:val="24"/>
          <w:szCs w:val="24"/>
        </w:rPr>
      </w:pPr>
      <w:r w:rsidRPr="005212CD">
        <w:rPr>
          <w:rFonts w:ascii="Times New Roman" w:hAnsi="Times New Roman" w:cs="Times New Roman"/>
          <w:b w:val="0"/>
          <w:noProof/>
          <w:sz w:val="24"/>
          <w:szCs w:val="24"/>
        </w:rPr>
        <w:drawing>
          <wp:inline distT="0" distB="0" distL="0" distR="0" wp14:anchorId="5BB2DF33" wp14:editId="78298496">
            <wp:extent cx="2441575" cy="310515"/>
            <wp:effectExtent l="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biLevel thresh="75000"/>
                      <a:extLst>
                        <a:ext uri="{BEBA8EAE-BF5A-486C-A8C5-ECC9F3942E4B}">
                          <a14:imgProps xmlns:a14="http://schemas.microsoft.com/office/drawing/2010/main">
                            <a14:imgLayer r:embed="rId89">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41575" cy="310515"/>
                    </a:xfrm>
                    <a:prstGeom prst="rect">
                      <a:avLst/>
                    </a:prstGeom>
                    <a:noFill/>
                    <a:ln>
                      <a:noFill/>
                    </a:ln>
                  </pic:spPr>
                </pic:pic>
              </a:graphicData>
            </a:graphic>
          </wp:inline>
        </w:drawing>
      </w:r>
    </w:p>
    <w:p w:rsidR="005212CD" w:rsidRPr="00696E52" w:rsidRDefault="005212CD" w:rsidP="00696E52">
      <w:pPr>
        <w:shd w:val="clear" w:color="auto" w:fill="FFFFFF"/>
        <w:spacing w:before="125" w:line="360" w:lineRule="auto"/>
        <w:ind w:right="14" w:firstLine="408"/>
        <w:jc w:val="both"/>
        <w:rPr>
          <w:rFonts w:ascii="Times New Roman" w:hAnsi="Times New Roman" w:cs="Times New Roman"/>
          <w:b w:val="0"/>
          <w:color w:val="000000"/>
          <w:spacing w:val="1"/>
          <w:sz w:val="28"/>
          <w:szCs w:val="28"/>
        </w:rPr>
      </w:pPr>
      <w:r w:rsidRPr="00696E52">
        <w:rPr>
          <w:rFonts w:ascii="Times New Roman" w:hAnsi="Times New Roman" w:cs="Times New Roman"/>
          <w:b w:val="0"/>
          <w:color w:val="000000"/>
          <w:spacing w:val="2"/>
          <w:sz w:val="28"/>
          <w:szCs w:val="28"/>
        </w:rPr>
        <w:t xml:space="preserve">где </w:t>
      </w:r>
      <w:r w:rsidRPr="00696E52">
        <w:rPr>
          <w:rFonts w:ascii="Times New Roman" w:hAnsi="Times New Roman" w:cs="Times New Roman"/>
          <w:b w:val="0"/>
          <w:i/>
          <w:iCs/>
          <w:color w:val="000000"/>
          <w:spacing w:val="2"/>
          <w:sz w:val="28"/>
          <w:szCs w:val="28"/>
        </w:rPr>
        <w:t>Н</w:t>
      </w:r>
      <w:r w:rsidRPr="00696E52">
        <w:rPr>
          <w:rFonts w:ascii="Times New Roman" w:hAnsi="Times New Roman" w:cs="Times New Roman"/>
          <w:b w:val="0"/>
          <w:i/>
          <w:iCs/>
          <w:color w:val="000000"/>
          <w:spacing w:val="2"/>
          <w:sz w:val="28"/>
          <w:szCs w:val="28"/>
          <w:vertAlign w:val="subscript"/>
        </w:rPr>
        <w:t>вр1</w:t>
      </w:r>
      <w:r w:rsidRPr="00696E52">
        <w:rPr>
          <w:rFonts w:ascii="Times New Roman" w:hAnsi="Times New Roman" w:cs="Times New Roman"/>
          <w:b w:val="0"/>
          <w:color w:val="000000"/>
          <w:spacing w:val="2"/>
          <w:sz w:val="28"/>
          <w:szCs w:val="28"/>
        </w:rPr>
        <w:t xml:space="preserve">и </w:t>
      </w:r>
      <w:r w:rsidRPr="00696E52">
        <w:rPr>
          <w:rFonts w:ascii="Times New Roman" w:hAnsi="Times New Roman" w:cs="Times New Roman"/>
          <w:b w:val="0"/>
          <w:i/>
          <w:iCs/>
          <w:color w:val="000000"/>
          <w:spacing w:val="2"/>
          <w:sz w:val="28"/>
          <w:szCs w:val="28"/>
        </w:rPr>
        <w:t>Н</w:t>
      </w:r>
      <w:r w:rsidRPr="00696E52">
        <w:rPr>
          <w:rFonts w:ascii="Times New Roman" w:hAnsi="Times New Roman" w:cs="Times New Roman"/>
          <w:b w:val="0"/>
          <w:i/>
          <w:iCs/>
          <w:color w:val="000000"/>
          <w:spacing w:val="2"/>
          <w:sz w:val="28"/>
          <w:szCs w:val="28"/>
          <w:vertAlign w:val="subscript"/>
        </w:rPr>
        <w:t>вр2</w:t>
      </w:r>
      <w:r w:rsidRPr="00696E52">
        <w:rPr>
          <w:rFonts w:ascii="Times New Roman" w:hAnsi="Times New Roman" w:cs="Times New Roman"/>
          <w:b w:val="0"/>
          <w:color w:val="000000"/>
          <w:spacing w:val="2"/>
          <w:sz w:val="28"/>
          <w:szCs w:val="28"/>
        </w:rPr>
        <w:t>— норма времени на выполнение соответствую</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щей производственной операции или единицы работ до и после вне</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5"/>
          <w:sz w:val="28"/>
          <w:szCs w:val="28"/>
        </w:rPr>
        <w:t>дрения мероприятий по снижению трудоемкости и росту производи</w:t>
      </w:r>
      <w:r w:rsidRPr="00696E52">
        <w:rPr>
          <w:rFonts w:ascii="Times New Roman" w:hAnsi="Times New Roman" w:cs="Times New Roman"/>
          <w:b w:val="0"/>
          <w:color w:val="000000"/>
          <w:spacing w:val="5"/>
          <w:sz w:val="28"/>
          <w:szCs w:val="28"/>
        </w:rPr>
        <w:softHyphen/>
      </w:r>
      <w:r w:rsidRPr="00696E52">
        <w:rPr>
          <w:rFonts w:ascii="Times New Roman" w:hAnsi="Times New Roman" w:cs="Times New Roman"/>
          <w:b w:val="0"/>
          <w:color w:val="000000"/>
          <w:spacing w:val="1"/>
          <w:sz w:val="28"/>
          <w:szCs w:val="28"/>
        </w:rPr>
        <w:t>тельности труда.</w:t>
      </w:r>
    </w:p>
    <w:p w:rsidR="005212CD" w:rsidRPr="00696E52" w:rsidRDefault="005212CD" w:rsidP="00696E52">
      <w:pPr>
        <w:shd w:val="clear" w:color="auto" w:fill="FFFFFF"/>
        <w:spacing w:line="360" w:lineRule="auto"/>
        <w:ind w:right="10" w:firstLine="413"/>
        <w:jc w:val="both"/>
        <w:rPr>
          <w:rFonts w:ascii="Times New Roman" w:hAnsi="Times New Roman" w:cs="Times New Roman"/>
          <w:b w:val="0"/>
          <w:sz w:val="28"/>
          <w:szCs w:val="28"/>
        </w:rPr>
      </w:pPr>
      <w:r w:rsidRPr="00696E52">
        <w:rPr>
          <w:rFonts w:ascii="Times New Roman" w:hAnsi="Times New Roman" w:cs="Times New Roman"/>
          <w:b w:val="0"/>
          <w:color w:val="000000"/>
          <w:spacing w:val="4"/>
          <w:sz w:val="28"/>
          <w:szCs w:val="28"/>
        </w:rPr>
        <w:t xml:space="preserve">Рассчитанная по приведенной формуле экономия рабочей силы </w:t>
      </w:r>
      <w:r w:rsidRPr="00696E52">
        <w:rPr>
          <w:rFonts w:ascii="Times New Roman" w:hAnsi="Times New Roman" w:cs="Times New Roman"/>
          <w:b w:val="0"/>
          <w:color w:val="000000"/>
          <w:spacing w:val="3"/>
          <w:sz w:val="28"/>
          <w:szCs w:val="28"/>
        </w:rPr>
        <w:t xml:space="preserve">называется реальной, поскольку рассматриваемые работники должны </w:t>
      </w:r>
      <w:r w:rsidRPr="00696E52">
        <w:rPr>
          <w:rFonts w:ascii="Times New Roman" w:hAnsi="Times New Roman" w:cs="Times New Roman"/>
          <w:b w:val="0"/>
          <w:color w:val="000000"/>
          <w:spacing w:val="5"/>
          <w:sz w:val="28"/>
          <w:szCs w:val="28"/>
        </w:rPr>
        <w:t xml:space="preserve">быть высвобождены (сокращены) с данного участка производства. </w:t>
      </w:r>
      <w:r w:rsidRPr="00696E52">
        <w:rPr>
          <w:rFonts w:ascii="Times New Roman" w:hAnsi="Times New Roman" w:cs="Times New Roman"/>
          <w:b w:val="0"/>
          <w:color w:val="000000"/>
          <w:spacing w:val="1"/>
          <w:sz w:val="28"/>
          <w:szCs w:val="28"/>
        </w:rPr>
        <w:t>Дальнейшее их положение в организации зависит от того, смогут ли они быть использованы в других подразделениях или же подлежат увольне</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нию по сокращению штата.</w:t>
      </w:r>
    </w:p>
    <w:p w:rsidR="005212CD" w:rsidRPr="00696E52" w:rsidRDefault="005212CD" w:rsidP="00696E52">
      <w:pPr>
        <w:shd w:val="clear" w:color="auto" w:fill="FFFFFF"/>
        <w:spacing w:line="360" w:lineRule="auto"/>
        <w:ind w:left="10" w:firstLine="394"/>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 xml:space="preserve">Таким образом, проблема определения оптимальной численности работников в организациях связи неразрывно связана с вопросами их </w:t>
      </w:r>
      <w:r w:rsidRPr="00696E52">
        <w:rPr>
          <w:rFonts w:ascii="Times New Roman" w:hAnsi="Times New Roman" w:cs="Times New Roman"/>
          <w:b w:val="0"/>
          <w:color w:val="000000"/>
          <w:spacing w:val="4"/>
          <w:sz w:val="28"/>
          <w:szCs w:val="28"/>
        </w:rPr>
        <w:t xml:space="preserve">отбора, профессиональной подготовки, переподготовки и занятости в </w:t>
      </w:r>
      <w:r w:rsidRPr="00696E52">
        <w:rPr>
          <w:rFonts w:ascii="Times New Roman" w:hAnsi="Times New Roman" w:cs="Times New Roman"/>
          <w:b w:val="0"/>
          <w:color w:val="000000"/>
          <w:spacing w:val="-2"/>
          <w:sz w:val="28"/>
          <w:szCs w:val="28"/>
        </w:rPr>
        <w:t>целом.</w:t>
      </w:r>
    </w:p>
    <w:p w:rsidR="005212CD" w:rsidRPr="00696E52" w:rsidRDefault="005212CD" w:rsidP="00F53269">
      <w:pPr>
        <w:shd w:val="clear" w:color="auto" w:fill="FFFFFF"/>
        <w:spacing w:before="5" w:line="360" w:lineRule="auto"/>
        <w:ind w:left="38" w:firstLine="366"/>
        <w:jc w:val="both"/>
        <w:rPr>
          <w:rFonts w:ascii="Times New Roman" w:hAnsi="Times New Roman" w:cs="Times New Roman"/>
          <w:b w:val="0"/>
          <w:sz w:val="28"/>
          <w:szCs w:val="28"/>
        </w:rPr>
      </w:pPr>
      <w:r w:rsidRPr="00696E52">
        <w:rPr>
          <w:rFonts w:ascii="Times New Roman" w:hAnsi="Times New Roman" w:cs="Times New Roman"/>
          <w:b w:val="0"/>
          <w:i/>
          <w:iCs/>
          <w:color w:val="000000"/>
          <w:sz w:val="28"/>
          <w:szCs w:val="28"/>
        </w:rPr>
        <w:t xml:space="preserve">Отбор работников </w:t>
      </w:r>
      <w:r w:rsidRPr="00696E52">
        <w:rPr>
          <w:rFonts w:ascii="Times New Roman" w:hAnsi="Times New Roman" w:cs="Times New Roman"/>
          <w:b w:val="0"/>
          <w:color w:val="000000"/>
          <w:sz w:val="28"/>
          <w:szCs w:val="28"/>
        </w:rPr>
        <w:t>для приема на работу осуществляется из вну</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1"/>
          <w:sz w:val="28"/>
          <w:szCs w:val="28"/>
        </w:rPr>
        <w:t xml:space="preserve">тренних и внешних источников. </w:t>
      </w:r>
      <w:r w:rsidRPr="00696E52">
        <w:rPr>
          <w:rFonts w:ascii="Times New Roman" w:hAnsi="Times New Roman" w:cs="Times New Roman"/>
          <w:b w:val="0"/>
          <w:i/>
          <w:iCs/>
          <w:color w:val="000000"/>
          <w:spacing w:val="-1"/>
          <w:sz w:val="28"/>
          <w:szCs w:val="28"/>
        </w:rPr>
        <w:t xml:space="preserve">Внутренний источник </w:t>
      </w:r>
      <w:r w:rsidRPr="00696E52">
        <w:rPr>
          <w:rFonts w:ascii="Times New Roman" w:hAnsi="Times New Roman" w:cs="Times New Roman"/>
          <w:b w:val="0"/>
          <w:color w:val="000000"/>
          <w:spacing w:val="-1"/>
          <w:sz w:val="28"/>
          <w:szCs w:val="28"/>
        </w:rPr>
        <w:t xml:space="preserve">— это уже </w:t>
      </w:r>
      <w:r w:rsidRPr="00696E52">
        <w:rPr>
          <w:rFonts w:ascii="Times New Roman" w:hAnsi="Times New Roman" w:cs="Times New Roman"/>
          <w:b w:val="0"/>
          <w:color w:val="000000"/>
          <w:spacing w:val="-1"/>
          <w:sz w:val="28"/>
          <w:szCs w:val="28"/>
        </w:rPr>
        <w:lastRenderedPageBreak/>
        <w:t>сложив</w:t>
      </w:r>
      <w:r w:rsidRPr="00696E52">
        <w:rPr>
          <w:rFonts w:ascii="Times New Roman" w:hAnsi="Times New Roman" w:cs="Times New Roman"/>
          <w:b w:val="0"/>
          <w:color w:val="000000"/>
          <w:spacing w:val="3"/>
          <w:sz w:val="28"/>
          <w:szCs w:val="28"/>
        </w:rPr>
        <w:t>шийся коллектив, он имеет приоритетное значение. Пополнение недо</w:t>
      </w:r>
      <w:r w:rsidRPr="00696E52">
        <w:rPr>
          <w:rFonts w:ascii="Times New Roman" w:hAnsi="Times New Roman" w:cs="Times New Roman"/>
          <w:b w:val="0"/>
          <w:color w:val="000000"/>
          <w:spacing w:val="3"/>
          <w:sz w:val="28"/>
          <w:szCs w:val="28"/>
        </w:rPr>
        <w:softHyphen/>
        <w:t xml:space="preserve">статка в рабочей силе за счет высвобождения кадровых работников в </w:t>
      </w:r>
      <w:r w:rsidRPr="00696E52">
        <w:rPr>
          <w:rFonts w:ascii="Times New Roman" w:hAnsi="Times New Roman" w:cs="Times New Roman"/>
          <w:b w:val="0"/>
          <w:color w:val="000000"/>
          <w:spacing w:val="2"/>
          <w:sz w:val="28"/>
          <w:szCs w:val="28"/>
        </w:rPr>
        <w:t>результате реорганизации производства, его механизации и автомати</w:t>
      </w:r>
      <w:r w:rsidRPr="00696E52">
        <w:rPr>
          <w:rFonts w:ascii="Times New Roman" w:hAnsi="Times New Roman" w:cs="Times New Roman"/>
          <w:b w:val="0"/>
          <w:color w:val="000000"/>
          <w:spacing w:val="2"/>
          <w:sz w:val="28"/>
          <w:szCs w:val="28"/>
        </w:rPr>
        <w:softHyphen/>
        <w:t>зации, совершенствования организации труда и управления позволяет сохранить стабильность коллектива и не допустить оттока квалифици</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рованных кадров. Преимущество использования внутреннего источни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ка отбора работников состоит еще и в том, что перераспределение пер</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3"/>
          <w:sz w:val="28"/>
          <w:szCs w:val="28"/>
        </w:rPr>
        <w:t xml:space="preserve">сонала внутри организации сокращает срок адаптации исполнителей к </w:t>
      </w:r>
      <w:r w:rsidRPr="00696E52">
        <w:rPr>
          <w:rFonts w:ascii="Times New Roman" w:hAnsi="Times New Roman" w:cs="Times New Roman"/>
          <w:b w:val="0"/>
          <w:color w:val="000000"/>
          <w:spacing w:val="2"/>
          <w:sz w:val="28"/>
          <w:szCs w:val="28"/>
        </w:rPr>
        <w:t xml:space="preserve">выполнению новых производственных функций, поскольку им известны </w:t>
      </w:r>
      <w:r w:rsidRPr="00696E52">
        <w:rPr>
          <w:rFonts w:ascii="Times New Roman" w:hAnsi="Times New Roman" w:cs="Times New Roman"/>
          <w:b w:val="0"/>
          <w:color w:val="000000"/>
          <w:spacing w:val="1"/>
          <w:sz w:val="28"/>
          <w:szCs w:val="28"/>
        </w:rPr>
        <w:t xml:space="preserve">общие цели и традиции данной компании. Известно, что формирование </w:t>
      </w:r>
      <w:r w:rsidRPr="00696E52">
        <w:rPr>
          <w:rFonts w:ascii="Times New Roman" w:hAnsi="Times New Roman" w:cs="Times New Roman"/>
          <w:b w:val="0"/>
          <w:color w:val="000000"/>
          <w:spacing w:val="4"/>
          <w:sz w:val="28"/>
          <w:szCs w:val="28"/>
        </w:rPr>
        <w:t>специалиста в процессе его трудовой деятельности на новом пред</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3"/>
          <w:sz w:val="28"/>
          <w:szCs w:val="28"/>
        </w:rPr>
        <w:t xml:space="preserve">приятии занимает не менее одного года, а руководителя — не менее </w:t>
      </w:r>
      <w:r w:rsidRPr="00696E52">
        <w:rPr>
          <w:rFonts w:ascii="Times New Roman" w:hAnsi="Times New Roman" w:cs="Times New Roman"/>
          <w:b w:val="0"/>
          <w:color w:val="000000"/>
          <w:spacing w:val="2"/>
          <w:sz w:val="28"/>
          <w:szCs w:val="28"/>
        </w:rPr>
        <w:t>трех лет. Создание в организации условий для переподготовки и овла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дения новыми профессиями повышает у исполнителей уверенность в </w:t>
      </w:r>
      <w:r w:rsidRPr="00696E52">
        <w:rPr>
          <w:rFonts w:ascii="Times New Roman" w:hAnsi="Times New Roman" w:cs="Times New Roman"/>
          <w:b w:val="0"/>
          <w:color w:val="000000"/>
          <w:spacing w:val="4"/>
          <w:sz w:val="28"/>
          <w:szCs w:val="28"/>
        </w:rPr>
        <w:t xml:space="preserve">гарантии занятости и является дополнительным стимулом к более </w:t>
      </w:r>
      <w:r w:rsidRPr="00696E52">
        <w:rPr>
          <w:rFonts w:ascii="Times New Roman" w:hAnsi="Times New Roman" w:cs="Times New Roman"/>
          <w:b w:val="0"/>
          <w:color w:val="000000"/>
          <w:spacing w:val="1"/>
          <w:sz w:val="28"/>
          <w:szCs w:val="28"/>
        </w:rPr>
        <w:t>эффективному труду.</w:t>
      </w:r>
    </w:p>
    <w:p w:rsidR="005212CD" w:rsidRPr="00696E52" w:rsidRDefault="005212CD" w:rsidP="00696E52">
      <w:pPr>
        <w:shd w:val="clear" w:color="auto" w:fill="FFFFFF"/>
        <w:spacing w:before="10" w:line="360" w:lineRule="auto"/>
        <w:ind w:left="19" w:right="24" w:firstLine="432"/>
        <w:jc w:val="both"/>
        <w:rPr>
          <w:rFonts w:ascii="Times New Roman" w:hAnsi="Times New Roman" w:cs="Times New Roman"/>
          <w:b w:val="0"/>
          <w:sz w:val="28"/>
          <w:szCs w:val="28"/>
        </w:rPr>
      </w:pPr>
      <w:r w:rsidRPr="00696E52">
        <w:rPr>
          <w:rFonts w:ascii="Times New Roman" w:hAnsi="Times New Roman" w:cs="Times New Roman"/>
          <w:b w:val="0"/>
          <w:color w:val="000000"/>
          <w:spacing w:val="4"/>
          <w:sz w:val="28"/>
          <w:szCs w:val="28"/>
        </w:rPr>
        <w:t>При недостаточности внутреннего источника отбор кадров осу</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2"/>
          <w:sz w:val="28"/>
          <w:szCs w:val="28"/>
        </w:rPr>
        <w:t xml:space="preserve">ществляется при приеме на работу </w:t>
      </w:r>
      <w:r w:rsidRPr="00696E52">
        <w:rPr>
          <w:rFonts w:ascii="Times New Roman" w:hAnsi="Times New Roman" w:cs="Times New Roman"/>
          <w:b w:val="0"/>
          <w:i/>
          <w:iCs/>
          <w:color w:val="000000"/>
          <w:spacing w:val="2"/>
          <w:sz w:val="28"/>
          <w:szCs w:val="28"/>
        </w:rPr>
        <w:t xml:space="preserve">новых сотрудников. </w:t>
      </w:r>
      <w:r w:rsidRPr="00696E52">
        <w:rPr>
          <w:rFonts w:ascii="Times New Roman" w:hAnsi="Times New Roman" w:cs="Times New Roman"/>
          <w:b w:val="0"/>
          <w:color w:val="000000"/>
          <w:spacing w:val="2"/>
          <w:sz w:val="28"/>
          <w:szCs w:val="28"/>
        </w:rPr>
        <w:t xml:space="preserve">Для этой цели используются региональные службы занятости, рекрутинговые фирмы, </w:t>
      </w:r>
      <w:r w:rsidRPr="00696E52">
        <w:rPr>
          <w:rFonts w:ascii="Times New Roman" w:hAnsi="Times New Roman" w:cs="Times New Roman"/>
          <w:b w:val="0"/>
          <w:color w:val="000000"/>
          <w:spacing w:val="3"/>
          <w:sz w:val="28"/>
          <w:szCs w:val="28"/>
        </w:rPr>
        <w:t xml:space="preserve">различные средства массовой информации, включая Интернет, заявки </w:t>
      </w:r>
      <w:r w:rsidRPr="00696E52">
        <w:rPr>
          <w:rFonts w:ascii="Times New Roman" w:hAnsi="Times New Roman" w:cs="Times New Roman"/>
          <w:b w:val="0"/>
          <w:color w:val="000000"/>
          <w:spacing w:val="1"/>
          <w:sz w:val="28"/>
          <w:szCs w:val="28"/>
        </w:rPr>
        <w:t>в учебные заведения связи. Формальный отбор и оформление на рабо</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ту осуществляет служба предприятия по работе с персоналом на осно</w:t>
      </w:r>
      <w:r w:rsidRPr="00696E52">
        <w:rPr>
          <w:rFonts w:ascii="Times New Roman" w:hAnsi="Times New Roman" w:cs="Times New Roman"/>
          <w:b w:val="0"/>
          <w:color w:val="000000"/>
          <w:spacing w:val="2"/>
          <w:sz w:val="28"/>
          <w:szCs w:val="28"/>
        </w:rPr>
        <w:softHyphen/>
        <w:t xml:space="preserve">ве заявления претендента и представленных им документам. Однако в </w:t>
      </w:r>
      <w:r w:rsidRPr="00696E52">
        <w:rPr>
          <w:rFonts w:ascii="Times New Roman" w:hAnsi="Times New Roman" w:cs="Times New Roman"/>
          <w:b w:val="0"/>
          <w:color w:val="000000"/>
          <w:spacing w:val="5"/>
          <w:sz w:val="28"/>
          <w:szCs w:val="28"/>
        </w:rPr>
        <w:t>оценке профессионального уровня конкретного работника и его при</w:t>
      </w:r>
      <w:r w:rsidRPr="00696E52">
        <w:rPr>
          <w:rFonts w:ascii="Times New Roman" w:hAnsi="Times New Roman" w:cs="Times New Roman"/>
          <w:b w:val="0"/>
          <w:color w:val="000000"/>
          <w:spacing w:val="5"/>
          <w:sz w:val="28"/>
          <w:szCs w:val="28"/>
        </w:rPr>
        <w:softHyphen/>
      </w:r>
      <w:r w:rsidRPr="00696E52">
        <w:rPr>
          <w:rFonts w:ascii="Times New Roman" w:hAnsi="Times New Roman" w:cs="Times New Roman"/>
          <w:b w:val="0"/>
          <w:color w:val="000000"/>
          <w:spacing w:val="3"/>
          <w:sz w:val="28"/>
          <w:szCs w:val="28"/>
        </w:rPr>
        <w:t>годности к выполнению возложенных обязанностей участвуют руково</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дители структурных подразделений, ведущие специалисты, представи</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телей профсоюзных организаций. В процессе личного собеседования они оценивают уровень квалификации кандидата на вакантную дол</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жность, знакомят его с профессиональными обязанностями, особенно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5"/>
          <w:sz w:val="28"/>
          <w:szCs w:val="28"/>
        </w:rPr>
        <w:t xml:space="preserve">стями </w:t>
      </w:r>
      <w:r w:rsidRPr="00696E52">
        <w:rPr>
          <w:rFonts w:ascii="Times New Roman" w:hAnsi="Times New Roman" w:cs="Times New Roman"/>
          <w:b w:val="0"/>
          <w:color w:val="000000"/>
          <w:spacing w:val="5"/>
          <w:sz w:val="28"/>
          <w:szCs w:val="28"/>
        </w:rPr>
        <w:lastRenderedPageBreak/>
        <w:t xml:space="preserve">производственного процесса, условиями труда и его оплатой, </w:t>
      </w:r>
      <w:r w:rsidRPr="00696E52">
        <w:rPr>
          <w:rFonts w:ascii="Times New Roman" w:hAnsi="Times New Roman" w:cs="Times New Roman"/>
          <w:b w:val="0"/>
          <w:color w:val="000000"/>
          <w:spacing w:val="3"/>
          <w:sz w:val="28"/>
          <w:szCs w:val="28"/>
        </w:rPr>
        <w:t>предоставляемыми социальными гарантиями и льготами.</w:t>
      </w:r>
    </w:p>
    <w:p w:rsidR="005212CD" w:rsidRPr="00696E52" w:rsidRDefault="005212CD" w:rsidP="00696E52">
      <w:pPr>
        <w:shd w:val="clear" w:color="auto" w:fill="FFFFFF"/>
        <w:spacing w:before="5" w:line="360" w:lineRule="auto"/>
        <w:ind w:right="48" w:firstLine="418"/>
        <w:jc w:val="both"/>
        <w:rPr>
          <w:rFonts w:ascii="Times New Roman" w:hAnsi="Times New Roman" w:cs="Times New Roman"/>
          <w:b w:val="0"/>
          <w:sz w:val="28"/>
          <w:szCs w:val="28"/>
        </w:rPr>
      </w:pPr>
      <w:r w:rsidRPr="00696E52">
        <w:rPr>
          <w:rFonts w:ascii="Times New Roman" w:hAnsi="Times New Roman" w:cs="Times New Roman"/>
          <w:b w:val="0"/>
          <w:color w:val="000000"/>
          <w:spacing w:val="1"/>
          <w:sz w:val="28"/>
          <w:szCs w:val="28"/>
        </w:rPr>
        <w:t xml:space="preserve">Системный подход при отборе персонала особенно необходим при </w:t>
      </w:r>
      <w:r w:rsidRPr="00696E52">
        <w:rPr>
          <w:rFonts w:ascii="Times New Roman" w:hAnsi="Times New Roman" w:cs="Times New Roman"/>
          <w:b w:val="0"/>
          <w:color w:val="000000"/>
          <w:spacing w:val="2"/>
          <w:sz w:val="28"/>
          <w:szCs w:val="28"/>
        </w:rPr>
        <w:t>приеме на работу, связанную с управлением и организацией производ</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ства, заполнением финансовых и коммерческих вакансий, поскольку в </w:t>
      </w:r>
      <w:r w:rsidRPr="00696E52">
        <w:rPr>
          <w:rFonts w:ascii="Times New Roman" w:hAnsi="Times New Roman" w:cs="Times New Roman"/>
          <w:b w:val="0"/>
          <w:color w:val="000000"/>
          <w:spacing w:val="2"/>
          <w:sz w:val="28"/>
          <w:szCs w:val="28"/>
        </w:rPr>
        <w:t>этих сферах результаты деятельности отдельного исполнителя оказы</w:t>
      </w:r>
      <w:r w:rsidRPr="00696E52">
        <w:rPr>
          <w:rFonts w:ascii="Times New Roman" w:hAnsi="Times New Roman" w:cs="Times New Roman"/>
          <w:b w:val="0"/>
          <w:color w:val="000000"/>
          <w:spacing w:val="2"/>
          <w:sz w:val="28"/>
          <w:szCs w:val="28"/>
        </w:rPr>
        <w:softHyphen/>
        <w:t>вают большое воздействие на эффективность труда первичного трудо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вого коллектива или организации в целом. При этом могут использо</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5"/>
          <w:sz w:val="28"/>
          <w:szCs w:val="28"/>
        </w:rPr>
        <w:t xml:space="preserve">ваться социально-психологическое тестирование, анкетирование и </w:t>
      </w:r>
      <w:r w:rsidRPr="00696E52">
        <w:rPr>
          <w:rFonts w:ascii="Times New Roman" w:hAnsi="Times New Roman" w:cs="Times New Roman"/>
          <w:b w:val="0"/>
          <w:color w:val="000000"/>
          <w:spacing w:val="1"/>
          <w:sz w:val="28"/>
          <w:szCs w:val="28"/>
        </w:rPr>
        <w:t>другой инструментарий отбора, который позволяет уже на стадии прие</w:t>
      </w:r>
      <w:r w:rsidRPr="00696E52">
        <w:rPr>
          <w:rFonts w:ascii="Times New Roman" w:hAnsi="Times New Roman" w:cs="Times New Roman"/>
          <w:b w:val="0"/>
          <w:color w:val="000000"/>
          <w:spacing w:val="3"/>
          <w:sz w:val="28"/>
          <w:szCs w:val="28"/>
        </w:rPr>
        <w:t xml:space="preserve">ма на работу выстроить профессиональный и личностный профиль </w:t>
      </w:r>
      <w:r w:rsidRPr="00696E52">
        <w:rPr>
          <w:rFonts w:ascii="Times New Roman" w:hAnsi="Times New Roman" w:cs="Times New Roman"/>
          <w:b w:val="0"/>
          <w:color w:val="000000"/>
          <w:spacing w:val="2"/>
          <w:sz w:val="28"/>
          <w:szCs w:val="28"/>
        </w:rPr>
        <w:t>работника, прогнозировать его поведение, определить базовые ценно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сти. Эти данные успешно применяются при ротации сотрудников и фор</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мировании кадрового резерва на руководящие должности, формирова</w:t>
      </w:r>
      <w:r w:rsidRPr="00696E52">
        <w:rPr>
          <w:rFonts w:ascii="Times New Roman" w:hAnsi="Times New Roman" w:cs="Times New Roman"/>
          <w:b w:val="0"/>
          <w:color w:val="000000"/>
          <w:spacing w:val="2"/>
          <w:sz w:val="28"/>
          <w:szCs w:val="28"/>
        </w:rPr>
        <w:softHyphen/>
        <w:t xml:space="preserve">нии системы мотивации труда, разработки планов развития и обучения </w:t>
      </w:r>
      <w:r w:rsidRPr="00696E52">
        <w:rPr>
          <w:rFonts w:ascii="Times New Roman" w:hAnsi="Times New Roman" w:cs="Times New Roman"/>
          <w:b w:val="0"/>
          <w:color w:val="000000"/>
          <w:sz w:val="28"/>
          <w:szCs w:val="28"/>
        </w:rPr>
        <w:t>персонала.</w:t>
      </w:r>
    </w:p>
    <w:p w:rsidR="005212CD" w:rsidRPr="00696E52" w:rsidRDefault="005212CD" w:rsidP="00696E52">
      <w:pPr>
        <w:shd w:val="clear" w:color="auto" w:fill="FFFFFF"/>
        <w:spacing w:line="360" w:lineRule="auto"/>
        <w:ind w:left="5" w:right="5"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 xml:space="preserve">После прохождения всех этапов отбора кандидат оформляется в штат организации. Наиболее распространенной в рыночных условиях </w:t>
      </w:r>
      <w:r w:rsidRPr="00696E52">
        <w:rPr>
          <w:rFonts w:ascii="Times New Roman" w:hAnsi="Times New Roman" w:cs="Times New Roman"/>
          <w:b w:val="0"/>
          <w:color w:val="000000"/>
          <w:spacing w:val="1"/>
          <w:sz w:val="28"/>
          <w:szCs w:val="28"/>
        </w:rPr>
        <w:t xml:space="preserve">является контрактная система найма на работу. Контракт представляет </w:t>
      </w:r>
      <w:r w:rsidRPr="00696E52">
        <w:rPr>
          <w:rFonts w:ascii="Times New Roman" w:hAnsi="Times New Roman" w:cs="Times New Roman"/>
          <w:b w:val="0"/>
          <w:color w:val="000000"/>
          <w:spacing w:val="4"/>
          <w:sz w:val="28"/>
          <w:szCs w:val="28"/>
        </w:rPr>
        <w:t xml:space="preserve">собой двусторонний договор между работником и работодателем, в </w:t>
      </w:r>
      <w:r w:rsidRPr="00696E52">
        <w:rPr>
          <w:rFonts w:ascii="Times New Roman" w:hAnsi="Times New Roman" w:cs="Times New Roman"/>
          <w:b w:val="0"/>
          <w:color w:val="000000"/>
          <w:spacing w:val="2"/>
          <w:sz w:val="28"/>
          <w:szCs w:val="28"/>
        </w:rPr>
        <w:t>котором определены обязанности и ответственность сторон, участвую</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6"/>
          <w:sz w:val="28"/>
          <w:szCs w:val="28"/>
        </w:rPr>
        <w:t xml:space="preserve">щих в его заключении. Основными позициями контракта являются </w:t>
      </w:r>
      <w:r w:rsidRPr="00696E52">
        <w:rPr>
          <w:rFonts w:ascii="Times New Roman" w:hAnsi="Times New Roman" w:cs="Times New Roman"/>
          <w:b w:val="0"/>
          <w:color w:val="000000"/>
          <w:spacing w:val="1"/>
          <w:sz w:val="28"/>
          <w:szCs w:val="28"/>
        </w:rPr>
        <w:t xml:space="preserve">место работы и срок деятельности, режим труда и отдыха, обязанности </w:t>
      </w:r>
      <w:r w:rsidRPr="00696E52">
        <w:rPr>
          <w:rFonts w:ascii="Times New Roman" w:hAnsi="Times New Roman" w:cs="Times New Roman"/>
          <w:b w:val="0"/>
          <w:color w:val="000000"/>
          <w:spacing w:val="3"/>
          <w:sz w:val="28"/>
          <w:szCs w:val="28"/>
        </w:rPr>
        <w:t xml:space="preserve">администрации по оплате труда и предоставлении социальных льгот, </w:t>
      </w:r>
      <w:r w:rsidRPr="00696E52">
        <w:rPr>
          <w:rFonts w:ascii="Times New Roman" w:hAnsi="Times New Roman" w:cs="Times New Roman"/>
          <w:b w:val="0"/>
          <w:color w:val="000000"/>
          <w:spacing w:val="4"/>
          <w:sz w:val="28"/>
          <w:szCs w:val="28"/>
        </w:rPr>
        <w:t xml:space="preserve">возможность повышения квалификации, ответственность сторон за невыполнение условий контракта и основания для его расторжения. </w:t>
      </w:r>
      <w:r w:rsidRPr="00696E52">
        <w:rPr>
          <w:rFonts w:ascii="Times New Roman" w:hAnsi="Times New Roman" w:cs="Times New Roman"/>
          <w:b w:val="0"/>
          <w:color w:val="000000"/>
          <w:spacing w:val="2"/>
          <w:sz w:val="28"/>
          <w:szCs w:val="28"/>
        </w:rPr>
        <w:t xml:space="preserve">Кроме основных, в контракте могут быть установлены дополнительные </w:t>
      </w:r>
      <w:r w:rsidRPr="00696E52">
        <w:rPr>
          <w:rFonts w:ascii="Times New Roman" w:hAnsi="Times New Roman" w:cs="Times New Roman"/>
          <w:b w:val="0"/>
          <w:color w:val="000000"/>
          <w:spacing w:val="1"/>
          <w:sz w:val="28"/>
          <w:szCs w:val="28"/>
        </w:rPr>
        <w:t xml:space="preserve">условия, например, испытательный срок, предоставление жилплощади, </w:t>
      </w:r>
      <w:r w:rsidRPr="00696E52">
        <w:rPr>
          <w:rFonts w:ascii="Times New Roman" w:hAnsi="Times New Roman" w:cs="Times New Roman"/>
          <w:b w:val="0"/>
          <w:color w:val="000000"/>
          <w:spacing w:val="2"/>
          <w:sz w:val="28"/>
          <w:szCs w:val="28"/>
        </w:rPr>
        <w:t>получение дополнительного образования за счет компании и др.</w:t>
      </w:r>
    </w:p>
    <w:p w:rsidR="005212CD" w:rsidRPr="00696E52" w:rsidRDefault="005212CD" w:rsidP="00696E52">
      <w:pPr>
        <w:shd w:val="clear" w:color="auto" w:fill="FFFFFF"/>
        <w:spacing w:line="360" w:lineRule="auto"/>
        <w:ind w:left="5" w:right="10" w:firstLine="408"/>
        <w:jc w:val="both"/>
        <w:rPr>
          <w:rFonts w:ascii="Times New Roman" w:hAnsi="Times New Roman" w:cs="Times New Roman"/>
          <w:b w:val="0"/>
          <w:sz w:val="28"/>
          <w:szCs w:val="28"/>
        </w:rPr>
      </w:pPr>
      <w:r w:rsidRPr="00696E52">
        <w:rPr>
          <w:rFonts w:ascii="Times New Roman" w:hAnsi="Times New Roman" w:cs="Times New Roman"/>
          <w:b w:val="0"/>
          <w:color w:val="000000"/>
          <w:spacing w:val="9"/>
          <w:sz w:val="28"/>
          <w:szCs w:val="28"/>
        </w:rPr>
        <w:t>При необходимости сокращения штата и невозможности тру</w:t>
      </w:r>
      <w:r w:rsidRPr="00696E52">
        <w:rPr>
          <w:rFonts w:ascii="Times New Roman" w:hAnsi="Times New Roman" w:cs="Times New Roman"/>
          <w:b w:val="0"/>
          <w:color w:val="000000"/>
          <w:spacing w:val="9"/>
          <w:sz w:val="28"/>
          <w:szCs w:val="28"/>
        </w:rPr>
        <w:softHyphen/>
      </w:r>
      <w:r w:rsidRPr="00696E52">
        <w:rPr>
          <w:rFonts w:ascii="Times New Roman" w:hAnsi="Times New Roman" w:cs="Times New Roman"/>
          <w:b w:val="0"/>
          <w:color w:val="000000"/>
          <w:spacing w:val="2"/>
          <w:sz w:val="28"/>
          <w:szCs w:val="28"/>
        </w:rPr>
        <w:lastRenderedPageBreak/>
        <w:t>доустройства работников в рамках данной организации ее администра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 xml:space="preserve">ция должна своевременно, в соответствии с действующим трудовым </w:t>
      </w:r>
      <w:r w:rsidRPr="00696E52">
        <w:rPr>
          <w:rFonts w:ascii="Times New Roman" w:hAnsi="Times New Roman" w:cs="Times New Roman"/>
          <w:b w:val="0"/>
          <w:color w:val="000000"/>
          <w:spacing w:val="5"/>
          <w:sz w:val="28"/>
          <w:szCs w:val="28"/>
        </w:rPr>
        <w:t xml:space="preserve">законодательством сообщить об этом увольняемым работникам и </w:t>
      </w:r>
      <w:r w:rsidRPr="00696E52">
        <w:rPr>
          <w:rFonts w:ascii="Times New Roman" w:hAnsi="Times New Roman" w:cs="Times New Roman"/>
          <w:b w:val="0"/>
          <w:color w:val="000000"/>
          <w:spacing w:val="2"/>
          <w:sz w:val="28"/>
          <w:szCs w:val="28"/>
        </w:rPr>
        <w:t>обеспечить им установленную материальную компенсацию.</w:t>
      </w:r>
    </w:p>
    <w:p w:rsidR="005212CD" w:rsidRPr="00696E52" w:rsidRDefault="005212CD" w:rsidP="00696E52">
      <w:pPr>
        <w:shd w:val="clear" w:color="auto" w:fill="FFFFFF"/>
        <w:spacing w:line="360" w:lineRule="auto"/>
        <w:ind w:left="10"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Вместе с тем, государство предъявляет к работодателям определен</w:t>
      </w:r>
      <w:r w:rsidRPr="00696E52">
        <w:rPr>
          <w:rFonts w:ascii="Times New Roman" w:hAnsi="Times New Roman" w:cs="Times New Roman"/>
          <w:b w:val="0"/>
          <w:color w:val="000000"/>
          <w:spacing w:val="-2"/>
          <w:sz w:val="28"/>
          <w:szCs w:val="28"/>
        </w:rPr>
        <w:softHyphen/>
        <w:t>ные требования, выполнение которых должно способствовать повышению уровня занятости и социальной защищенности работников. Так, организа</w:t>
      </w:r>
      <w:r w:rsidRPr="00696E52">
        <w:rPr>
          <w:rFonts w:ascii="Times New Roman" w:hAnsi="Times New Roman" w:cs="Times New Roman"/>
          <w:b w:val="0"/>
          <w:color w:val="000000"/>
          <w:spacing w:val="-2"/>
          <w:sz w:val="28"/>
          <w:szCs w:val="28"/>
        </w:rPr>
        <w:softHyphen/>
        <w:t>ции обязаны обеспечивать гарантии в трудоустройстве отдельным катего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z w:val="28"/>
          <w:szCs w:val="28"/>
        </w:rPr>
        <w:t>риям высвобождаемых работников, например, инвалидам и лицам пред</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2"/>
          <w:sz w:val="28"/>
          <w:szCs w:val="28"/>
        </w:rPr>
        <w:t xml:space="preserve">пенсионного возраста. В случае ожидаемого временного сокращения </w:t>
      </w:r>
      <w:r w:rsidRPr="00696E52">
        <w:rPr>
          <w:rFonts w:ascii="Times New Roman" w:hAnsi="Times New Roman" w:cs="Times New Roman"/>
          <w:b w:val="0"/>
          <w:color w:val="000000"/>
          <w:spacing w:val="-1"/>
          <w:sz w:val="28"/>
          <w:szCs w:val="28"/>
        </w:rPr>
        <w:t>объемов производства должны быть использованы все меры по сохране</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нию коллектива, включая приостановление приема работников на вакант</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z w:val="28"/>
          <w:szCs w:val="28"/>
        </w:rPr>
        <w:t xml:space="preserve">ные места, предоставление отпусков без сохранения заработной платы, перевод работников на режим неполного рабочего времени. Последняя </w:t>
      </w:r>
      <w:r w:rsidRPr="00696E52">
        <w:rPr>
          <w:rFonts w:ascii="Times New Roman" w:hAnsi="Times New Roman" w:cs="Times New Roman"/>
          <w:b w:val="0"/>
          <w:color w:val="000000"/>
          <w:spacing w:val="1"/>
          <w:sz w:val="28"/>
          <w:szCs w:val="28"/>
        </w:rPr>
        <w:t xml:space="preserve">мера достаточно широко используется в организациях почтовой связи, </w:t>
      </w:r>
      <w:r w:rsidRPr="00696E52">
        <w:rPr>
          <w:rFonts w:ascii="Times New Roman" w:hAnsi="Times New Roman" w:cs="Times New Roman"/>
          <w:b w:val="0"/>
          <w:color w:val="000000"/>
          <w:spacing w:val="-1"/>
          <w:sz w:val="28"/>
          <w:szCs w:val="28"/>
        </w:rPr>
        <w:t>особенно в филиалах, обслуживающих потребителей в сельской местно</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1"/>
          <w:sz w:val="28"/>
          <w:szCs w:val="28"/>
        </w:rPr>
        <w:t xml:space="preserve">сти. В этом случае размер материального вознаграждения снижается, </w:t>
      </w:r>
      <w:r w:rsidRPr="00696E52">
        <w:rPr>
          <w:rFonts w:ascii="Times New Roman" w:hAnsi="Times New Roman" w:cs="Times New Roman"/>
          <w:b w:val="0"/>
          <w:color w:val="000000"/>
          <w:sz w:val="28"/>
          <w:szCs w:val="28"/>
        </w:rPr>
        <w:t xml:space="preserve">однако у работника остается уверенность в сохранении за ним рабочего </w:t>
      </w:r>
      <w:r w:rsidRPr="00696E52">
        <w:rPr>
          <w:rFonts w:ascii="Times New Roman" w:hAnsi="Times New Roman" w:cs="Times New Roman"/>
          <w:b w:val="0"/>
          <w:color w:val="000000"/>
          <w:spacing w:val="-1"/>
          <w:sz w:val="28"/>
          <w:szCs w:val="28"/>
        </w:rPr>
        <w:t>места и в своей значимости для коллектива.</w:t>
      </w:r>
    </w:p>
    <w:p w:rsidR="005212CD" w:rsidRPr="00696E52" w:rsidRDefault="005212CD" w:rsidP="00696E52">
      <w:pPr>
        <w:shd w:val="clear" w:color="auto" w:fill="FFFFFF"/>
        <w:spacing w:line="360" w:lineRule="auto"/>
        <w:ind w:left="48" w:firstLine="413"/>
        <w:jc w:val="both"/>
        <w:rPr>
          <w:rFonts w:ascii="Times New Roman" w:hAnsi="Times New Roman" w:cs="Times New Roman"/>
          <w:b w:val="0"/>
          <w:sz w:val="28"/>
          <w:szCs w:val="28"/>
        </w:rPr>
      </w:pPr>
      <w:r w:rsidRPr="00696E52">
        <w:rPr>
          <w:rFonts w:ascii="Times New Roman" w:hAnsi="Times New Roman" w:cs="Times New Roman"/>
          <w:b w:val="0"/>
          <w:color w:val="000000"/>
          <w:spacing w:val="5"/>
          <w:sz w:val="28"/>
          <w:szCs w:val="28"/>
        </w:rPr>
        <w:t xml:space="preserve">Все вопросы социальных гарантий занятости в отрасли связи </w:t>
      </w:r>
      <w:r w:rsidRPr="00696E52">
        <w:rPr>
          <w:rFonts w:ascii="Times New Roman" w:hAnsi="Times New Roman" w:cs="Times New Roman"/>
          <w:b w:val="0"/>
          <w:color w:val="000000"/>
          <w:spacing w:val="3"/>
          <w:sz w:val="28"/>
          <w:szCs w:val="28"/>
        </w:rPr>
        <w:t>решаются при заключении Отраслевого тарифного соглашения и кол</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 xml:space="preserve">лективных договоров между администрациями компаний и трудовыми </w:t>
      </w:r>
      <w:r w:rsidRPr="00696E52">
        <w:rPr>
          <w:rFonts w:ascii="Times New Roman" w:hAnsi="Times New Roman" w:cs="Times New Roman"/>
          <w:b w:val="0"/>
          <w:color w:val="000000"/>
          <w:spacing w:val="1"/>
          <w:sz w:val="28"/>
          <w:szCs w:val="28"/>
        </w:rPr>
        <w:t>коллективами.</w:t>
      </w:r>
    </w:p>
    <w:p w:rsidR="005212CD" w:rsidRPr="00696E52" w:rsidRDefault="005212CD" w:rsidP="00696E52">
      <w:pPr>
        <w:shd w:val="clear" w:color="auto" w:fill="FFFFFF"/>
        <w:spacing w:before="10" w:line="360" w:lineRule="auto"/>
        <w:ind w:left="43" w:firstLine="408"/>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 xml:space="preserve">Следует отметить, что в условиях высокой конкуренции на рынке </w:t>
      </w:r>
      <w:r w:rsidRPr="00696E52">
        <w:rPr>
          <w:rFonts w:ascii="Times New Roman" w:hAnsi="Times New Roman" w:cs="Times New Roman"/>
          <w:b w:val="0"/>
          <w:color w:val="000000"/>
          <w:spacing w:val="2"/>
          <w:sz w:val="28"/>
          <w:szCs w:val="28"/>
        </w:rPr>
        <w:t>услуг связи, появления большого числа телекоммуникационных компа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7"/>
          <w:sz w:val="28"/>
          <w:szCs w:val="28"/>
        </w:rPr>
        <w:t>ний и, как следствие, значительной диверсификации путей тру</w:t>
      </w:r>
      <w:r w:rsidRPr="00696E52">
        <w:rPr>
          <w:rFonts w:ascii="Times New Roman" w:hAnsi="Times New Roman" w:cs="Times New Roman"/>
          <w:b w:val="0"/>
          <w:color w:val="000000"/>
          <w:spacing w:val="7"/>
          <w:sz w:val="28"/>
          <w:szCs w:val="28"/>
        </w:rPr>
        <w:softHyphen/>
      </w:r>
      <w:r w:rsidRPr="00696E52">
        <w:rPr>
          <w:rFonts w:ascii="Times New Roman" w:hAnsi="Times New Roman" w:cs="Times New Roman"/>
          <w:b w:val="0"/>
          <w:color w:val="000000"/>
          <w:spacing w:val="2"/>
          <w:sz w:val="28"/>
          <w:szCs w:val="28"/>
        </w:rPr>
        <w:t xml:space="preserve">доустройства, руководители организаций связи, их службы по работе с </w:t>
      </w:r>
      <w:r w:rsidRPr="00696E52">
        <w:rPr>
          <w:rFonts w:ascii="Times New Roman" w:hAnsi="Times New Roman" w:cs="Times New Roman"/>
          <w:b w:val="0"/>
          <w:color w:val="000000"/>
          <w:spacing w:val="3"/>
          <w:sz w:val="28"/>
          <w:szCs w:val="28"/>
        </w:rPr>
        <w:t xml:space="preserve">персоналом должны осуществлять постоянную работу в направлении </w:t>
      </w:r>
      <w:r w:rsidRPr="00696E52">
        <w:rPr>
          <w:rFonts w:ascii="Times New Roman" w:hAnsi="Times New Roman" w:cs="Times New Roman"/>
          <w:b w:val="0"/>
          <w:color w:val="000000"/>
          <w:spacing w:val="5"/>
          <w:sz w:val="28"/>
          <w:szCs w:val="28"/>
        </w:rPr>
        <w:t xml:space="preserve">совершенствования кадровой политики, создания имиджа компании </w:t>
      </w:r>
      <w:r w:rsidRPr="00696E52">
        <w:rPr>
          <w:rFonts w:ascii="Times New Roman" w:hAnsi="Times New Roman" w:cs="Times New Roman"/>
          <w:b w:val="0"/>
          <w:color w:val="000000"/>
          <w:spacing w:val="3"/>
          <w:sz w:val="28"/>
          <w:szCs w:val="28"/>
        </w:rPr>
        <w:t xml:space="preserve">как </w:t>
      </w:r>
      <w:r w:rsidRPr="00696E52">
        <w:rPr>
          <w:rFonts w:ascii="Times New Roman" w:hAnsi="Times New Roman" w:cs="Times New Roman"/>
          <w:b w:val="0"/>
          <w:color w:val="000000"/>
          <w:spacing w:val="3"/>
          <w:sz w:val="28"/>
          <w:szCs w:val="28"/>
        </w:rPr>
        <w:lastRenderedPageBreak/>
        <w:t>предпочтительного работодателя. Лишь при этом условии сложив</w:t>
      </w:r>
      <w:r w:rsidRPr="00696E52">
        <w:rPr>
          <w:rFonts w:ascii="Times New Roman" w:hAnsi="Times New Roman" w:cs="Times New Roman"/>
          <w:b w:val="0"/>
          <w:color w:val="000000"/>
          <w:spacing w:val="3"/>
          <w:sz w:val="28"/>
          <w:szCs w:val="28"/>
        </w:rPr>
        <w:softHyphen/>
        <w:t>шийся производственный коллектив может рассматриваться как глав</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ная ценность компании, ресурс ее роста, развития и повышения конку</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рентоспособности.</w:t>
      </w:r>
    </w:p>
    <w:p w:rsidR="005212CD" w:rsidRPr="00696E52" w:rsidRDefault="005212CD" w:rsidP="00696E52">
      <w:pPr>
        <w:shd w:val="clear" w:color="auto" w:fill="FFFFFF"/>
        <w:spacing w:before="278" w:line="360" w:lineRule="auto"/>
        <w:ind w:left="34" w:right="-1"/>
        <w:jc w:val="center"/>
        <w:rPr>
          <w:rFonts w:ascii="Times New Roman" w:hAnsi="Times New Roman" w:cs="Times New Roman"/>
          <w:b w:val="0"/>
          <w:sz w:val="28"/>
          <w:szCs w:val="28"/>
        </w:rPr>
      </w:pPr>
      <w:r w:rsidRPr="00696E52">
        <w:rPr>
          <w:rFonts w:ascii="Times New Roman" w:hAnsi="Times New Roman" w:cs="Times New Roman"/>
          <w:b w:val="0"/>
          <w:iCs/>
          <w:color w:val="000000"/>
          <w:spacing w:val="-5"/>
          <w:sz w:val="28"/>
          <w:szCs w:val="28"/>
        </w:rPr>
        <w:t xml:space="preserve">5.4. СУЩНОСТЬ, ЗНАЧЕНИЕ И ПОКАЗАТЕЛИ </w:t>
      </w:r>
      <w:r w:rsidRPr="00696E52">
        <w:rPr>
          <w:rFonts w:ascii="Times New Roman" w:hAnsi="Times New Roman" w:cs="Times New Roman"/>
          <w:b w:val="0"/>
          <w:iCs/>
          <w:color w:val="000000"/>
          <w:spacing w:val="-4"/>
          <w:sz w:val="28"/>
          <w:szCs w:val="28"/>
        </w:rPr>
        <w:t>ПРОИЗВОДИТЕЛЬНОСТИ ТРУДА</w:t>
      </w:r>
    </w:p>
    <w:p w:rsidR="005212CD" w:rsidRPr="00696E52" w:rsidRDefault="00696E52" w:rsidP="00696E52">
      <w:pPr>
        <w:shd w:val="clear" w:color="auto" w:fill="FFFFFF"/>
        <w:spacing w:before="278" w:line="360" w:lineRule="auto"/>
        <w:ind w:left="34" w:right="-1"/>
        <w:jc w:val="both"/>
        <w:rPr>
          <w:rFonts w:ascii="Times New Roman" w:hAnsi="Times New Roman" w:cs="Times New Roman"/>
          <w:b w:val="0"/>
          <w:sz w:val="28"/>
          <w:szCs w:val="28"/>
        </w:rPr>
      </w:pPr>
      <w:r>
        <w:rPr>
          <w:rFonts w:ascii="Times New Roman" w:hAnsi="Times New Roman" w:cs="Times New Roman"/>
          <w:b w:val="0"/>
          <w:color w:val="000000"/>
          <w:spacing w:val="2"/>
          <w:sz w:val="28"/>
          <w:szCs w:val="28"/>
        </w:rPr>
        <w:t xml:space="preserve">    </w:t>
      </w:r>
      <w:r w:rsidR="005212CD" w:rsidRPr="00696E52">
        <w:rPr>
          <w:rFonts w:ascii="Times New Roman" w:hAnsi="Times New Roman" w:cs="Times New Roman"/>
          <w:b w:val="0"/>
          <w:color w:val="000000"/>
          <w:spacing w:val="2"/>
          <w:sz w:val="28"/>
          <w:szCs w:val="28"/>
        </w:rPr>
        <w:t>Эффективность использования трудовых ресурсов характеризует</w:t>
      </w:r>
      <w:r w:rsidR="005212CD" w:rsidRPr="00696E52">
        <w:rPr>
          <w:rFonts w:ascii="Times New Roman" w:hAnsi="Times New Roman" w:cs="Times New Roman"/>
          <w:b w:val="0"/>
          <w:color w:val="000000"/>
          <w:spacing w:val="2"/>
          <w:sz w:val="28"/>
          <w:szCs w:val="28"/>
        </w:rPr>
        <w:softHyphen/>
      </w:r>
      <w:r w:rsidR="005212CD" w:rsidRPr="00696E52">
        <w:rPr>
          <w:rFonts w:ascii="Times New Roman" w:hAnsi="Times New Roman" w:cs="Times New Roman"/>
          <w:b w:val="0"/>
          <w:color w:val="000000"/>
          <w:spacing w:val="5"/>
          <w:sz w:val="28"/>
          <w:szCs w:val="28"/>
        </w:rPr>
        <w:t xml:space="preserve">ся показателем производительности труда, в котором отражаются </w:t>
      </w:r>
      <w:r w:rsidR="005212CD" w:rsidRPr="00696E52">
        <w:rPr>
          <w:rFonts w:ascii="Times New Roman" w:hAnsi="Times New Roman" w:cs="Times New Roman"/>
          <w:b w:val="0"/>
          <w:color w:val="000000"/>
          <w:spacing w:val="3"/>
          <w:sz w:val="28"/>
          <w:szCs w:val="28"/>
        </w:rPr>
        <w:t xml:space="preserve">конечные результаты деятельности организации в сопоставлении с </w:t>
      </w:r>
      <w:r w:rsidR="005212CD" w:rsidRPr="00696E52">
        <w:rPr>
          <w:rFonts w:ascii="Times New Roman" w:hAnsi="Times New Roman" w:cs="Times New Roman"/>
          <w:b w:val="0"/>
          <w:color w:val="000000"/>
          <w:spacing w:val="7"/>
          <w:sz w:val="28"/>
          <w:szCs w:val="28"/>
        </w:rPr>
        <w:t xml:space="preserve">имеющимися трудовыми ресурсами. Производительность труда </w:t>
      </w:r>
      <w:r w:rsidR="005212CD" w:rsidRPr="00696E52">
        <w:rPr>
          <w:rFonts w:ascii="Times New Roman" w:hAnsi="Times New Roman" w:cs="Times New Roman"/>
          <w:b w:val="0"/>
          <w:color w:val="000000"/>
          <w:spacing w:val="4"/>
          <w:sz w:val="28"/>
          <w:szCs w:val="28"/>
        </w:rPr>
        <w:t xml:space="preserve">определяется объемом услуг, производимым одним работником за </w:t>
      </w:r>
      <w:r w:rsidR="005212CD" w:rsidRPr="00696E52">
        <w:rPr>
          <w:rFonts w:ascii="Times New Roman" w:hAnsi="Times New Roman" w:cs="Times New Roman"/>
          <w:b w:val="0"/>
          <w:color w:val="000000"/>
          <w:spacing w:val="2"/>
          <w:sz w:val="28"/>
          <w:szCs w:val="28"/>
        </w:rPr>
        <w:t xml:space="preserve">единицу времени (час, смену, год). О производительности труда можно </w:t>
      </w:r>
      <w:r w:rsidR="005212CD" w:rsidRPr="00696E52">
        <w:rPr>
          <w:rFonts w:ascii="Times New Roman" w:hAnsi="Times New Roman" w:cs="Times New Roman"/>
          <w:b w:val="0"/>
          <w:color w:val="000000"/>
          <w:spacing w:val="4"/>
          <w:sz w:val="28"/>
          <w:szCs w:val="28"/>
        </w:rPr>
        <w:t xml:space="preserve">судить и по обратному показателю — трудоемкости, отражающему </w:t>
      </w:r>
      <w:r w:rsidR="005212CD" w:rsidRPr="00696E52">
        <w:rPr>
          <w:rFonts w:ascii="Times New Roman" w:hAnsi="Times New Roman" w:cs="Times New Roman"/>
          <w:b w:val="0"/>
          <w:color w:val="000000"/>
          <w:spacing w:val="3"/>
          <w:sz w:val="28"/>
          <w:szCs w:val="28"/>
        </w:rPr>
        <w:t>затраты времени на создание единицы услуг.</w:t>
      </w:r>
    </w:p>
    <w:p w:rsidR="005212CD" w:rsidRPr="00696E52" w:rsidRDefault="005212CD" w:rsidP="00696E52">
      <w:pPr>
        <w:shd w:val="clear" w:color="auto" w:fill="FFFFFF"/>
        <w:spacing w:line="360" w:lineRule="auto"/>
        <w:ind w:left="14" w:right="38" w:firstLine="408"/>
        <w:jc w:val="both"/>
        <w:rPr>
          <w:rFonts w:ascii="Times New Roman" w:hAnsi="Times New Roman" w:cs="Times New Roman"/>
          <w:b w:val="0"/>
          <w:sz w:val="28"/>
          <w:szCs w:val="28"/>
        </w:rPr>
      </w:pPr>
      <w:r w:rsidRPr="00696E52">
        <w:rPr>
          <w:rFonts w:ascii="Times New Roman" w:hAnsi="Times New Roman" w:cs="Times New Roman"/>
          <w:b w:val="0"/>
          <w:color w:val="000000"/>
          <w:spacing w:val="6"/>
          <w:sz w:val="28"/>
          <w:szCs w:val="28"/>
        </w:rPr>
        <w:t xml:space="preserve">Рост производительности труда характеризуется увеличением </w:t>
      </w:r>
      <w:r w:rsidRPr="00696E52">
        <w:rPr>
          <w:rFonts w:ascii="Times New Roman" w:hAnsi="Times New Roman" w:cs="Times New Roman"/>
          <w:b w:val="0"/>
          <w:color w:val="000000"/>
          <w:spacing w:val="1"/>
          <w:sz w:val="28"/>
          <w:szCs w:val="28"/>
        </w:rPr>
        <w:t>количества продукции или услуг, созданных в единицу рабочего време</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3"/>
          <w:sz w:val="28"/>
          <w:szCs w:val="28"/>
        </w:rPr>
        <w:t>ни, либо сокращением затрат живого труда на единицу произведенной продукции и услуг. Это является объективно необходимым условием повышения эффективности производства, увеличения национального богатства и повышения благосостояния общества.</w:t>
      </w:r>
    </w:p>
    <w:p w:rsidR="005212CD" w:rsidRPr="00696E52" w:rsidRDefault="005212CD" w:rsidP="00696E52">
      <w:pPr>
        <w:shd w:val="clear" w:color="auto" w:fill="FFFFFF"/>
        <w:spacing w:line="360" w:lineRule="auto"/>
        <w:ind w:right="48" w:firstLine="456"/>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Для отрасли связи, с учетом ее инфраструктурной природы, про</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 xml:space="preserve">блема повышения производительности труда имеет два аспекта. Во-первых, рост производительности труда означает, что доля живого </w:t>
      </w:r>
      <w:r w:rsidRPr="00696E52">
        <w:rPr>
          <w:rFonts w:ascii="Times New Roman" w:hAnsi="Times New Roman" w:cs="Times New Roman"/>
          <w:b w:val="0"/>
          <w:color w:val="000000"/>
          <w:spacing w:val="2"/>
          <w:sz w:val="28"/>
          <w:szCs w:val="28"/>
        </w:rPr>
        <w:t>труда, заключенного в единице услуг, снижается, а доля овеществлен</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ного труда относительно возрастает при одновременном уменьшении </w:t>
      </w:r>
      <w:r w:rsidRPr="00696E52">
        <w:rPr>
          <w:rFonts w:ascii="Times New Roman" w:hAnsi="Times New Roman" w:cs="Times New Roman"/>
          <w:b w:val="0"/>
          <w:color w:val="000000"/>
          <w:spacing w:val="2"/>
          <w:sz w:val="28"/>
          <w:szCs w:val="28"/>
        </w:rPr>
        <w:t>общей суммы затрат труда на производство единицы услуг. Это приво</w:t>
      </w:r>
      <w:r w:rsidRPr="00696E52">
        <w:rPr>
          <w:rFonts w:ascii="Times New Roman" w:hAnsi="Times New Roman" w:cs="Times New Roman"/>
          <w:b w:val="0"/>
          <w:color w:val="000000"/>
          <w:spacing w:val="1"/>
          <w:sz w:val="28"/>
          <w:szCs w:val="28"/>
        </w:rPr>
        <w:t xml:space="preserve">дит к экономии трудовых ресурсов и связанных с ними затрат на оплату труда. В свою очередь это влечет за собой сокращение общих издержек </w:t>
      </w:r>
      <w:r w:rsidRPr="00696E52">
        <w:rPr>
          <w:rFonts w:ascii="Times New Roman" w:hAnsi="Times New Roman" w:cs="Times New Roman"/>
          <w:b w:val="0"/>
          <w:color w:val="000000"/>
          <w:sz w:val="28"/>
          <w:szCs w:val="28"/>
        </w:rPr>
        <w:lastRenderedPageBreak/>
        <w:t xml:space="preserve">производства и их величины на единицу услуг, то есть себестоимости. В </w:t>
      </w:r>
      <w:r w:rsidRPr="00696E52">
        <w:rPr>
          <w:rFonts w:ascii="Times New Roman" w:hAnsi="Times New Roman" w:cs="Times New Roman"/>
          <w:b w:val="0"/>
          <w:color w:val="000000"/>
          <w:spacing w:val="4"/>
          <w:sz w:val="28"/>
          <w:szCs w:val="28"/>
        </w:rPr>
        <w:t xml:space="preserve">конечном итоге повышение производительности труда обеспечивает </w:t>
      </w:r>
      <w:r w:rsidRPr="00696E52">
        <w:rPr>
          <w:rFonts w:ascii="Times New Roman" w:hAnsi="Times New Roman" w:cs="Times New Roman"/>
          <w:b w:val="0"/>
          <w:color w:val="000000"/>
          <w:spacing w:val="3"/>
          <w:sz w:val="28"/>
          <w:szCs w:val="28"/>
        </w:rPr>
        <w:t>получение дополнительной прибыли и рост рентабельности производ</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ства в целом. Здесь важно иметь в виду и то, что прирост объема услуг может быть получен либо за счет привлечения дополнительных ресур</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z w:val="28"/>
          <w:szCs w:val="28"/>
        </w:rPr>
        <w:t xml:space="preserve">сов, в том числе и трудовых, либо на основе лучшего их использования, </w:t>
      </w:r>
      <w:r w:rsidRPr="00696E52">
        <w:rPr>
          <w:rFonts w:ascii="Times New Roman" w:hAnsi="Times New Roman" w:cs="Times New Roman"/>
          <w:b w:val="0"/>
          <w:color w:val="000000"/>
          <w:spacing w:val="1"/>
          <w:sz w:val="28"/>
          <w:szCs w:val="28"/>
        </w:rPr>
        <w:t>то есть роста производительности труда. Первое направление характе</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1"/>
          <w:sz w:val="28"/>
          <w:szCs w:val="28"/>
        </w:rPr>
        <w:t xml:space="preserve">ризует </w:t>
      </w:r>
      <w:r w:rsidRPr="00696E52">
        <w:rPr>
          <w:rFonts w:ascii="Times New Roman" w:hAnsi="Times New Roman" w:cs="Times New Roman"/>
          <w:b w:val="0"/>
          <w:i/>
          <w:iCs/>
          <w:color w:val="000000"/>
          <w:spacing w:val="-1"/>
          <w:sz w:val="28"/>
          <w:szCs w:val="28"/>
        </w:rPr>
        <w:t xml:space="preserve">экстенсивный, а </w:t>
      </w:r>
      <w:r w:rsidRPr="00696E52">
        <w:rPr>
          <w:rFonts w:ascii="Times New Roman" w:hAnsi="Times New Roman" w:cs="Times New Roman"/>
          <w:b w:val="0"/>
          <w:color w:val="000000"/>
          <w:spacing w:val="-1"/>
          <w:sz w:val="28"/>
          <w:szCs w:val="28"/>
        </w:rPr>
        <w:t xml:space="preserve">второе — </w:t>
      </w:r>
      <w:r w:rsidRPr="00696E52">
        <w:rPr>
          <w:rFonts w:ascii="Times New Roman" w:hAnsi="Times New Roman" w:cs="Times New Roman"/>
          <w:b w:val="0"/>
          <w:i/>
          <w:iCs/>
          <w:color w:val="000000"/>
          <w:spacing w:val="-1"/>
          <w:sz w:val="28"/>
          <w:szCs w:val="28"/>
        </w:rPr>
        <w:t xml:space="preserve">интенсивный путь развития. </w:t>
      </w:r>
      <w:r w:rsidRPr="00696E52">
        <w:rPr>
          <w:rFonts w:ascii="Times New Roman" w:hAnsi="Times New Roman" w:cs="Times New Roman"/>
          <w:b w:val="0"/>
          <w:color w:val="000000"/>
          <w:spacing w:val="1"/>
          <w:sz w:val="28"/>
          <w:szCs w:val="28"/>
        </w:rPr>
        <w:t>Поэтому улучшение использования рабочей силы означает интенсифи</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кацию производства, повышение его отдачи без привлечения дополни</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 xml:space="preserve">тельных ресурсов. В этом состоит внутриотраслевое значение роста </w:t>
      </w:r>
      <w:r w:rsidRPr="00696E52">
        <w:rPr>
          <w:rFonts w:ascii="Times New Roman" w:hAnsi="Times New Roman" w:cs="Times New Roman"/>
          <w:b w:val="0"/>
          <w:color w:val="000000"/>
          <w:spacing w:val="5"/>
          <w:sz w:val="28"/>
          <w:szCs w:val="28"/>
        </w:rPr>
        <w:t xml:space="preserve">производительности труда как фактора повышения эффективности </w:t>
      </w:r>
      <w:r w:rsidRPr="00696E52">
        <w:rPr>
          <w:rFonts w:ascii="Times New Roman" w:hAnsi="Times New Roman" w:cs="Times New Roman"/>
          <w:b w:val="0"/>
          <w:color w:val="000000"/>
          <w:spacing w:val="4"/>
          <w:sz w:val="28"/>
          <w:szCs w:val="28"/>
        </w:rPr>
        <w:t>производственной деятельности организаций связи.</w:t>
      </w:r>
    </w:p>
    <w:p w:rsidR="005212CD" w:rsidRPr="00696E52" w:rsidRDefault="005212CD" w:rsidP="00696E52">
      <w:pPr>
        <w:shd w:val="clear" w:color="auto" w:fill="FFFFFF"/>
        <w:spacing w:line="360" w:lineRule="auto"/>
        <w:ind w:left="5"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С другой стороны, являясь важнейшей составляющей социально-</w:t>
      </w:r>
      <w:r w:rsidRPr="00696E52">
        <w:rPr>
          <w:rFonts w:ascii="Times New Roman" w:hAnsi="Times New Roman" w:cs="Times New Roman"/>
          <w:b w:val="0"/>
          <w:color w:val="000000"/>
          <w:spacing w:val="5"/>
          <w:sz w:val="28"/>
          <w:szCs w:val="28"/>
        </w:rPr>
        <w:t xml:space="preserve">производственной инфраструктуры и инфраструктуры рынка, связь </w:t>
      </w:r>
      <w:r w:rsidRPr="00696E52">
        <w:rPr>
          <w:rFonts w:ascii="Times New Roman" w:hAnsi="Times New Roman" w:cs="Times New Roman"/>
          <w:b w:val="0"/>
          <w:color w:val="000000"/>
          <w:spacing w:val="4"/>
          <w:sz w:val="28"/>
          <w:szCs w:val="28"/>
        </w:rPr>
        <w:t xml:space="preserve">обеспечивает передачу информации, сокращая тем самым время и </w:t>
      </w:r>
      <w:r w:rsidRPr="00696E52">
        <w:rPr>
          <w:rFonts w:ascii="Times New Roman" w:hAnsi="Times New Roman" w:cs="Times New Roman"/>
          <w:b w:val="0"/>
          <w:color w:val="000000"/>
          <w:spacing w:val="2"/>
          <w:sz w:val="28"/>
          <w:szCs w:val="28"/>
        </w:rPr>
        <w:t>пространство. Сокращение времени на передачу информации повыша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5"/>
          <w:sz w:val="28"/>
          <w:szCs w:val="28"/>
        </w:rPr>
        <w:t xml:space="preserve">ет оперативность системы управления во всех сферах применения </w:t>
      </w:r>
      <w:r w:rsidRPr="00696E52">
        <w:rPr>
          <w:rFonts w:ascii="Times New Roman" w:hAnsi="Times New Roman" w:cs="Times New Roman"/>
          <w:b w:val="0"/>
          <w:color w:val="000000"/>
          <w:spacing w:val="2"/>
          <w:sz w:val="28"/>
          <w:szCs w:val="28"/>
        </w:rPr>
        <w:t xml:space="preserve">услуг связи, повышает ритмичность производства, снижает или вообще </w:t>
      </w:r>
      <w:r w:rsidRPr="00696E52">
        <w:rPr>
          <w:rFonts w:ascii="Times New Roman" w:hAnsi="Times New Roman" w:cs="Times New Roman"/>
          <w:b w:val="0"/>
          <w:color w:val="000000"/>
          <w:spacing w:val="1"/>
          <w:sz w:val="28"/>
          <w:szCs w:val="28"/>
        </w:rPr>
        <w:t>устраняет непроизводительные затраты времени на перемещения, свя</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занные с деловыми поездками. Таким образом, повышение производи</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 xml:space="preserve">тельности труда работников связи способствует экономии времени у </w:t>
      </w:r>
      <w:r w:rsidRPr="00696E52">
        <w:rPr>
          <w:rFonts w:ascii="Times New Roman" w:hAnsi="Times New Roman" w:cs="Times New Roman"/>
          <w:b w:val="0"/>
          <w:color w:val="000000"/>
          <w:spacing w:val="1"/>
          <w:sz w:val="28"/>
          <w:szCs w:val="28"/>
        </w:rPr>
        <w:t>непосредственных потребителей услуг отрасли и росту производитель</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ности общественного труда в целом.</w:t>
      </w:r>
    </w:p>
    <w:p w:rsidR="005212CD" w:rsidRPr="00696E52" w:rsidRDefault="005212CD" w:rsidP="00F53269">
      <w:pPr>
        <w:shd w:val="clear" w:color="auto" w:fill="FFFFFF"/>
        <w:spacing w:line="360" w:lineRule="auto"/>
        <w:ind w:left="62" w:firstLine="346"/>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Измерение производительности труда осуществляется в тех еди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ницах, в которых выражается объем услуг, то есть в натуральных, услов</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1"/>
          <w:sz w:val="28"/>
          <w:szCs w:val="28"/>
        </w:rPr>
        <w:t>но-натуральных и стоимостных. Наиболее наглядной является произво</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 xml:space="preserve">дительность труда, рассчитанная на основе натуральных показателей </w:t>
      </w:r>
      <w:r w:rsidRPr="00696E52">
        <w:rPr>
          <w:rFonts w:ascii="Times New Roman" w:hAnsi="Times New Roman" w:cs="Times New Roman"/>
          <w:b w:val="0"/>
          <w:color w:val="000000"/>
          <w:spacing w:val="4"/>
          <w:sz w:val="28"/>
          <w:szCs w:val="28"/>
        </w:rPr>
        <w:t xml:space="preserve">объема услуг. Этот показатель часто называют выработкой одного </w:t>
      </w:r>
      <w:r w:rsidRPr="00696E52">
        <w:rPr>
          <w:rFonts w:ascii="Times New Roman" w:hAnsi="Times New Roman" w:cs="Times New Roman"/>
          <w:b w:val="0"/>
          <w:color w:val="000000"/>
          <w:spacing w:val="3"/>
          <w:sz w:val="28"/>
          <w:szCs w:val="28"/>
        </w:rPr>
        <w:lastRenderedPageBreak/>
        <w:t xml:space="preserve">работника. Однако область его применения ограничивается рабочими </w:t>
      </w:r>
      <w:r w:rsidRPr="00696E52">
        <w:rPr>
          <w:rFonts w:ascii="Times New Roman" w:hAnsi="Times New Roman" w:cs="Times New Roman"/>
          <w:b w:val="0"/>
          <w:color w:val="000000"/>
          <w:spacing w:val="2"/>
          <w:sz w:val="28"/>
          <w:szCs w:val="28"/>
        </w:rPr>
        <w:t>местами, группами рабочих мест или производственными подразделе</w:t>
      </w:r>
      <w:r w:rsidRPr="00696E52">
        <w:rPr>
          <w:rFonts w:ascii="Times New Roman" w:hAnsi="Times New Roman" w:cs="Times New Roman"/>
          <w:b w:val="0"/>
          <w:color w:val="000000"/>
          <w:spacing w:val="5"/>
          <w:sz w:val="28"/>
          <w:szCs w:val="28"/>
        </w:rPr>
        <w:t xml:space="preserve">ниями организаций связи и их филиалов, где производятся услуги </w:t>
      </w:r>
      <w:r w:rsidRPr="00696E52">
        <w:rPr>
          <w:rFonts w:ascii="Times New Roman" w:hAnsi="Times New Roman" w:cs="Times New Roman"/>
          <w:b w:val="0"/>
          <w:color w:val="000000"/>
          <w:spacing w:val="2"/>
          <w:sz w:val="28"/>
          <w:szCs w:val="28"/>
        </w:rPr>
        <w:t>одного вида. В цехах и участках, где создаются услуги одной подотра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сли близкие по своему физическому содержанию, для измерения про</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изводительности труда могут применяться условно-натуральные пока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затели объема услуг.</w:t>
      </w:r>
    </w:p>
    <w:p w:rsidR="005212CD" w:rsidRPr="00696E52" w:rsidRDefault="005212CD" w:rsidP="00696E52">
      <w:pPr>
        <w:shd w:val="clear" w:color="auto" w:fill="FFFFFF"/>
        <w:spacing w:before="10" w:line="360" w:lineRule="auto"/>
        <w:ind w:left="48" w:right="5" w:firstLine="418"/>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Наибольшее распространение в планово-экономической и анали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 xml:space="preserve">тической работе организаций связи нашел стоимостной измеритель </w:t>
      </w:r>
      <w:r w:rsidRPr="00696E52">
        <w:rPr>
          <w:rFonts w:ascii="Times New Roman" w:hAnsi="Times New Roman" w:cs="Times New Roman"/>
          <w:b w:val="0"/>
          <w:color w:val="000000"/>
          <w:spacing w:val="3"/>
          <w:sz w:val="28"/>
          <w:szCs w:val="28"/>
        </w:rPr>
        <w:t>производительности труда. Он используется для оценки эффективно</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 xml:space="preserve">сти использования живого труда по организациям связи и их филиалам, </w:t>
      </w:r>
      <w:r w:rsidRPr="00696E52">
        <w:rPr>
          <w:rFonts w:ascii="Times New Roman" w:hAnsi="Times New Roman" w:cs="Times New Roman"/>
          <w:b w:val="0"/>
          <w:color w:val="000000"/>
          <w:spacing w:val="2"/>
          <w:sz w:val="28"/>
          <w:szCs w:val="28"/>
        </w:rPr>
        <w:t xml:space="preserve">отдельным подотраслям и отрасли в целом. В этом случае показатель </w:t>
      </w:r>
      <w:r w:rsidRPr="00696E52">
        <w:rPr>
          <w:rFonts w:ascii="Times New Roman" w:hAnsi="Times New Roman" w:cs="Times New Roman"/>
          <w:b w:val="0"/>
          <w:color w:val="000000"/>
          <w:spacing w:val="4"/>
          <w:sz w:val="28"/>
          <w:szCs w:val="28"/>
        </w:rPr>
        <w:t xml:space="preserve">производительности труда определяется путем деления доходов от </w:t>
      </w:r>
      <w:r w:rsidRPr="00696E52">
        <w:rPr>
          <w:rFonts w:ascii="Times New Roman" w:hAnsi="Times New Roman" w:cs="Times New Roman"/>
          <w:b w:val="0"/>
          <w:color w:val="000000"/>
          <w:spacing w:val="1"/>
          <w:sz w:val="28"/>
          <w:szCs w:val="28"/>
        </w:rPr>
        <w:t xml:space="preserve">услуг связи </w:t>
      </w:r>
      <w:r w:rsidRPr="00696E52">
        <w:rPr>
          <w:rFonts w:ascii="Times New Roman" w:hAnsi="Times New Roman" w:cs="Times New Roman"/>
          <w:b w:val="0"/>
          <w:i/>
          <w:iCs/>
          <w:color w:val="000000"/>
          <w:spacing w:val="1"/>
          <w:sz w:val="28"/>
          <w:szCs w:val="28"/>
        </w:rPr>
        <w:t xml:space="preserve">(Дусл) </w:t>
      </w:r>
      <w:r w:rsidRPr="00696E52">
        <w:rPr>
          <w:rFonts w:ascii="Times New Roman" w:hAnsi="Times New Roman" w:cs="Times New Roman"/>
          <w:b w:val="0"/>
          <w:color w:val="000000"/>
          <w:spacing w:val="1"/>
          <w:sz w:val="28"/>
          <w:szCs w:val="28"/>
        </w:rPr>
        <w:t xml:space="preserve">за определенный промежуток времени (например, за год) на среднегодовую численность работников основной деятельности </w:t>
      </w:r>
      <w:r w:rsidRPr="00696E52">
        <w:rPr>
          <w:rFonts w:ascii="Times New Roman" w:hAnsi="Times New Roman" w:cs="Times New Roman"/>
          <w:b w:val="0"/>
          <w:color w:val="000000"/>
          <w:sz w:val="28"/>
          <w:szCs w:val="28"/>
        </w:rPr>
        <w:t xml:space="preserve">за тот же период </w:t>
      </w:r>
      <w:r w:rsidRPr="00696E52">
        <w:rPr>
          <w:rFonts w:ascii="Times New Roman" w:hAnsi="Times New Roman" w:cs="Times New Roman"/>
          <w:b w:val="0"/>
          <w:i/>
          <w:iCs/>
          <w:color w:val="000000"/>
          <w:sz w:val="28"/>
          <w:szCs w:val="28"/>
        </w:rPr>
        <w:t xml:space="preserve">(Чосн), </w:t>
      </w:r>
      <w:r w:rsidRPr="00696E52">
        <w:rPr>
          <w:rFonts w:ascii="Times New Roman" w:hAnsi="Times New Roman" w:cs="Times New Roman"/>
          <w:b w:val="0"/>
          <w:color w:val="000000"/>
          <w:sz w:val="28"/>
          <w:szCs w:val="28"/>
        </w:rPr>
        <w:t>то есть:</w:t>
      </w:r>
    </w:p>
    <w:p w:rsidR="005212CD" w:rsidRPr="005212CD" w:rsidRDefault="005212CD" w:rsidP="00696E52">
      <w:pPr>
        <w:spacing w:before="240"/>
        <w:ind w:left="2328" w:right="2006"/>
        <w:jc w:val="center"/>
        <w:rPr>
          <w:rFonts w:ascii="Times New Roman" w:hAnsi="Times New Roman" w:cs="Times New Roman"/>
          <w:b w:val="0"/>
          <w:sz w:val="24"/>
          <w:szCs w:val="24"/>
        </w:rPr>
      </w:pPr>
      <w:r w:rsidRPr="005212CD">
        <w:rPr>
          <w:rFonts w:ascii="Times New Roman" w:hAnsi="Times New Roman" w:cs="Times New Roman"/>
          <w:b w:val="0"/>
          <w:noProof/>
          <w:sz w:val="24"/>
          <w:szCs w:val="24"/>
        </w:rPr>
        <w:drawing>
          <wp:inline distT="0" distB="0" distL="0" distR="0" wp14:anchorId="6BD05F42" wp14:editId="33E34F0E">
            <wp:extent cx="1242060" cy="198120"/>
            <wp:effectExtent l="0" t="0" r="0"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a:biLevel thresh="75000"/>
                      <a:extLst>
                        <a:ext uri="{BEBA8EAE-BF5A-486C-A8C5-ECC9F3942E4B}">
                          <a14:imgProps xmlns:a14="http://schemas.microsoft.com/office/drawing/2010/main">
                            <a14:imgLayer r:embed="rId9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2060" cy="198120"/>
                    </a:xfrm>
                    <a:prstGeom prst="rect">
                      <a:avLst/>
                    </a:prstGeom>
                    <a:noFill/>
                    <a:ln>
                      <a:noFill/>
                    </a:ln>
                  </pic:spPr>
                </pic:pic>
              </a:graphicData>
            </a:graphic>
          </wp:inline>
        </w:drawing>
      </w:r>
    </w:p>
    <w:p w:rsidR="005212CD" w:rsidRPr="00696E52" w:rsidRDefault="005212CD" w:rsidP="00696E52">
      <w:pPr>
        <w:shd w:val="clear" w:color="auto" w:fill="FFFFFF"/>
        <w:spacing w:before="178" w:line="360" w:lineRule="auto"/>
        <w:ind w:left="19" w:right="29" w:firstLine="422"/>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 xml:space="preserve">В качестве показателя, характеризующего эффект использования </w:t>
      </w:r>
      <w:r w:rsidRPr="00696E52">
        <w:rPr>
          <w:rFonts w:ascii="Times New Roman" w:hAnsi="Times New Roman" w:cs="Times New Roman"/>
          <w:b w:val="0"/>
          <w:color w:val="000000"/>
          <w:spacing w:val="4"/>
          <w:sz w:val="28"/>
          <w:szCs w:val="28"/>
        </w:rPr>
        <w:t xml:space="preserve">рабочей силы, вместо доходов от услуг связи может использоваться </w:t>
      </w:r>
      <w:r w:rsidRPr="00696E52">
        <w:rPr>
          <w:rFonts w:ascii="Times New Roman" w:hAnsi="Times New Roman" w:cs="Times New Roman"/>
          <w:b w:val="0"/>
          <w:color w:val="000000"/>
          <w:spacing w:val="2"/>
          <w:sz w:val="28"/>
          <w:szCs w:val="28"/>
        </w:rPr>
        <w:t xml:space="preserve">выручка от продажи товаров, работ и услуг </w:t>
      </w:r>
      <w:r w:rsidRPr="00696E52">
        <w:rPr>
          <w:rFonts w:ascii="Times New Roman" w:hAnsi="Times New Roman" w:cs="Times New Roman"/>
          <w:b w:val="0"/>
          <w:i/>
          <w:iCs/>
          <w:color w:val="000000"/>
          <w:spacing w:val="2"/>
          <w:sz w:val="28"/>
          <w:szCs w:val="28"/>
        </w:rPr>
        <w:t xml:space="preserve">(Впрод), </w:t>
      </w:r>
      <w:r w:rsidRPr="00696E52">
        <w:rPr>
          <w:rFonts w:ascii="Times New Roman" w:hAnsi="Times New Roman" w:cs="Times New Roman"/>
          <w:b w:val="0"/>
          <w:color w:val="000000"/>
          <w:spacing w:val="2"/>
          <w:sz w:val="28"/>
          <w:szCs w:val="28"/>
        </w:rPr>
        <w:t xml:space="preserve">которая, наряду с </w:t>
      </w:r>
      <w:r w:rsidRPr="00696E52">
        <w:rPr>
          <w:rFonts w:ascii="Times New Roman" w:hAnsi="Times New Roman" w:cs="Times New Roman"/>
          <w:b w:val="0"/>
          <w:color w:val="000000"/>
          <w:spacing w:val="1"/>
          <w:sz w:val="28"/>
          <w:szCs w:val="28"/>
        </w:rPr>
        <w:t>финансовыми результатами от основной деятельности учитывает стои</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мость реализации непрофильных услуг, работ, выполненных по агент</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5"/>
          <w:sz w:val="28"/>
          <w:szCs w:val="28"/>
        </w:rPr>
        <w:t xml:space="preserve">ским договорам, и другой деятельности, не связанной с оказанием </w:t>
      </w:r>
      <w:r w:rsidRPr="00696E52">
        <w:rPr>
          <w:rFonts w:ascii="Times New Roman" w:hAnsi="Times New Roman" w:cs="Times New Roman"/>
          <w:b w:val="0"/>
          <w:color w:val="000000"/>
          <w:spacing w:val="4"/>
          <w:sz w:val="28"/>
          <w:szCs w:val="28"/>
        </w:rPr>
        <w:t xml:space="preserve">услуг связи. Особую значимость для характеристики использования живого труда такой подход имеет в почтовой связи, где доходы от непрофильных услуг составляют свыше четверти общей выручки. В </w:t>
      </w:r>
      <w:r w:rsidRPr="00696E52">
        <w:rPr>
          <w:rFonts w:ascii="Times New Roman" w:hAnsi="Times New Roman" w:cs="Times New Roman"/>
          <w:b w:val="0"/>
          <w:color w:val="000000"/>
          <w:spacing w:val="3"/>
          <w:sz w:val="28"/>
          <w:szCs w:val="28"/>
        </w:rPr>
        <w:t>этом случае производительность труда определяется с учетом общей численности работников организации:</w:t>
      </w:r>
    </w:p>
    <w:p w:rsidR="005212CD" w:rsidRPr="005212CD" w:rsidRDefault="005212CD" w:rsidP="00F53269">
      <w:pPr>
        <w:jc w:val="center"/>
        <w:rPr>
          <w:rFonts w:ascii="Times New Roman" w:hAnsi="Times New Roman" w:cs="Times New Roman"/>
          <w:b w:val="0"/>
          <w:sz w:val="24"/>
          <w:szCs w:val="24"/>
        </w:rPr>
      </w:pPr>
      <w:r w:rsidRPr="005212CD">
        <w:rPr>
          <w:rFonts w:ascii="Times New Roman" w:hAnsi="Times New Roman" w:cs="Times New Roman"/>
          <w:b w:val="0"/>
          <w:noProof/>
          <w:sz w:val="24"/>
          <w:szCs w:val="24"/>
        </w:rPr>
        <w:drawing>
          <wp:inline distT="0" distB="0" distL="0" distR="0" wp14:anchorId="325C8B1A" wp14:editId="23513512">
            <wp:extent cx="1302385" cy="310515"/>
            <wp:effectExtent l="0" t="0" r="0"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2">
                      <a:biLevel thresh="75000"/>
                      <a:extLst>
                        <a:ext uri="{BEBA8EAE-BF5A-486C-A8C5-ECC9F3942E4B}">
                          <a14:imgProps xmlns:a14="http://schemas.microsoft.com/office/drawing/2010/main">
                            <a14:imgLayer r:embed="rId9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2385" cy="310515"/>
                    </a:xfrm>
                    <a:prstGeom prst="rect">
                      <a:avLst/>
                    </a:prstGeom>
                    <a:noFill/>
                    <a:ln>
                      <a:noFill/>
                    </a:ln>
                  </pic:spPr>
                </pic:pic>
              </a:graphicData>
            </a:graphic>
          </wp:inline>
        </w:drawing>
      </w:r>
    </w:p>
    <w:p w:rsidR="00696E52" w:rsidRPr="005212CD" w:rsidRDefault="00696E52" w:rsidP="00F53269">
      <w:pPr>
        <w:framePr w:h="351" w:hSpace="10080" w:vSpace="58" w:wrap="notBeside" w:vAnchor="text" w:hAnchor="page" w:x="3586" w:y="3148"/>
        <w:jc w:val="center"/>
        <w:rPr>
          <w:rFonts w:ascii="Times New Roman" w:hAnsi="Times New Roman" w:cs="Times New Roman"/>
          <w:b w:val="0"/>
          <w:sz w:val="24"/>
          <w:szCs w:val="24"/>
        </w:rPr>
      </w:pPr>
    </w:p>
    <w:p w:rsidR="00F53269" w:rsidRDefault="00F53269" w:rsidP="00F53269">
      <w:pPr>
        <w:shd w:val="clear" w:color="auto" w:fill="FFFFFF"/>
        <w:spacing w:line="360" w:lineRule="auto"/>
        <w:ind w:firstLine="413"/>
        <w:jc w:val="both"/>
        <w:rPr>
          <w:rFonts w:ascii="Times New Roman" w:hAnsi="Times New Roman" w:cs="Times New Roman"/>
          <w:b w:val="0"/>
          <w:color w:val="000000"/>
          <w:spacing w:val="5"/>
          <w:sz w:val="28"/>
          <w:szCs w:val="28"/>
        </w:rPr>
      </w:pPr>
    </w:p>
    <w:p w:rsidR="00F53269" w:rsidRDefault="005212CD" w:rsidP="00F53269">
      <w:pPr>
        <w:shd w:val="clear" w:color="auto" w:fill="FFFFFF"/>
        <w:spacing w:line="360" w:lineRule="auto"/>
        <w:ind w:firstLine="413"/>
        <w:jc w:val="both"/>
        <w:rPr>
          <w:rFonts w:ascii="Times New Roman" w:hAnsi="Times New Roman" w:cs="Times New Roman"/>
          <w:b w:val="0"/>
          <w:color w:val="000000"/>
          <w:spacing w:val="1"/>
          <w:sz w:val="28"/>
          <w:szCs w:val="28"/>
        </w:rPr>
      </w:pPr>
      <w:r w:rsidRPr="00696E52">
        <w:rPr>
          <w:rFonts w:ascii="Times New Roman" w:hAnsi="Times New Roman" w:cs="Times New Roman"/>
          <w:b w:val="0"/>
          <w:color w:val="000000"/>
          <w:spacing w:val="5"/>
          <w:sz w:val="28"/>
          <w:szCs w:val="28"/>
        </w:rPr>
        <w:t xml:space="preserve">Для оценки эффективности использования трудовых ресурсов </w:t>
      </w:r>
      <w:r w:rsidRPr="00696E52">
        <w:rPr>
          <w:rFonts w:ascii="Times New Roman" w:hAnsi="Times New Roman" w:cs="Times New Roman"/>
          <w:b w:val="0"/>
          <w:color w:val="000000"/>
          <w:spacing w:val="4"/>
          <w:sz w:val="28"/>
          <w:szCs w:val="28"/>
        </w:rPr>
        <w:t xml:space="preserve">применяется показатель (индекс) роста производительности труда, </w:t>
      </w:r>
      <w:r w:rsidRPr="00696E52">
        <w:rPr>
          <w:rFonts w:ascii="Times New Roman" w:hAnsi="Times New Roman" w:cs="Times New Roman"/>
          <w:b w:val="0"/>
          <w:color w:val="000000"/>
          <w:spacing w:val="5"/>
          <w:sz w:val="28"/>
          <w:szCs w:val="28"/>
        </w:rPr>
        <w:t xml:space="preserve">который определяется соотношением уровней производительности </w:t>
      </w:r>
      <w:r w:rsidRPr="00696E52">
        <w:rPr>
          <w:rFonts w:ascii="Times New Roman" w:hAnsi="Times New Roman" w:cs="Times New Roman"/>
          <w:b w:val="0"/>
          <w:color w:val="000000"/>
          <w:spacing w:val="1"/>
          <w:sz w:val="28"/>
          <w:szCs w:val="28"/>
        </w:rPr>
        <w:t>труда текущего и предыдущего годов либо планового и текущего годов, выраженным в процентах:</w:t>
      </w:r>
    </w:p>
    <w:p w:rsidR="00696E52" w:rsidRPr="00696E52" w:rsidRDefault="00696E52" w:rsidP="00F53269">
      <w:pPr>
        <w:shd w:val="clear" w:color="auto" w:fill="FFFFFF"/>
        <w:spacing w:line="360" w:lineRule="auto"/>
        <w:ind w:firstLine="413"/>
        <w:jc w:val="center"/>
        <w:rPr>
          <w:rFonts w:ascii="Times New Roman" w:hAnsi="Times New Roman" w:cs="Times New Roman"/>
          <w:b w:val="0"/>
          <w:i/>
          <w:iCs/>
          <w:noProof/>
          <w:sz w:val="24"/>
          <w:szCs w:val="24"/>
        </w:rPr>
      </w:pPr>
      <w:r w:rsidRPr="005212CD">
        <w:rPr>
          <w:rFonts w:ascii="Times New Roman" w:hAnsi="Times New Roman" w:cs="Times New Roman"/>
          <w:b w:val="0"/>
          <w:i/>
          <w:iCs/>
          <w:noProof/>
          <w:sz w:val="24"/>
          <w:szCs w:val="24"/>
        </w:rPr>
        <w:drawing>
          <wp:inline distT="0" distB="0" distL="0" distR="0" wp14:anchorId="7D6DB818" wp14:editId="753C78A3">
            <wp:extent cx="2886072" cy="381000"/>
            <wp:effectExtent l="0" t="0" r="0" b="0"/>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biLevel thresh="75000"/>
                      <a:extLst>
                        <a:ext uri="{BEBA8EAE-BF5A-486C-A8C5-ECC9F3942E4B}">
                          <a14:imgProps xmlns:a14="http://schemas.microsoft.com/office/drawing/2010/main">
                            <a14:imgLayer r:embed="rId9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31957" cy="387057"/>
                    </a:xfrm>
                    <a:prstGeom prst="rect">
                      <a:avLst/>
                    </a:prstGeom>
                    <a:noFill/>
                    <a:ln>
                      <a:noFill/>
                    </a:ln>
                  </pic:spPr>
                </pic:pic>
              </a:graphicData>
            </a:graphic>
          </wp:inline>
        </w:drawing>
      </w:r>
    </w:p>
    <w:p w:rsidR="005212CD" w:rsidRPr="005212CD" w:rsidRDefault="005212CD" w:rsidP="005212CD">
      <w:pPr>
        <w:shd w:val="clear" w:color="auto" w:fill="FFFFFF"/>
        <w:spacing w:line="235" w:lineRule="exact"/>
        <w:ind w:right="14" w:firstLine="413"/>
        <w:jc w:val="both"/>
        <w:rPr>
          <w:rFonts w:ascii="Times New Roman" w:hAnsi="Times New Roman" w:cs="Times New Roman"/>
          <w:b w:val="0"/>
          <w:sz w:val="24"/>
          <w:szCs w:val="24"/>
        </w:rPr>
      </w:pPr>
    </w:p>
    <w:p w:rsidR="00696E52" w:rsidRDefault="00696E52" w:rsidP="005212CD">
      <w:pPr>
        <w:shd w:val="clear" w:color="auto" w:fill="FFFFFF"/>
        <w:spacing w:before="24" w:line="240" w:lineRule="exact"/>
        <w:ind w:right="19" w:firstLine="413"/>
        <w:jc w:val="both"/>
        <w:rPr>
          <w:rFonts w:ascii="Times New Roman" w:hAnsi="Times New Roman" w:cs="Times New Roman"/>
          <w:b w:val="0"/>
          <w:color w:val="000000"/>
          <w:spacing w:val="3"/>
          <w:sz w:val="24"/>
          <w:szCs w:val="24"/>
        </w:rPr>
      </w:pPr>
    </w:p>
    <w:p w:rsidR="005212CD" w:rsidRPr="00696E52" w:rsidRDefault="005212CD" w:rsidP="00696E52">
      <w:pPr>
        <w:shd w:val="clear" w:color="auto" w:fill="FFFFFF"/>
        <w:spacing w:before="24" w:line="360" w:lineRule="auto"/>
        <w:ind w:right="19" w:firstLine="413"/>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В случае изучения динамики производительности труда, рассчи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танной в стоимостных единицах, необходимо выполнять условие сопо</w:t>
      </w:r>
      <w:r w:rsidRPr="00696E52">
        <w:rPr>
          <w:rFonts w:ascii="Times New Roman" w:hAnsi="Times New Roman" w:cs="Times New Roman"/>
          <w:b w:val="0"/>
          <w:color w:val="000000"/>
          <w:spacing w:val="2"/>
          <w:sz w:val="28"/>
          <w:szCs w:val="28"/>
        </w:rPr>
        <w:softHyphen/>
        <w:t>ставимости. Иными словами, числитель формулы должен быть «очи</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щен» от влияния фактора инфляции, обусловливающей рост цен.</w:t>
      </w:r>
    </w:p>
    <w:p w:rsidR="005212CD" w:rsidRPr="00696E52" w:rsidRDefault="005212CD" w:rsidP="00696E52">
      <w:pPr>
        <w:shd w:val="clear" w:color="auto" w:fill="FFFFFF"/>
        <w:spacing w:line="360" w:lineRule="auto"/>
        <w:ind w:left="5" w:right="5" w:firstLine="398"/>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Уровень производительности труда по подотраслям связи значи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 xml:space="preserve">тельно колеблется. Если в целом по отрасли связи производительность </w:t>
      </w:r>
      <w:r w:rsidRPr="00696E52">
        <w:rPr>
          <w:rFonts w:ascii="Times New Roman" w:hAnsi="Times New Roman" w:cs="Times New Roman"/>
          <w:b w:val="0"/>
          <w:color w:val="000000"/>
          <w:spacing w:val="2"/>
          <w:sz w:val="28"/>
          <w:szCs w:val="28"/>
        </w:rPr>
        <w:t xml:space="preserve">труда принять за 1, то в почтовой связи она составляет примерно 0,35, </w:t>
      </w:r>
      <w:r w:rsidRPr="00696E52">
        <w:rPr>
          <w:rFonts w:ascii="Times New Roman" w:hAnsi="Times New Roman" w:cs="Times New Roman"/>
          <w:b w:val="0"/>
          <w:color w:val="000000"/>
          <w:spacing w:val="3"/>
          <w:sz w:val="28"/>
          <w:szCs w:val="28"/>
        </w:rPr>
        <w:t xml:space="preserve">в электросвязи — 1,6, в предприятиях телерадиокомплекса — 1,19 от среднеотраслевого показателя. Это объясняется, в первую очередь, </w:t>
      </w:r>
      <w:r w:rsidRPr="00696E52">
        <w:rPr>
          <w:rFonts w:ascii="Times New Roman" w:hAnsi="Times New Roman" w:cs="Times New Roman"/>
          <w:b w:val="0"/>
          <w:color w:val="000000"/>
          <w:spacing w:val="1"/>
          <w:sz w:val="28"/>
          <w:szCs w:val="28"/>
        </w:rPr>
        <w:t>различиями в технической оснащенности производства, а также в уров</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3"/>
          <w:sz w:val="28"/>
          <w:szCs w:val="28"/>
        </w:rPr>
        <w:t xml:space="preserve">не механизации и автоматизации трудовых процессов в отдельных </w:t>
      </w:r>
      <w:r w:rsidRPr="00696E52">
        <w:rPr>
          <w:rFonts w:ascii="Times New Roman" w:hAnsi="Times New Roman" w:cs="Times New Roman"/>
          <w:b w:val="0"/>
          <w:color w:val="000000"/>
          <w:spacing w:val="2"/>
          <w:sz w:val="28"/>
          <w:szCs w:val="28"/>
        </w:rPr>
        <w:t>подотраслях связи, что влияет на численность персонала.</w:t>
      </w:r>
    </w:p>
    <w:p w:rsidR="005212CD" w:rsidRPr="00696E52" w:rsidRDefault="005212CD" w:rsidP="00696E52">
      <w:pPr>
        <w:shd w:val="clear" w:color="auto" w:fill="FFFFFF"/>
        <w:spacing w:line="360" w:lineRule="auto"/>
        <w:ind w:left="5" w:firstLine="408"/>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Важными характеристиками эффективности повышения произво</w:t>
      </w:r>
      <w:r w:rsidRPr="00696E52">
        <w:rPr>
          <w:rFonts w:ascii="Times New Roman" w:hAnsi="Times New Roman" w:cs="Times New Roman"/>
          <w:b w:val="0"/>
          <w:color w:val="000000"/>
          <w:spacing w:val="3"/>
          <w:sz w:val="28"/>
          <w:szCs w:val="28"/>
        </w:rPr>
        <w:softHyphen/>
        <w:t xml:space="preserve">дительности труда являются доходы от услуг связи (в абсолютном и </w:t>
      </w:r>
      <w:r w:rsidRPr="00696E52">
        <w:rPr>
          <w:rFonts w:ascii="Times New Roman" w:hAnsi="Times New Roman" w:cs="Times New Roman"/>
          <w:b w:val="0"/>
          <w:color w:val="000000"/>
          <w:spacing w:val="2"/>
          <w:sz w:val="28"/>
          <w:szCs w:val="28"/>
        </w:rPr>
        <w:t>относительном выражении), полученные за счет роста производитель</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ности труда, и условная экономия штата в результате роста производи</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3"/>
          <w:sz w:val="28"/>
          <w:szCs w:val="28"/>
        </w:rPr>
        <w:t xml:space="preserve">тельности труда. Первый показатель в абсолютном выражении может </w:t>
      </w:r>
      <w:r w:rsidRPr="00696E52">
        <w:rPr>
          <w:rFonts w:ascii="Times New Roman" w:hAnsi="Times New Roman" w:cs="Times New Roman"/>
          <w:b w:val="0"/>
          <w:color w:val="000000"/>
          <w:spacing w:val="2"/>
          <w:sz w:val="28"/>
          <w:szCs w:val="28"/>
        </w:rPr>
        <w:t>быть рассчитан по следующей формуле:</w:t>
      </w:r>
    </w:p>
    <w:p w:rsidR="005212CD" w:rsidRPr="005212CD" w:rsidRDefault="005212CD" w:rsidP="00696E52">
      <w:pPr>
        <w:spacing w:before="144"/>
        <w:ind w:left="1771" w:right="1440"/>
        <w:jc w:val="center"/>
        <w:rPr>
          <w:rFonts w:ascii="Times New Roman" w:hAnsi="Times New Roman" w:cs="Times New Roman"/>
          <w:b w:val="0"/>
          <w:sz w:val="24"/>
          <w:szCs w:val="24"/>
        </w:rPr>
      </w:pPr>
      <w:r w:rsidRPr="005212CD">
        <w:rPr>
          <w:rFonts w:ascii="Times New Roman" w:hAnsi="Times New Roman" w:cs="Times New Roman"/>
          <w:b w:val="0"/>
          <w:noProof/>
          <w:sz w:val="24"/>
          <w:szCs w:val="24"/>
        </w:rPr>
        <w:drawing>
          <wp:inline distT="0" distB="0" distL="0" distR="0" wp14:anchorId="2BECF23D" wp14:editId="3C15CCBA">
            <wp:extent cx="1923415" cy="2844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6">
                      <a:biLevel thresh="75000"/>
                      <a:extLst>
                        <a:ext uri="{BEBA8EAE-BF5A-486C-A8C5-ECC9F3942E4B}">
                          <a14:imgProps xmlns:a14="http://schemas.microsoft.com/office/drawing/2010/main">
                            <a14:imgLayer r:embed="rId9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3415" cy="284480"/>
                    </a:xfrm>
                    <a:prstGeom prst="rect">
                      <a:avLst/>
                    </a:prstGeom>
                    <a:noFill/>
                    <a:ln>
                      <a:noFill/>
                    </a:ln>
                  </pic:spPr>
                </pic:pic>
              </a:graphicData>
            </a:graphic>
          </wp:inline>
        </w:drawing>
      </w:r>
    </w:p>
    <w:p w:rsidR="005212CD" w:rsidRPr="00696E52" w:rsidRDefault="005212CD" w:rsidP="00696E52">
      <w:pPr>
        <w:shd w:val="clear" w:color="auto" w:fill="FFFFFF"/>
        <w:spacing w:before="115" w:line="360" w:lineRule="auto"/>
        <w:ind w:left="14"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lastRenderedPageBreak/>
        <w:t>Если в формуле раскрыть скобки, то вычитаемое будет характери</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зовать тот условный объем доходов от услуг связи, который был бы </w:t>
      </w:r>
      <w:r w:rsidRPr="00696E52">
        <w:rPr>
          <w:rFonts w:ascii="Times New Roman" w:hAnsi="Times New Roman" w:cs="Times New Roman"/>
          <w:b w:val="0"/>
          <w:color w:val="000000"/>
          <w:spacing w:val="4"/>
          <w:sz w:val="28"/>
          <w:szCs w:val="28"/>
        </w:rPr>
        <w:t xml:space="preserve">получен в рассматриваемом году, если бы производительность труда </w:t>
      </w:r>
      <w:r w:rsidRPr="00696E52">
        <w:rPr>
          <w:rFonts w:ascii="Times New Roman" w:hAnsi="Times New Roman" w:cs="Times New Roman"/>
          <w:b w:val="0"/>
          <w:color w:val="000000"/>
          <w:spacing w:val="2"/>
          <w:sz w:val="28"/>
          <w:szCs w:val="28"/>
        </w:rPr>
        <w:t>не возросла, а осталась на уровне предыдущего года.</w:t>
      </w:r>
    </w:p>
    <w:p w:rsidR="005212CD" w:rsidRPr="00696E52" w:rsidRDefault="005212CD" w:rsidP="00696E52">
      <w:pPr>
        <w:shd w:val="clear" w:color="auto" w:fill="FFFFFF"/>
        <w:spacing w:line="360" w:lineRule="auto"/>
        <w:ind w:left="5" w:firstLine="413"/>
        <w:jc w:val="both"/>
        <w:rPr>
          <w:rFonts w:ascii="Times New Roman" w:hAnsi="Times New Roman" w:cs="Times New Roman"/>
          <w:b w:val="0"/>
          <w:sz w:val="28"/>
          <w:szCs w:val="28"/>
        </w:rPr>
      </w:pPr>
      <w:r w:rsidRPr="00696E52">
        <w:rPr>
          <w:rFonts w:ascii="Times New Roman" w:hAnsi="Times New Roman" w:cs="Times New Roman"/>
          <w:b w:val="0"/>
          <w:color w:val="000000"/>
          <w:spacing w:val="4"/>
          <w:sz w:val="28"/>
          <w:szCs w:val="28"/>
        </w:rPr>
        <w:t xml:space="preserve">В относительном выражении данный показатель характеризует </w:t>
      </w:r>
      <w:r w:rsidRPr="00696E52">
        <w:rPr>
          <w:rFonts w:ascii="Times New Roman" w:hAnsi="Times New Roman" w:cs="Times New Roman"/>
          <w:b w:val="0"/>
          <w:color w:val="000000"/>
          <w:spacing w:val="2"/>
          <w:sz w:val="28"/>
          <w:szCs w:val="28"/>
        </w:rPr>
        <w:t>долю доходов от услуг связи, полученную в результате роста произво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 xml:space="preserve">дительности труда, в общем приросте доходов за рассматриваемый </w:t>
      </w:r>
      <w:r w:rsidRPr="00696E52">
        <w:rPr>
          <w:rFonts w:ascii="Times New Roman" w:hAnsi="Times New Roman" w:cs="Times New Roman"/>
          <w:b w:val="0"/>
          <w:color w:val="000000"/>
          <w:spacing w:val="2"/>
          <w:sz w:val="28"/>
          <w:szCs w:val="28"/>
        </w:rPr>
        <w:t>период (год), то есть:</w:t>
      </w:r>
    </w:p>
    <w:p w:rsidR="005212CD" w:rsidRPr="00696E52" w:rsidRDefault="005212CD" w:rsidP="00696E52">
      <w:pPr>
        <w:spacing w:before="115" w:line="360" w:lineRule="auto"/>
        <w:ind w:left="1387" w:right="1022"/>
        <w:jc w:val="center"/>
        <w:rPr>
          <w:rFonts w:ascii="Times New Roman" w:hAnsi="Times New Roman" w:cs="Times New Roman"/>
          <w:b w:val="0"/>
          <w:sz w:val="28"/>
          <w:szCs w:val="28"/>
        </w:rPr>
      </w:pPr>
      <w:r w:rsidRPr="00696E52">
        <w:rPr>
          <w:rFonts w:ascii="Times New Roman" w:hAnsi="Times New Roman" w:cs="Times New Roman"/>
          <w:b w:val="0"/>
          <w:noProof/>
          <w:sz w:val="28"/>
          <w:szCs w:val="28"/>
        </w:rPr>
        <w:drawing>
          <wp:inline distT="0" distB="0" distL="0" distR="0" wp14:anchorId="2B5BC8BF" wp14:editId="7B3124AB">
            <wp:extent cx="2441575" cy="336550"/>
            <wp:effectExtent l="0" t="0" r="0" b="0"/>
            <wp:docPr id="3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8">
                      <a:biLevel thresh="75000"/>
                      <a:extLst>
                        <a:ext uri="{BEBA8EAE-BF5A-486C-A8C5-ECC9F3942E4B}">
                          <a14:imgProps xmlns:a14="http://schemas.microsoft.com/office/drawing/2010/main">
                            <a14:imgLayer r:embed="rId9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41575" cy="336550"/>
                    </a:xfrm>
                    <a:prstGeom prst="rect">
                      <a:avLst/>
                    </a:prstGeom>
                    <a:noFill/>
                    <a:ln>
                      <a:noFill/>
                    </a:ln>
                  </pic:spPr>
                </pic:pic>
              </a:graphicData>
            </a:graphic>
          </wp:inline>
        </w:drawing>
      </w:r>
    </w:p>
    <w:p w:rsidR="005212CD" w:rsidRPr="00696E52" w:rsidRDefault="005212CD" w:rsidP="00696E52">
      <w:pPr>
        <w:shd w:val="clear" w:color="auto" w:fill="FFFFFF"/>
        <w:spacing w:line="360" w:lineRule="auto"/>
        <w:ind w:left="6" w:firstLine="408"/>
        <w:jc w:val="both"/>
        <w:rPr>
          <w:rFonts w:ascii="Times New Roman" w:hAnsi="Times New Roman" w:cs="Times New Roman"/>
          <w:b w:val="0"/>
          <w:sz w:val="28"/>
          <w:szCs w:val="28"/>
        </w:rPr>
      </w:pPr>
      <w:r w:rsidRPr="00696E52">
        <w:rPr>
          <w:rFonts w:ascii="Times New Roman" w:hAnsi="Times New Roman" w:cs="Times New Roman"/>
          <w:b w:val="0"/>
          <w:color w:val="000000"/>
          <w:spacing w:val="1"/>
          <w:sz w:val="28"/>
          <w:szCs w:val="28"/>
        </w:rPr>
        <w:t xml:space="preserve">Этот же показатель можно получить, пользуясь значениями темпов </w:t>
      </w:r>
      <w:r w:rsidRPr="00696E52">
        <w:rPr>
          <w:rFonts w:ascii="Times New Roman" w:hAnsi="Times New Roman" w:cs="Times New Roman"/>
          <w:b w:val="0"/>
          <w:color w:val="000000"/>
          <w:spacing w:val="4"/>
          <w:sz w:val="28"/>
          <w:szCs w:val="28"/>
        </w:rPr>
        <w:t>прироста среднегодовой численности работников</w:t>
      </w:r>
      <w:r w:rsidRPr="00696E52">
        <w:rPr>
          <w:rFonts w:ascii="Times New Roman" w:hAnsi="Times New Roman" w:cs="Times New Roman"/>
          <w:b w:val="0"/>
          <w:i/>
          <w:iCs/>
          <w:color w:val="000000"/>
          <w:spacing w:val="4"/>
          <w:sz w:val="28"/>
          <w:szCs w:val="28"/>
        </w:rPr>
        <w:t>(</w:t>
      </w:r>
      <w:r w:rsidRPr="00696E52">
        <w:rPr>
          <w:rFonts w:ascii="Times New Roman" w:hAnsi="Times New Roman" w:cs="Times New Roman"/>
          <w:b w:val="0"/>
          <w:i/>
          <w:iCs/>
          <w:color w:val="000000"/>
          <w:spacing w:val="4"/>
          <w:position w:val="-22"/>
          <w:sz w:val="28"/>
          <w:szCs w:val="28"/>
        </w:rPr>
        <w:object w:dxaOrig="435" w:dyaOrig="465">
          <v:shape id="_x0000_i1054" type="#_x0000_t75" style="width:21.75pt;height:23.25pt" o:ole="">
            <v:imagedata r:id="rId100" o:title=""/>
          </v:shape>
          <o:OLEObject Type="Embed" ProgID="Equation.3" ShapeID="_x0000_i1054" DrawAspect="Content" ObjectID="_1493803273" r:id="rId101"/>
        </w:object>
      </w:r>
      <w:r w:rsidRPr="00696E52">
        <w:rPr>
          <w:rFonts w:ascii="Times New Roman" w:hAnsi="Times New Roman" w:cs="Times New Roman"/>
          <w:b w:val="0"/>
          <w:i/>
          <w:iCs/>
          <w:color w:val="000000"/>
          <w:spacing w:val="4"/>
          <w:sz w:val="28"/>
          <w:szCs w:val="28"/>
        </w:rPr>
        <w:t xml:space="preserve">) </w:t>
      </w:r>
      <w:r w:rsidRPr="00696E52">
        <w:rPr>
          <w:rFonts w:ascii="Times New Roman" w:hAnsi="Times New Roman" w:cs="Times New Roman"/>
          <w:b w:val="0"/>
          <w:color w:val="000000"/>
          <w:spacing w:val="4"/>
          <w:sz w:val="28"/>
          <w:szCs w:val="28"/>
        </w:rPr>
        <w:t xml:space="preserve">и доходов от </w:t>
      </w:r>
      <w:r w:rsidRPr="00696E52">
        <w:rPr>
          <w:rFonts w:ascii="Times New Roman" w:hAnsi="Times New Roman" w:cs="Times New Roman"/>
          <w:b w:val="0"/>
          <w:color w:val="000000"/>
          <w:spacing w:val="3"/>
          <w:sz w:val="28"/>
          <w:szCs w:val="28"/>
        </w:rPr>
        <w:t>услуг связи (</w:t>
      </w:r>
      <w:r w:rsidRPr="00696E52">
        <w:rPr>
          <w:rFonts w:ascii="Times New Roman" w:hAnsi="Times New Roman" w:cs="Times New Roman"/>
          <w:b w:val="0"/>
          <w:color w:val="000000"/>
          <w:spacing w:val="3"/>
          <w:position w:val="-4"/>
          <w:sz w:val="28"/>
          <w:szCs w:val="28"/>
        </w:rPr>
        <w:object w:dxaOrig="315" w:dyaOrig="255">
          <v:shape id="_x0000_i1055" type="#_x0000_t75" style="width:15.75pt;height:12.75pt" o:ole="">
            <v:imagedata r:id="rId102" o:title=""/>
          </v:shape>
          <o:OLEObject Type="Embed" ProgID="Equation.3" ShapeID="_x0000_i1055" DrawAspect="Content" ObjectID="_1493803274" r:id="rId103"/>
        </w:object>
      </w:r>
      <w:r w:rsidRPr="00696E52">
        <w:rPr>
          <w:rFonts w:ascii="Times New Roman" w:hAnsi="Times New Roman" w:cs="Times New Roman"/>
          <w:b w:val="0"/>
          <w:i/>
          <w:color w:val="000000"/>
          <w:spacing w:val="3"/>
          <w:sz w:val="28"/>
          <w:szCs w:val="28"/>
        </w:rPr>
        <w:t>Дусл</w:t>
      </w:r>
      <w:r w:rsidRPr="00696E52">
        <w:rPr>
          <w:rFonts w:ascii="Times New Roman" w:hAnsi="Times New Roman" w:cs="Times New Roman"/>
          <w:b w:val="0"/>
          <w:color w:val="000000"/>
          <w:spacing w:val="3"/>
          <w:sz w:val="28"/>
          <w:szCs w:val="28"/>
        </w:rPr>
        <w:t xml:space="preserve">) </w:t>
      </w:r>
      <w:r w:rsidRPr="00696E52">
        <w:rPr>
          <w:rFonts w:ascii="Times New Roman" w:hAnsi="Times New Roman" w:cs="Times New Roman"/>
          <w:b w:val="0"/>
          <w:color w:val="000000"/>
          <w:spacing w:val="3"/>
          <w:sz w:val="28"/>
          <w:szCs w:val="28"/>
          <w:vertAlign w:val="superscript"/>
        </w:rPr>
        <w:t>за</w:t>
      </w:r>
      <w:r w:rsidRPr="00696E52">
        <w:rPr>
          <w:rFonts w:ascii="Times New Roman" w:hAnsi="Times New Roman" w:cs="Times New Roman"/>
          <w:b w:val="0"/>
          <w:color w:val="000000"/>
          <w:spacing w:val="3"/>
          <w:sz w:val="28"/>
          <w:szCs w:val="28"/>
        </w:rPr>
        <w:t xml:space="preserve"> исследуемый период. В этом случае формула </w:t>
      </w:r>
      <w:r w:rsidRPr="00696E52">
        <w:rPr>
          <w:rFonts w:ascii="Times New Roman" w:hAnsi="Times New Roman" w:cs="Times New Roman"/>
          <w:b w:val="0"/>
          <w:color w:val="000000"/>
          <w:spacing w:val="2"/>
          <w:sz w:val="28"/>
          <w:szCs w:val="28"/>
        </w:rPr>
        <w:t>расчета будет иметь следующий вид:</w:t>
      </w:r>
    </w:p>
    <w:p w:rsidR="005212CD" w:rsidRPr="005212CD" w:rsidRDefault="005212CD" w:rsidP="005212CD">
      <w:pPr>
        <w:shd w:val="clear" w:color="auto" w:fill="FFFFFF"/>
        <w:spacing w:line="235" w:lineRule="exact"/>
        <w:ind w:right="62"/>
        <w:jc w:val="both"/>
        <w:rPr>
          <w:rFonts w:ascii="Times New Roman" w:hAnsi="Times New Roman" w:cs="Times New Roman"/>
          <w:b w:val="0"/>
          <w:sz w:val="24"/>
          <w:szCs w:val="24"/>
        </w:rPr>
      </w:pPr>
    </w:p>
    <w:p w:rsidR="005212CD" w:rsidRPr="005212CD" w:rsidRDefault="005212CD" w:rsidP="00696E52">
      <w:pPr>
        <w:framePr w:w="3539" w:h="523" w:hSpace="10080" w:vSpace="58" w:wrap="notBeside" w:vAnchor="text" w:hAnchor="margin" w:x="1560" w:y="1"/>
        <w:jc w:val="center"/>
        <w:rPr>
          <w:rFonts w:ascii="Times New Roman" w:hAnsi="Times New Roman" w:cs="Times New Roman"/>
          <w:b w:val="0"/>
          <w:sz w:val="24"/>
          <w:szCs w:val="24"/>
        </w:rPr>
      </w:pPr>
      <w:r w:rsidRPr="005212CD">
        <w:rPr>
          <w:rFonts w:ascii="Times New Roman" w:hAnsi="Times New Roman" w:cs="Times New Roman"/>
          <w:b w:val="0"/>
          <w:noProof/>
          <w:sz w:val="24"/>
          <w:szCs w:val="24"/>
        </w:rPr>
        <w:drawing>
          <wp:inline distT="0" distB="0" distL="0" distR="0" wp14:anchorId="2758B9CC" wp14:editId="11DC7C63">
            <wp:extent cx="1819910" cy="336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4">
                      <a:biLevel thresh="75000"/>
                      <a:extLst>
                        <a:ext uri="{BEBA8EAE-BF5A-486C-A8C5-ECC9F3942E4B}">
                          <a14:imgProps xmlns:a14="http://schemas.microsoft.com/office/drawing/2010/main">
                            <a14:imgLayer r:embed="rId10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9910" cy="336550"/>
                    </a:xfrm>
                    <a:prstGeom prst="rect">
                      <a:avLst/>
                    </a:prstGeom>
                    <a:noFill/>
                    <a:ln>
                      <a:noFill/>
                    </a:ln>
                  </pic:spPr>
                </pic:pic>
              </a:graphicData>
            </a:graphic>
          </wp:inline>
        </w:drawing>
      </w:r>
    </w:p>
    <w:p w:rsidR="005212CD" w:rsidRPr="005212CD" w:rsidRDefault="005212CD" w:rsidP="005212CD">
      <w:pPr>
        <w:shd w:val="clear" w:color="auto" w:fill="FFFFFF"/>
        <w:spacing w:line="235" w:lineRule="exact"/>
        <w:ind w:right="62"/>
        <w:jc w:val="both"/>
        <w:rPr>
          <w:rFonts w:ascii="Times New Roman" w:hAnsi="Times New Roman" w:cs="Times New Roman"/>
          <w:b w:val="0"/>
          <w:sz w:val="24"/>
          <w:szCs w:val="24"/>
        </w:rPr>
      </w:pPr>
    </w:p>
    <w:p w:rsidR="005212CD" w:rsidRPr="00696E52" w:rsidRDefault="005212CD" w:rsidP="00696E52">
      <w:pPr>
        <w:shd w:val="clear" w:color="auto" w:fill="FFFFFF"/>
        <w:spacing w:line="360" w:lineRule="auto"/>
        <w:ind w:firstLine="403"/>
        <w:rPr>
          <w:rFonts w:ascii="Times New Roman" w:hAnsi="Times New Roman" w:cs="Times New Roman"/>
          <w:b w:val="0"/>
          <w:color w:val="000000"/>
          <w:spacing w:val="3"/>
          <w:sz w:val="28"/>
          <w:szCs w:val="28"/>
        </w:rPr>
      </w:pPr>
      <w:r w:rsidRPr="00696E52">
        <w:rPr>
          <w:rFonts w:ascii="Times New Roman" w:hAnsi="Times New Roman" w:cs="Times New Roman"/>
          <w:b w:val="0"/>
          <w:color w:val="000000"/>
          <w:spacing w:val="5"/>
          <w:sz w:val="28"/>
          <w:szCs w:val="28"/>
        </w:rPr>
        <w:t>Темпы прироста среднегодовой численности работников и дохо</w:t>
      </w:r>
      <w:r w:rsidRPr="00696E52">
        <w:rPr>
          <w:rFonts w:ascii="Times New Roman" w:hAnsi="Times New Roman" w:cs="Times New Roman"/>
          <w:b w:val="0"/>
          <w:color w:val="000000"/>
          <w:spacing w:val="5"/>
          <w:sz w:val="28"/>
          <w:szCs w:val="28"/>
        </w:rPr>
        <w:softHyphen/>
      </w:r>
      <w:r w:rsidRPr="00696E52">
        <w:rPr>
          <w:rFonts w:ascii="Times New Roman" w:hAnsi="Times New Roman" w:cs="Times New Roman"/>
          <w:b w:val="0"/>
          <w:color w:val="000000"/>
          <w:spacing w:val="3"/>
          <w:sz w:val="28"/>
          <w:szCs w:val="28"/>
        </w:rPr>
        <w:t>дов от услуг связи определяются из выражений:</w:t>
      </w:r>
    </w:p>
    <w:p w:rsidR="005212CD" w:rsidRPr="005212CD" w:rsidRDefault="005212CD" w:rsidP="005212CD">
      <w:pPr>
        <w:shd w:val="clear" w:color="auto" w:fill="FFFFFF"/>
        <w:spacing w:line="235" w:lineRule="exact"/>
        <w:ind w:firstLine="403"/>
        <w:rPr>
          <w:rFonts w:ascii="Times New Roman" w:hAnsi="Times New Roman" w:cs="Times New Roman"/>
          <w:b w:val="0"/>
          <w:color w:val="000000"/>
          <w:spacing w:val="3"/>
          <w:sz w:val="24"/>
          <w:szCs w:val="24"/>
        </w:rPr>
      </w:pPr>
    </w:p>
    <w:p w:rsidR="005212CD" w:rsidRPr="005212CD" w:rsidRDefault="005212CD" w:rsidP="00696E52">
      <w:pPr>
        <w:pStyle w:val="a5"/>
        <w:jc w:val="center"/>
        <w:rPr>
          <w:rFonts w:ascii="Times New Roman" w:hAnsi="Times New Roman" w:cs="Times New Roman"/>
          <w:color w:val="000000"/>
          <w:spacing w:val="3"/>
          <w:sz w:val="24"/>
          <w:szCs w:val="24"/>
        </w:rPr>
      </w:pPr>
      <w:r w:rsidRPr="005212CD">
        <w:rPr>
          <w:rFonts w:ascii="Times New Roman" w:hAnsi="Times New Roman" w:cs="Times New Roman"/>
          <w:noProof/>
          <w:sz w:val="24"/>
          <w:szCs w:val="24"/>
        </w:rPr>
        <w:drawing>
          <wp:inline distT="0" distB="0" distL="0" distR="0" wp14:anchorId="529C9B0F" wp14:editId="5CF57806">
            <wp:extent cx="3388832" cy="499730"/>
            <wp:effectExtent l="0" t="0" r="0" b="0"/>
            <wp:docPr id="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6">
                      <a:extLst>
                        <a:ext uri="{BEBA8EAE-BF5A-486C-A8C5-ECC9F3942E4B}">
                          <a14:imgProps xmlns:a14="http://schemas.microsoft.com/office/drawing/2010/main">
                            <a14:imgLayer r:embed="rId10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91535" cy="500129"/>
                    </a:xfrm>
                    <a:prstGeom prst="rect">
                      <a:avLst/>
                    </a:prstGeom>
                    <a:noFill/>
                    <a:ln>
                      <a:noFill/>
                    </a:ln>
                  </pic:spPr>
                </pic:pic>
              </a:graphicData>
            </a:graphic>
          </wp:inline>
        </w:drawing>
      </w:r>
    </w:p>
    <w:p w:rsidR="005212CD" w:rsidRPr="005212CD" w:rsidRDefault="005212CD" w:rsidP="005212CD">
      <w:pPr>
        <w:pStyle w:val="a5"/>
        <w:rPr>
          <w:rFonts w:ascii="Times New Roman" w:hAnsi="Times New Roman" w:cs="Times New Roman"/>
          <w:color w:val="000000"/>
          <w:spacing w:val="3"/>
          <w:sz w:val="24"/>
          <w:szCs w:val="24"/>
        </w:rPr>
      </w:pPr>
    </w:p>
    <w:p w:rsidR="005212CD" w:rsidRPr="00696E52" w:rsidRDefault="005212CD" w:rsidP="00696E52">
      <w:pPr>
        <w:shd w:val="clear" w:color="auto" w:fill="FFFFFF"/>
        <w:spacing w:line="360" w:lineRule="auto"/>
        <w:ind w:left="62" w:firstLine="420"/>
        <w:jc w:val="both"/>
        <w:rPr>
          <w:rFonts w:ascii="Times New Roman" w:hAnsi="Times New Roman" w:cs="Times New Roman"/>
          <w:b w:val="0"/>
          <w:sz w:val="28"/>
          <w:szCs w:val="28"/>
        </w:rPr>
      </w:pPr>
      <w:r w:rsidRPr="00696E52">
        <w:rPr>
          <w:rFonts w:ascii="Times New Roman" w:hAnsi="Times New Roman" w:cs="Times New Roman"/>
          <w:b w:val="0"/>
          <w:color w:val="000000"/>
          <w:sz w:val="28"/>
          <w:szCs w:val="28"/>
          <w:u w:val="single"/>
        </w:rPr>
        <w:t>Пример.</w:t>
      </w:r>
      <w:r w:rsidRPr="00696E52">
        <w:rPr>
          <w:rFonts w:ascii="Times New Roman" w:hAnsi="Times New Roman" w:cs="Times New Roman"/>
          <w:b w:val="0"/>
          <w:color w:val="000000"/>
          <w:sz w:val="28"/>
          <w:szCs w:val="28"/>
        </w:rPr>
        <w:t>В отчетном году по сравнению с предыдущим среднегодо</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6"/>
          <w:sz w:val="28"/>
          <w:szCs w:val="28"/>
        </w:rPr>
        <w:t xml:space="preserve">вая численность работников основной деятельности увеличилась на </w:t>
      </w:r>
      <w:r w:rsidRPr="00696E52">
        <w:rPr>
          <w:rFonts w:ascii="Times New Roman" w:hAnsi="Times New Roman" w:cs="Times New Roman"/>
          <w:b w:val="0"/>
          <w:color w:val="000000"/>
          <w:sz w:val="28"/>
          <w:szCs w:val="28"/>
        </w:rPr>
        <w:t xml:space="preserve">1,2 %, прирост доходов в сопоставимых условиях составил 9, 6 %. Тогда </w:t>
      </w:r>
      <w:r w:rsidRPr="00696E52">
        <w:rPr>
          <w:rFonts w:ascii="Times New Roman" w:hAnsi="Times New Roman" w:cs="Times New Roman"/>
          <w:b w:val="0"/>
          <w:color w:val="000000"/>
          <w:spacing w:val="1"/>
          <w:sz w:val="28"/>
          <w:szCs w:val="28"/>
        </w:rPr>
        <w:t xml:space="preserve">доля прироста доходов от услуг связи, полученная в результате роста </w:t>
      </w:r>
      <w:r w:rsidRPr="00696E52">
        <w:rPr>
          <w:rFonts w:ascii="Times New Roman" w:hAnsi="Times New Roman" w:cs="Times New Roman"/>
          <w:b w:val="0"/>
          <w:color w:val="000000"/>
          <w:spacing w:val="-1"/>
          <w:sz w:val="28"/>
          <w:szCs w:val="28"/>
        </w:rPr>
        <w:t xml:space="preserve">производительности труда, равна: </w:t>
      </w:r>
      <w:r w:rsidRPr="00696E52">
        <w:rPr>
          <w:rFonts w:ascii="Times New Roman" w:hAnsi="Times New Roman" w:cs="Times New Roman"/>
          <w:b w:val="0"/>
          <w:color w:val="000000"/>
          <w:spacing w:val="-1"/>
          <w:position w:val="-14"/>
          <w:sz w:val="28"/>
          <w:szCs w:val="28"/>
        </w:rPr>
        <w:object w:dxaOrig="960" w:dyaOrig="375">
          <v:shape id="_x0000_i1056" type="#_x0000_t75" style="width:48.75pt;height:18.75pt" o:ole="">
            <v:imagedata r:id="rId108" o:title=""/>
          </v:shape>
          <o:OLEObject Type="Embed" ProgID="Equation.3" ShapeID="_x0000_i1056" DrawAspect="Content" ObjectID="_1493803275" r:id="rId109"/>
        </w:object>
      </w:r>
      <w:r w:rsidRPr="00696E52">
        <w:rPr>
          <w:rFonts w:ascii="Times New Roman" w:hAnsi="Times New Roman" w:cs="Times New Roman"/>
          <w:b w:val="0"/>
          <w:i/>
          <w:iCs/>
          <w:color w:val="000000"/>
          <w:spacing w:val="-1"/>
          <w:sz w:val="28"/>
          <w:szCs w:val="28"/>
        </w:rPr>
        <w:t>=(1 - 1,2/9,6) 100 = 87,5 %.</w:t>
      </w:r>
    </w:p>
    <w:p w:rsidR="005212CD" w:rsidRPr="00696E52" w:rsidRDefault="005212CD" w:rsidP="00696E52">
      <w:pPr>
        <w:shd w:val="clear" w:color="auto" w:fill="FFFFFF"/>
        <w:spacing w:line="360" w:lineRule="auto"/>
        <w:ind w:left="51" w:right="6" w:firstLine="420"/>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Если в организации имеет место абсолютное сокращение числен</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z w:val="28"/>
          <w:szCs w:val="28"/>
        </w:rPr>
        <w:t xml:space="preserve">ности работников, то это означает, что весь прирост доходов получен за </w:t>
      </w:r>
      <w:r w:rsidRPr="00696E52">
        <w:rPr>
          <w:rFonts w:ascii="Times New Roman" w:hAnsi="Times New Roman" w:cs="Times New Roman"/>
          <w:b w:val="0"/>
          <w:color w:val="000000"/>
          <w:spacing w:val="4"/>
          <w:sz w:val="28"/>
          <w:szCs w:val="28"/>
        </w:rPr>
        <w:t>счет роста производительности труда и вышерассмотренные относи</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2"/>
          <w:sz w:val="28"/>
          <w:szCs w:val="28"/>
        </w:rPr>
        <w:lastRenderedPageBreak/>
        <w:t>тельные показатели не рассчитываются.</w:t>
      </w:r>
    </w:p>
    <w:p w:rsidR="005212CD" w:rsidRPr="00696E52" w:rsidRDefault="005212CD" w:rsidP="00696E52">
      <w:pPr>
        <w:shd w:val="clear" w:color="auto" w:fill="FFFFFF"/>
        <w:spacing w:line="360" w:lineRule="auto"/>
        <w:ind w:left="45" w:right="17" w:firstLine="408"/>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Условная экономия штата в результате повышения производительно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сти труда определяется из выражения </w:t>
      </w:r>
      <w:r w:rsidRPr="00696E52">
        <w:rPr>
          <w:rFonts w:ascii="Times New Roman" w:hAnsi="Times New Roman" w:cs="Times New Roman"/>
          <w:b w:val="0"/>
          <w:color w:val="000000"/>
          <w:spacing w:val="-3"/>
          <w:position w:val="-4"/>
          <w:sz w:val="28"/>
          <w:szCs w:val="28"/>
        </w:rPr>
        <w:object w:dxaOrig="435" w:dyaOrig="420">
          <v:shape id="_x0000_i1057" type="#_x0000_t75" style="width:21.75pt;height:20.25pt" o:ole="">
            <v:imagedata r:id="rId110" o:title=""/>
          </v:shape>
          <o:OLEObject Type="Embed" ProgID="Equation.3" ShapeID="_x0000_i1057" DrawAspect="Content" ObjectID="_1493803276" r:id="rId111"/>
        </w:object>
      </w:r>
      <w:r w:rsidRPr="00696E52">
        <w:rPr>
          <w:rFonts w:ascii="Times New Roman" w:hAnsi="Times New Roman" w:cs="Times New Roman"/>
          <w:b w:val="0"/>
          <w:i/>
          <w:iCs/>
          <w:color w:val="000000"/>
          <w:spacing w:val="-3"/>
          <w:sz w:val="28"/>
          <w:szCs w:val="28"/>
          <w:vertAlign w:val="subscript"/>
        </w:rPr>
        <w:t>услов</w:t>
      </w:r>
      <w:r w:rsidRPr="00696E52">
        <w:rPr>
          <w:rFonts w:ascii="Times New Roman" w:hAnsi="Times New Roman" w:cs="Times New Roman"/>
          <w:b w:val="0"/>
          <w:i/>
          <w:iCs/>
          <w:color w:val="000000"/>
          <w:spacing w:val="-3"/>
          <w:sz w:val="28"/>
          <w:szCs w:val="28"/>
        </w:rPr>
        <w:t xml:space="preserve"> = Ч</w:t>
      </w:r>
      <w:r w:rsidRPr="00696E52">
        <w:rPr>
          <w:rFonts w:ascii="Times New Roman" w:hAnsi="Times New Roman" w:cs="Times New Roman"/>
          <w:b w:val="0"/>
          <w:i/>
          <w:iCs/>
          <w:color w:val="000000"/>
          <w:spacing w:val="-3"/>
          <w:sz w:val="28"/>
          <w:szCs w:val="28"/>
          <w:vertAlign w:val="subscript"/>
        </w:rPr>
        <w:t>услов</w:t>
      </w:r>
      <w:r w:rsidRPr="00696E52">
        <w:rPr>
          <w:rFonts w:ascii="Times New Roman" w:hAnsi="Times New Roman" w:cs="Times New Roman"/>
          <w:b w:val="0"/>
          <w:i/>
          <w:iCs/>
          <w:color w:val="000000"/>
          <w:spacing w:val="-3"/>
          <w:sz w:val="28"/>
          <w:szCs w:val="28"/>
        </w:rPr>
        <w:t xml:space="preserve"> — Ч</w:t>
      </w:r>
      <w:r w:rsidRPr="00696E52">
        <w:rPr>
          <w:rFonts w:ascii="Times New Roman" w:hAnsi="Times New Roman" w:cs="Times New Roman"/>
          <w:b w:val="0"/>
          <w:i/>
          <w:iCs/>
          <w:color w:val="000000"/>
          <w:spacing w:val="-3"/>
          <w:sz w:val="28"/>
          <w:szCs w:val="28"/>
          <w:vertAlign w:val="subscript"/>
        </w:rPr>
        <w:t>2</w:t>
      </w:r>
      <w:r w:rsidRPr="00696E52">
        <w:rPr>
          <w:rFonts w:ascii="Times New Roman" w:hAnsi="Times New Roman" w:cs="Times New Roman"/>
          <w:b w:val="0"/>
          <w:i/>
          <w:iCs/>
          <w:color w:val="000000"/>
          <w:spacing w:val="-3"/>
          <w:sz w:val="28"/>
          <w:szCs w:val="28"/>
        </w:rPr>
        <w:t xml:space="preserve">, </w:t>
      </w:r>
      <w:r w:rsidRPr="00696E52">
        <w:rPr>
          <w:rFonts w:ascii="Times New Roman" w:hAnsi="Times New Roman" w:cs="Times New Roman"/>
          <w:b w:val="0"/>
          <w:color w:val="000000"/>
          <w:spacing w:val="-3"/>
          <w:sz w:val="28"/>
          <w:szCs w:val="28"/>
        </w:rPr>
        <w:t>где услов</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 xml:space="preserve">ная численность работников характеризует то их количество, которое </w:t>
      </w:r>
      <w:r w:rsidRPr="00696E52">
        <w:rPr>
          <w:rFonts w:ascii="Times New Roman" w:hAnsi="Times New Roman" w:cs="Times New Roman"/>
          <w:b w:val="0"/>
          <w:color w:val="000000"/>
          <w:spacing w:val="-2"/>
          <w:sz w:val="28"/>
          <w:szCs w:val="28"/>
        </w:rPr>
        <w:t>потребовалось бы для получения отчетной суммы доходов от услуг связи, если бы производительность труда в текущем году не изменилась, а оста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лась на уровне предыдущего года, то есть </w:t>
      </w:r>
      <w:r w:rsidRPr="00696E52">
        <w:rPr>
          <w:rFonts w:ascii="Times New Roman" w:hAnsi="Times New Roman" w:cs="Times New Roman"/>
          <w:b w:val="0"/>
          <w:i/>
          <w:iCs/>
          <w:color w:val="000000"/>
          <w:spacing w:val="-3"/>
          <w:sz w:val="28"/>
          <w:szCs w:val="28"/>
        </w:rPr>
        <w:t>Ч</w:t>
      </w:r>
      <w:r w:rsidRPr="00696E52">
        <w:rPr>
          <w:rFonts w:ascii="Times New Roman" w:hAnsi="Times New Roman" w:cs="Times New Roman"/>
          <w:b w:val="0"/>
          <w:i/>
          <w:iCs/>
          <w:color w:val="000000"/>
          <w:spacing w:val="-3"/>
          <w:sz w:val="28"/>
          <w:szCs w:val="28"/>
          <w:vertAlign w:val="subscript"/>
        </w:rPr>
        <w:t>услов</w:t>
      </w:r>
      <w:r w:rsidRPr="00696E52">
        <w:rPr>
          <w:rFonts w:ascii="Times New Roman" w:hAnsi="Times New Roman" w:cs="Times New Roman"/>
          <w:b w:val="0"/>
          <w:i/>
          <w:iCs/>
          <w:color w:val="000000"/>
          <w:spacing w:val="-3"/>
          <w:sz w:val="28"/>
          <w:szCs w:val="28"/>
        </w:rPr>
        <w:t xml:space="preserve"> =Д</w:t>
      </w:r>
      <w:r w:rsidRPr="00696E52">
        <w:rPr>
          <w:rFonts w:ascii="Times New Roman" w:hAnsi="Times New Roman" w:cs="Times New Roman"/>
          <w:b w:val="0"/>
          <w:i/>
          <w:iCs/>
          <w:color w:val="000000"/>
          <w:spacing w:val="-3"/>
          <w:sz w:val="28"/>
          <w:szCs w:val="28"/>
          <w:vertAlign w:val="subscript"/>
        </w:rPr>
        <w:t>усл</w:t>
      </w:r>
      <w:r w:rsidRPr="00696E52">
        <w:rPr>
          <w:rFonts w:ascii="Times New Roman" w:hAnsi="Times New Roman" w:cs="Times New Roman"/>
          <w:b w:val="0"/>
          <w:i/>
          <w:iCs/>
          <w:color w:val="000000"/>
          <w:spacing w:val="-3"/>
          <w:sz w:val="28"/>
          <w:szCs w:val="28"/>
        </w:rPr>
        <w:t>2/П</w:t>
      </w:r>
      <w:r w:rsidRPr="00696E52">
        <w:rPr>
          <w:rFonts w:ascii="Times New Roman" w:hAnsi="Times New Roman" w:cs="Times New Roman"/>
          <w:b w:val="0"/>
          <w:i/>
          <w:iCs/>
          <w:color w:val="000000"/>
          <w:spacing w:val="-3"/>
          <w:sz w:val="28"/>
          <w:szCs w:val="28"/>
          <w:vertAlign w:val="subscript"/>
        </w:rPr>
        <w:t>тр</w:t>
      </w:r>
      <w:r w:rsidRPr="00696E52">
        <w:rPr>
          <w:rFonts w:ascii="Times New Roman" w:hAnsi="Times New Roman" w:cs="Times New Roman"/>
          <w:b w:val="0"/>
          <w:i/>
          <w:iCs/>
          <w:color w:val="000000"/>
          <w:spacing w:val="-3"/>
          <w:sz w:val="28"/>
          <w:szCs w:val="28"/>
        </w:rPr>
        <w:t>1.</w:t>
      </w:r>
    </w:p>
    <w:p w:rsidR="005212CD" w:rsidRPr="00696E52" w:rsidRDefault="005212CD" w:rsidP="00696E52">
      <w:pPr>
        <w:shd w:val="clear" w:color="auto" w:fill="FFFFFF"/>
        <w:spacing w:before="5" w:line="360" w:lineRule="auto"/>
        <w:ind w:left="24" w:right="24" w:firstLine="427"/>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В отличие от реальной экономии штата, учитываемой при опреде</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лении среднегодовой численности работников, условная экономия не </w:t>
      </w:r>
      <w:r w:rsidRPr="00696E52">
        <w:rPr>
          <w:rFonts w:ascii="Times New Roman" w:hAnsi="Times New Roman" w:cs="Times New Roman"/>
          <w:b w:val="0"/>
          <w:color w:val="000000"/>
          <w:spacing w:val="5"/>
          <w:sz w:val="28"/>
          <w:szCs w:val="28"/>
        </w:rPr>
        <w:t xml:space="preserve">характеризует высвобождение производственного персонала. Этот </w:t>
      </w:r>
      <w:r w:rsidRPr="00696E52">
        <w:rPr>
          <w:rFonts w:ascii="Times New Roman" w:hAnsi="Times New Roman" w:cs="Times New Roman"/>
          <w:b w:val="0"/>
          <w:color w:val="000000"/>
          <w:spacing w:val="2"/>
          <w:sz w:val="28"/>
          <w:szCs w:val="28"/>
        </w:rPr>
        <w:t xml:space="preserve">показатель и называется условным потому, что он показывает, сколько </w:t>
      </w:r>
      <w:r w:rsidRPr="00696E52">
        <w:rPr>
          <w:rFonts w:ascii="Times New Roman" w:hAnsi="Times New Roman" w:cs="Times New Roman"/>
          <w:b w:val="0"/>
          <w:color w:val="000000"/>
          <w:spacing w:val="5"/>
          <w:sz w:val="28"/>
          <w:szCs w:val="28"/>
        </w:rPr>
        <w:t xml:space="preserve">бы дополнительных работников потребовалось принять оператору, </w:t>
      </w:r>
      <w:r w:rsidRPr="00696E52">
        <w:rPr>
          <w:rFonts w:ascii="Times New Roman" w:hAnsi="Times New Roman" w:cs="Times New Roman"/>
          <w:b w:val="0"/>
          <w:color w:val="000000"/>
          <w:spacing w:val="1"/>
          <w:sz w:val="28"/>
          <w:szCs w:val="28"/>
        </w:rPr>
        <w:t>если бы не повысилась эффективность использования имеющихся тру</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довых ресурсов.</w:t>
      </w:r>
    </w:p>
    <w:p w:rsidR="005212CD" w:rsidRPr="00696E52" w:rsidRDefault="005212CD" w:rsidP="00696E52">
      <w:pPr>
        <w:shd w:val="clear" w:color="auto" w:fill="FFFFFF"/>
        <w:spacing w:before="24" w:line="360" w:lineRule="auto"/>
        <w:ind w:left="14" w:right="48" w:firstLine="408"/>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Для успешной деятельности организаций и общественного произ</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 xml:space="preserve">водства в целом необходимо, чтобы темп роста производительности труда опережал темп роста средней заработной платы. Эта одна из </w:t>
      </w:r>
      <w:r w:rsidRPr="00696E52">
        <w:rPr>
          <w:rFonts w:ascii="Times New Roman" w:hAnsi="Times New Roman" w:cs="Times New Roman"/>
          <w:b w:val="0"/>
          <w:color w:val="000000"/>
          <w:spacing w:val="5"/>
          <w:sz w:val="28"/>
          <w:szCs w:val="28"/>
        </w:rPr>
        <w:t xml:space="preserve">важнейших экономических пропорций, соблюдение которой создает </w:t>
      </w:r>
      <w:r w:rsidRPr="00696E52">
        <w:rPr>
          <w:rFonts w:ascii="Times New Roman" w:hAnsi="Times New Roman" w:cs="Times New Roman"/>
          <w:b w:val="0"/>
          <w:color w:val="000000"/>
          <w:spacing w:val="3"/>
          <w:sz w:val="28"/>
          <w:szCs w:val="28"/>
        </w:rPr>
        <w:t>реальные условия для дальнейшего развития и расширения средств и сетей связи.</w:t>
      </w:r>
    </w:p>
    <w:p w:rsidR="005212CD" w:rsidRPr="00696E52" w:rsidRDefault="005212CD" w:rsidP="00F53269">
      <w:pPr>
        <w:pStyle w:val="a5"/>
        <w:spacing w:line="360" w:lineRule="auto"/>
        <w:ind w:firstLine="422"/>
        <w:jc w:val="both"/>
        <w:rPr>
          <w:rFonts w:ascii="Times New Roman" w:hAnsi="Times New Roman" w:cs="Times New Roman"/>
          <w:color w:val="000000"/>
          <w:spacing w:val="2"/>
          <w:sz w:val="28"/>
          <w:szCs w:val="28"/>
        </w:rPr>
      </w:pPr>
      <w:r w:rsidRPr="00696E52">
        <w:rPr>
          <w:rFonts w:ascii="Times New Roman" w:hAnsi="Times New Roman" w:cs="Times New Roman"/>
          <w:color w:val="000000"/>
          <w:spacing w:val="2"/>
          <w:sz w:val="28"/>
          <w:szCs w:val="28"/>
        </w:rPr>
        <w:t xml:space="preserve">При оценке уровня и динамики производительности труда следует </w:t>
      </w:r>
      <w:r w:rsidRPr="00696E52">
        <w:rPr>
          <w:rFonts w:ascii="Times New Roman" w:hAnsi="Times New Roman" w:cs="Times New Roman"/>
          <w:color w:val="000000"/>
          <w:spacing w:val="3"/>
          <w:sz w:val="28"/>
          <w:szCs w:val="28"/>
        </w:rPr>
        <w:t xml:space="preserve">также учитывать необходимость поддержания правильных пропорций между показателями использования живого и овеществленного труда, </w:t>
      </w:r>
      <w:r w:rsidRPr="00696E52">
        <w:rPr>
          <w:rFonts w:ascii="Times New Roman" w:hAnsi="Times New Roman" w:cs="Times New Roman"/>
          <w:color w:val="000000"/>
          <w:spacing w:val="2"/>
          <w:sz w:val="28"/>
          <w:szCs w:val="28"/>
        </w:rPr>
        <w:t xml:space="preserve">то есть производительностью и показателями использования основных </w:t>
      </w:r>
      <w:r w:rsidRPr="00696E52">
        <w:rPr>
          <w:rFonts w:ascii="Times New Roman" w:hAnsi="Times New Roman" w:cs="Times New Roman"/>
          <w:color w:val="000000"/>
          <w:spacing w:val="4"/>
          <w:sz w:val="28"/>
          <w:szCs w:val="28"/>
        </w:rPr>
        <w:t xml:space="preserve">производственных фондов. Следует стремиться к тому, чтобы темп </w:t>
      </w:r>
      <w:r w:rsidRPr="00696E52">
        <w:rPr>
          <w:rFonts w:ascii="Times New Roman" w:hAnsi="Times New Roman" w:cs="Times New Roman"/>
          <w:color w:val="000000"/>
          <w:spacing w:val="6"/>
          <w:sz w:val="28"/>
          <w:szCs w:val="28"/>
        </w:rPr>
        <w:t>роста производительности труда опережал темп роста фондовоору</w:t>
      </w:r>
      <w:r w:rsidRPr="00696E52">
        <w:rPr>
          <w:rFonts w:ascii="Times New Roman" w:hAnsi="Times New Roman" w:cs="Times New Roman"/>
          <w:color w:val="000000"/>
          <w:spacing w:val="1"/>
          <w:sz w:val="28"/>
          <w:szCs w:val="28"/>
        </w:rPr>
        <w:t xml:space="preserve">женности, а фондоотдача увеличивалась более высокими темпами, чем </w:t>
      </w:r>
      <w:r w:rsidRPr="00696E52">
        <w:rPr>
          <w:rFonts w:ascii="Times New Roman" w:hAnsi="Times New Roman" w:cs="Times New Roman"/>
          <w:color w:val="000000"/>
          <w:spacing w:val="2"/>
          <w:sz w:val="28"/>
          <w:szCs w:val="28"/>
        </w:rPr>
        <w:t xml:space="preserve">производительность труда. Выполнение этих пропорций соответствует </w:t>
      </w:r>
      <w:r w:rsidRPr="00696E52">
        <w:rPr>
          <w:rFonts w:ascii="Times New Roman" w:hAnsi="Times New Roman" w:cs="Times New Roman"/>
          <w:color w:val="000000"/>
          <w:spacing w:val="4"/>
          <w:sz w:val="28"/>
          <w:szCs w:val="28"/>
        </w:rPr>
        <w:t xml:space="preserve">интенсивному развитию отрасли и повышению </w:t>
      </w:r>
      <w:r w:rsidRPr="00696E52">
        <w:rPr>
          <w:rFonts w:ascii="Times New Roman" w:hAnsi="Times New Roman" w:cs="Times New Roman"/>
          <w:color w:val="000000"/>
          <w:spacing w:val="4"/>
          <w:sz w:val="28"/>
          <w:szCs w:val="28"/>
        </w:rPr>
        <w:lastRenderedPageBreak/>
        <w:t>эффективности дея</w:t>
      </w:r>
      <w:r w:rsidRPr="00696E52">
        <w:rPr>
          <w:rFonts w:ascii="Times New Roman" w:hAnsi="Times New Roman" w:cs="Times New Roman"/>
          <w:color w:val="000000"/>
          <w:spacing w:val="4"/>
          <w:sz w:val="28"/>
          <w:szCs w:val="28"/>
        </w:rPr>
        <w:softHyphen/>
      </w:r>
      <w:r w:rsidRPr="00696E52">
        <w:rPr>
          <w:rFonts w:ascii="Times New Roman" w:hAnsi="Times New Roman" w:cs="Times New Roman"/>
          <w:color w:val="000000"/>
          <w:spacing w:val="2"/>
          <w:sz w:val="28"/>
          <w:szCs w:val="28"/>
        </w:rPr>
        <w:t>тельности входящих в ее состав хозяйствующих субъектов.</w:t>
      </w:r>
    </w:p>
    <w:p w:rsidR="00F53269" w:rsidRDefault="00F53269" w:rsidP="00696E52">
      <w:pPr>
        <w:shd w:val="clear" w:color="auto" w:fill="FFFFFF"/>
        <w:spacing w:before="62" w:line="226" w:lineRule="exact"/>
        <w:ind w:left="5" w:right="365"/>
        <w:jc w:val="center"/>
        <w:rPr>
          <w:rFonts w:ascii="Times New Roman" w:hAnsi="Times New Roman" w:cs="Times New Roman"/>
          <w:b w:val="0"/>
          <w:iCs/>
          <w:spacing w:val="-4"/>
          <w:sz w:val="24"/>
          <w:szCs w:val="24"/>
        </w:rPr>
      </w:pPr>
    </w:p>
    <w:p w:rsidR="00F53269" w:rsidRDefault="005212CD" w:rsidP="00696E52">
      <w:pPr>
        <w:shd w:val="clear" w:color="auto" w:fill="FFFFFF"/>
        <w:spacing w:before="62" w:line="226" w:lineRule="exact"/>
        <w:ind w:left="5" w:right="365"/>
        <w:jc w:val="center"/>
        <w:rPr>
          <w:rFonts w:ascii="Times New Roman" w:hAnsi="Times New Roman" w:cs="Times New Roman"/>
          <w:b w:val="0"/>
          <w:iCs/>
          <w:spacing w:val="-4"/>
          <w:sz w:val="24"/>
          <w:szCs w:val="24"/>
        </w:rPr>
      </w:pPr>
      <w:r w:rsidRPr="005212CD">
        <w:rPr>
          <w:rFonts w:ascii="Times New Roman" w:hAnsi="Times New Roman" w:cs="Times New Roman"/>
          <w:b w:val="0"/>
          <w:iCs/>
          <w:spacing w:val="-4"/>
          <w:sz w:val="24"/>
          <w:szCs w:val="24"/>
        </w:rPr>
        <w:t>5.5. ФАКТОРЫ И РЕЗЕРВЫ РОСТА ПРОИЗВОДИТЕЛЬНОСТИ</w:t>
      </w:r>
    </w:p>
    <w:p w:rsidR="005212CD" w:rsidRPr="005212CD" w:rsidRDefault="005212CD" w:rsidP="00696E52">
      <w:pPr>
        <w:shd w:val="clear" w:color="auto" w:fill="FFFFFF"/>
        <w:spacing w:before="62" w:line="226" w:lineRule="exact"/>
        <w:ind w:left="5" w:right="365"/>
        <w:jc w:val="center"/>
        <w:rPr>
          <w:rFonts w:ascii="Times New Roman" w:hAnsi="Times New Roman" w:cs="Times New Roman"/>
          <w:b w:val="0"/>
          <w:sz w:val="24"/>
          <w:szCs w:val="24"/>
        </w:rPr>
      </w:pPr>
      <w:r w:rsidRPr="005212CD">
        <w:rPr>
          <w:rFonts w:ascii="Times New Roman" w:hAnsi="Times New Roman" w:cs="Times New Roman"/>
          <w:b w:val="0"/>
          <w:iCs/>
          <w:spacing w:val="-4"/>
          <w:sz w:val="24"/>
          <w:szCs w:val="24"/>
        </w:rPr>
        <w:t xml:space="preserve"> </w:t>
      </w:r>
      <w:r w:rsidRPr="005212CD">
        <w:rPr>
          <w:rFonts w:ascii="Times New Roman" w:hAnsi="Times New Roman" w:cs="Times New Roman"/>
          <w:b w:val="0"/>
          <w:iCs/>
          <w:spacing w:val="-6"/>
          <w:sz w:val="24"/>
          <w:szCs w:val="24"/>
        </w:rPr>
        <w:t>ТРУДА В СВЯЗИ</w:t>
      </w:r>
    </w:p>
    <w:p w:rsidR="005212CD" w:rsidRPr="00696E52" w:rsidRDefault="005212CD" w:rsidP="00696E52">
      <w:pPr>
        <w:shd w:val="clear" w:color="auto" w:fill="FFFFFF"/>
        <w:spacing w:before="475" w:line="360" w:lineRule="auto"/>
        <w:ind w:left="5" w:right="14"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1"/>
          <w:sz w:val="28"/>
          <w:szCs w:val="28"/>
        </w:rPr>
        <w:t xml:space="preserve">Под факторами роста производительности труда следует понимать </w:t>
      </w:r>
      <w:r w:rsidRPr="00696E52">
        <w:rPr>
          <w:rFonts w:ascii="Times New Roman" w:hAnsi="Times New Roman" w:cs="Times New Roman"/>
          <w:b w:val="0"/>
          <w:color w:val="000000"/>
          <w:spacing w:val="3"/>
          <w:sz w:val="28"/>
          <w:szCs w:val="28"/>
        </w:rPr>
        <w:t>изменения в элементах процесса труда, которые влияют на его произ</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водительность, а под резервами ее роста — неиспользованные воз</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3"/>
          <w:sz w:val="28"/>
          <w:szCs w:val="28"/>
        </w:rPr>
        <w:t>можности экономии трудовых ресурсов за счет более полной реализа</w:t>
      </w:r>
      <w:r w:rsidRPr="00696E52">
        <w:rPr>
          <w:rFonts w:ascii="Times New Roman" w:hAnsi="Times New Roman" w:cs="Times New Roman"/>
          <w:b w:val="0"/>
          <w:color w:val="000000"/>
          <w:spacing w:val="3"/>
          <w:sz w:val="28"/>
          <w:szCs w:val="28"/>
        </w:rPr>
        <w:softHyphen/>
        <w:t>ции факторов повышения производительности труда.</w:t>
      </w:r>
    </w:p>
    <w:p w:rsidR="005212CD" w:rsidRPr="00696E52" w:rsidRDefault="005212CD" w:rsidP="00696E52">
      <w:pPr>
        <w:shd w:val="clear" w:color="auto" w:fill="FFFFFF"/>
        <w:spacing w:line="360" w:lineRule="auto"/>
        <w:ind w:left="5" w:right="5"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Учитывая важное внутриотраслевое и макроэкономическое значе</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ние роста производительности труда в связи, особая роль в деятельно</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8"/>
          <w:sz w:val="28"/>
          <w:szCs w:val="28"/>
        </w:rPr>
        <w:t xml:space="preserve">сти организаций отрасли отводится изысканию и использованию </w:t>
      </w:r>
      <w:r w:rsidRPr="00696E52">
        <w:rPr>
          <w:rFonts w:ascii="Times New Roman" w:hAnsi="Times New Roman" w:cs="Times New Roman"/>
          <w:b w:val="0"/>
          <w:color w:val="000000"/>
          <w:spacing w:val="5"/>
          <w:sz w:val="28"/>
          <w:szCs w:val="28"/>
        </w:rPr>
        <w:t xml:space="preserve">резервов повышения использования трудовых ресурсов. Поскольку </w:t>
      </w:r>
      <w:r w:rsidRPr="00696E52">
        <w:rPr>
          <w:rFonts w:ascii="Times New Roman" w:hAnsi="Times New Roman" w:cs="Times New Roman"/>
          <w:b w:val="0"/>
          <w:color w:val="000000"/>
          <w:spacing w:val="3"/>
          <w:sz w:val="28"/>
          <w:szCs w:val="28"/>
        </w:rPr>
        <w:t>производительность труда непосредственно зависит от объема созда</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 xml:space="preserve">ваемых услуг и численности работников, занятых при их производстве, </w:t>
      </w:r>
      <w:r w:rsidRPr="00696E52">
        <w:rPr>
          <w:rFonts w:ascii="Times New Roman" w:hAnsi="Times New Roman" w:cs="Times New Roman"/>
          <w:b w:val="0"/>
          <w:color w:val="000000"/>
          <w:spacing w:val="1"/>
          <w:sz w:val="28"/>
          <w:szCs w:val="28"/>
        </w:rPr>
        <w:t xml:space="preserve">все факторы, определяющие уровень и динамику данного показателя, в </w:t>
      </w:r>
      <w:r w:rsidRPr="00696E52">
        <w:rPr>
          <w:rFonts w:ascii="Times New Roman" w:hAnsi="Times New Roman" w:cs="Times New Roman"/>
          <w:b w:val="0"/>
          <w:color w:val="000000"/>
          <w:spacing w:val="4"/>
          <w:sz w:val="28"/>
          <w:szCs w:val="28"/>
        </w:rPr>
        <w:t xml:space="preserve">конечном итоге связаны с изысканием и использованием резервов по </w:t>
      </w:r>
      <w:r w:rsidRPr="00696E52">
        <w:rPr>
          <w:rFonts w:ascii="Times New Roman" w:hAnsi="Times New Roman" w:cs="Times New Roman"/>
          <w:b w:val="0"/>
          <w:color w:val="000000"/>
          <w:spacing w:val="2"/>
          <w:sz w:val="28"/>
          <w:szCs w:val="28"/>
        </w:rPr>
        <w:t>этим двум направлениям.</w:t>
      </w:r>
    </w:p>
    <w:p w:rsidR="005212CD" w:rsidRPr="00696E52" w:rsidRDefault="005212CD" w:rsidP="00696E52">
      <w:pPr>
        <w:shd w:val="clear" w:color="auto" w:fill="FFFFFF"/>
        <w:spacing w:line="360" w:lineRule="auto"/>
        <w:ind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 xml:space="preserve">Объем создаваемых услуг в значительной мере зависит от вне-отраслевых факторов. Известно, что количество предоставленных </w:t>
      </w:r>
      <w:r w:rsidRPr="00696E52">
        <w:rPr>
          <w:rFonts w:ascii="Times New Roman" w:hAnsi="Times New Roman" w:cs="Times New Roman"/>
          <w:b w:val="0"/>
          <w:color w:val="000000"/>
          <w:spacing w:val="2"/>
          <w:sz w:val="28"/>
          <w:szCs w:val="28"/>
        </w:rPr>
        <w:t xml:space="preserve">потребителям услуг определяется их спросом, который в свою очередь </w:t>
      </w:r>
      <w:r w:rsidRPr="00696E52">
        <w:rPr>
          <w:rFonts w:ascii="Times New Roman" w:hAnsi="Times New Roman" w:cs="Times New Roman"/>
          <w:b w:val="0"/>
          <w:color w:val="000000"/>
          <w:spacing w:val="3"/>
          <w:sz w:val="28"/>
          <w:szCs w:val="28"/>
        </w:rPr>
        <w:t>обусловлен влиянием различных факторов, в том числе демографи</w:t>
      </w:r>
      <w:r w:rsidRPr="00696E52">
        <w:rPr>
          <w:rFonts w:ascii="Times New Roman" w:hAnsi="Times New Roman" w:cs="Times New Roman"/>
          <w:b w:val="0"/>
          <w:color w:val="000000"/>
          <w:spacing w:val="3"/>
          <w:sz w:val="28"/>
          <w:szCs w:val="28"/>
        </w:rPr>
        <w:softHyphen/>
        <w:t xml:space="preserve">ческой, социальной и общей экономической ситуацией в стране. Спад производства в отдельных отраслях экономики, снижение жизненного </w:t>
      </w:r>
      <w:r w:rsidRPr="00696E52">
        <w:rPr>
          <w:rFonts w:ascii="Times New Roman" w:hAnsi="Times New Roman" w:cs="Times New Roman"/>
          <w:b w:val="0"/>
          <w:color w:val="000000"/>
          <w:spacing w:val="5"/>
          <w:sz w:val="28"/>
          <w:szCs w:val="28"/>
        </w:rPr>
        <w:t xml:space="preserve">уровня населения, вызванное инфляцией и ростом потребительских </w:t>
      </w:r>
      <w:r w:rsidRPr="00696E52">
        <w:rPr>
          <w:rFonts w:ascii="Times New Roman" w:hAnsi="Times New Roman" w:cs="Times New Roman"/>
          <w:b w:val="0"/>
          <w:color w:val="000000"/>
          <w:spacing w:val="1"/>
          <w:sz w:val="28"/>
          <w:szCs w:val="28"/>
        </w:rPr>
        <w:t xml:space="preserve">цен в период перехода к рыночным отношениям, привели к сокращению </w:t>
      </w:r>
      <w:r w:rsidRPr="00696E52">
        <w:rPr>
          <w:rFonts w:ascii="Times New Roman" w:hAnsi="Times New Roman" w:cs="Times New Roman"/>
          <w:b w:val="0"/>
          <w:color w:val="000000"/>
          <w:spacing w:val="2"/>
          <w:sz w:val="28"/>
          <w:szCs w:val="28"/>
        </w:rPr>
        <w:t xml:space="preserve">потребления многих видов услуг связи. В то же время новые рыночные </w:t>
      </w:r>
      <w:r w:rsidRPr="00696E52">
        <w:rPr>
          <w:rFonts w:ascii="Times New Roman" w:hAnsi="Times New Roman" w:cs="Times New Roman"/>
          <w:b w:val="0"/>
          <w:color w:val="000000"/>
          <w:spacing w:val="4"/>
          <w:sz w:val="28"/>
          <w:szCs w:val="28"/>
        </w:rPr>
        <w:t xml:space="preserve">структуры, занимающие все более весомое положение в экономике, </w:t>
      </w:r>
      <w:r w:rsidRPr="00696E52">
        <w:rPr>
          <w:rFonts w:ascii="Times New Roman" w:hAnsi="Times New Roman" w:cs="Times New Roman"/>
          <w:b w:val="0"/>
          <w:color w:val="000000"/>
          <w:spacing w:val="3"/>
          <w:sz w:val="28"/>
          <w:szCs w:val="28"/>
        </w:rPr>
        <w:t xml:space="preserve">являются активными потребителями традиционных и новых услуг и </w:t>
      </w:r>
      <w:r w:rsidRPr="00696E52">
        <w:rPr>
          <w:rFonts w:ascii="Times New Roman" w:hAnsi="Times New Roman" w:cs="Times New Roman"/>
          <w:b w:val="0"/>
          <w:color w:val="000000"/>
          <w:spacing w:val="2"/>
          <w:sz w:val="28"/>
          <w:szCs w:val="28"/>
        </w:rPr>
        <w:lastRenderedPageBreak/>
        <w:t xml:space="preserve">средств связи. Это предотвращает общий спад спроса и положительно </w:t>
      </w:r>
      <w:r w:rsidRPr="00696E52">
        <w:rPr>
          <w:rFonts w:ascii="Times New Roman" w:hAnsi="Times New Roman" w:cs="Times New Roman"/>
          <w:b w:val="0"/>
          <w:color w:val="000000"/>
          <w:spacing w:val="5"/>
          <w:sz w:val="28"/>
          <w:szCs w:val="28"/>
        </w:rPr>
        <w:t xml:space="preserve">влияет на производительность труда работников связи через рост </w:t>
      </w:r>
      <w:r w:rsidRPr="00696E52">
        <w:rPr>
          <w:rFonts w:ascii="Times New Roman" w:hAnsi="Times New Roman" w:cs="Times New Roman"/>
          <w:b w:val="0"/>
          <w:color w:val="000000"/>
          <w:spacing w:val="2"/>
          <w:sz w:val="28"/>
          <w:szCs w:val="28"/>
        </w:rPr>
        <w:t>объема услуг и доходов от их оказания.</w:t>
      </w:r>
    </w:p>
    <w:p w:rsidR="005212CD" w:rsidRPr="00696E52" w:rsidRDefault="005212CD" w:rsidP="00696E52">
      <w:pPr>
        <w:shd w:val="clear" w:color="auto" w:fill="FFFFFF"/>
        <w:spacing w:before="10" w:line="360" w:lineRule="auto"/>
        <w:ind w:left="19" w:right="5"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 xml:space="preserve">Несмотря на то, что воздействие со стороны операторов связи на </w:t>
      </w:r>
      <w:r w:rsidRPr="00696E52">
        <w:rPr>
          <w:rFonts w:ascii="Times New Roman" w:hAnsi="Times New Roman" w:cs="Times New Roman"/>
          <w:b w:val="0"/>
          <w:color w:val="000000"/>
          <w:spacing w:val="-2"/>
          <w:sz w:val="28"/>
          <w:szCs w:val="28"/>
        </w:rPr>
        <w:t>внеотраслевые факторы ограничено, следует иметь в виду, что они имеют</w:t>
      </w:r>
      <w:r w:rsidRPr="00696E52">
        <w:rPr>
          <w:rFonts w:ascii="Times New Roman" w:hAnsi="Times New Roman" w:cs="Times New Roman"/>
          <w:b w:val="0"/>
          <w:color w:val="000000"/>
          <w:spacing w:val="1"/>
          <w:sz w:val="28"/>
          <w:szCs w:val="28"/>
        </w:rPr>
        <w:t xml:space="preserve"> реальную возможность влияния на спрос и его активизацию. Этой цели </w:t>
      </w:r>
      <w:r w:rsidRPr="00696E52">
        <w:rPr>
          <w:rFonts w:ascii="Times New Roman" w:hAnsi="Times New Roman" w:cs="Times New Roman"/>
          <w:b w:val="0"/>
          <w:color w:val="000000"/>
          <w:sz w:val="28"/>
          <w:szCs w:val="28"/>
        </w:rPr>
        <w:t xml:space="preserve">способствуют расширение сети предприятий и пунктов связи, внедрение </w:t>
      </w:r>
      <w:r w:rsidRPr="00696E52">
        <w:rPr>
          <w:rFonts w:ascii="Times New Roman" w:hAnsi="Times New Roman" w:cs="Times New Roman"/>
          <w:b w:val="0"/>
          <w:color w:val="000000"/>
          <w:spacing w:val="-2"/>
          <w:sz w:val="28"/>
          <w:szCs w:val="28"/>
        </w:rPr>
        <w:t>новых видов услуг и их широкая реклама, повышение доступности и улуч</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z w:val="28"/>
          <w:szCs w:val="28"/>
        </w:rPr>
        <w:t xml:space="preserve">шение качества обслуживания, применение гибкой тарифной политики и </w:t>
      </w:r>
      <w:r w:rsidRPr="00696E52">
        <w:rPr>
          <w:rFonts w:ascii="Times New Roman" w:hAnsi="Times New Roman" w:cs="Times New Roman"/>
          <w:b w:val="0"/>
          <w:color w:val="000000"/>
          <w:spacing w:val="-2"/>
          <w:sz w:val="28"/>
          <w:szCs w:val="28"/>
        </w:rPr>
        <w:t>другие мероприятия, направленные на рост объема услуг и соответствен</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z w:val="28"/>
          <w:szCs w:val="28"/>
        </w:rPr>
        <w:t>но производительности труда работников связи.</w:t>
      </w:r>
    </w:p>
    <w:p w:rsidR="005212CD" w:rsidRPr="00696E52" w:rsidRDefault="005212CD" w:rsidP="00696E52">
      <w:pPr>
        <w:shd w:val="clear" w:color="auto" w:fill="FFFFFF"/>
        <w:spacing w:line="360" w:lineRule="auto"/>
        <w:ind w:left="24"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7"/>
          <w:sz w:val="28"/>
          <w:szCs w:val="28"/>
        </w:rPr>
        <w:t xml:space="preserve">Наиболее существенный вклад в повышение эффективности </w:t>
      </w:r>
      <w:r w:rsidRPr="00696E52">
        <w:rPr>
          <w:rFonts w:ascii="Times New Roman" w:hAnsi="Times New Roman" w:cs="Times New Roman"/>
          <w:b w:val="0"/>
          <w:color w:val="000000"/>
          <w:spacing w:val="4"/>
          <w:sz w:val="28"/>
          <w:szCs w:val="28"/>
        </w:rPr>
        <w:t xml:space="preserve">использования трудовых ресурсов связи вносят внутриотраслевые </w:t>
      </w:r>
      <w:r w:rsidRPr="00696E52">
        <w:rPr>
          <w:rFonts w:ascii="Times New Roman" w:hAnsi="Times New Roman" w:cs="Times New Roman"/>
          <w:b w:val="0"/>
          <w:color w:val="000000"/>
          <w:spacing w:val="3"/>
          <w:sz w:val="28"/>
          <w:szCs w:val="28"/>
        </w:rPr>
        <w:t xml:space="preserve">факторы. Они в основном направлены на абсолютное или условное </w:t>
      </w:r>
      <w:r w:rsidRPr="00696E52">
        <w:rPr>
          <w:rFonts w:ascii="Times New Roman" w:hAnsi="Times New Roman" w:cs="Times New Roman"/>
          <w:b w:val="0"/>
          <w:color w:val="000000"/>
          <w:spacing w:val="5"/>
          <w:sz w:val="28"/>
          <w:szCs w:val="28"/>
        </w:rPr>
        <w:t xml:space="preserve">высвобождение численности производственного персонала и могут </w:t>
      </w:r>
      <w:r w:rsidRPr="00696E52">
        <w:rPr>
          <w:rFonts w:ascii="Times New Roman" w:hAnsi="Times New Roman" w:cs="Times New Roman"/>
          <w:b w:val="0"/>
          <w:color w:val="000000"/>
          <w:spacing w:val="4"/>
          <w:sz w:val="28"/>
          <w:szCs w:val="28"/>
        </w:rPr>
        <w:t>быть разделены на две группы: технико-технологические и организа</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z w:val="28"/>
          <w:szCs w:val="28"/>
        </w:rPr>
        <w:t>ционные.</w:t>
      </w:r>
    </w:p>
    <w:p w:rsidR="005212CD" w:rsidRPr="00696E52" w:rsidRDefault="005212CD" w:rsidP="00696E52">
      <w:pPr>
        <w:shd w:val="clear" w:color="auto" w:fill="FFFFFF"/>
        <w:spacing w:line="360" w:lineRule="auto"/>
        <w:ind w:left="427"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 xml:space="preserve">К </w:t>
      </w:r>
      <w:r w:rsidRPr="00696E52">
        <w:rPr>
          <w:rFonts w:ascii="Times New Roman" w:hAnsi="Times New Roman" w:cs="Times New Roman"/>
          <w:b w:val="0"/>
          <w:i/>
          <w:iCs/>
          <w:color w:val="000000"/>
          <w:spacing w:val="-2"/>
          <w:sz w:val="28"/>
          <w:szCs w:val="28"/>
        </w:rPr>
        <w:t xml:space="preserve">технико-технологическим факторам </w:t>
      </w:r>
      <w:r w:rsidRPr="00696E52">
        <w:rPr>
          <w:rFonts w:ascii="Times New Roman" w:hAnsi="Times New Roman" w:cs="Times New Roman"/>
          <w:b w:val="0"/>
          <w:color w:val="000000"/>
          <w:spacing w:val="-2"/>
          <w:sz w:val="28"/>
          <w:szCs w:val="28"/>
        </w:rPr>
        <w:t>относятся:</w:t>
      </w:r>
    </w:p>
    <w:p w:rsidR="005212CD" w:rsidRPr="00F53269" w:rsidRDefault="005212CD" w:rsidP="000031A2">
      <w:pPr>
        <w:pStyle w:val="a6"/>
        <w:numPr>
          <w:ilvl w:val="0"/>
          <w:numId w:val="34"/>
        </w:numPr>
        <w:shd w:val="clear" w:color="auto" w:fill="FFFFFF"/>
        <w:spacing w:line="360" w:lineRule="auto"/>
        <w:ind w:left="0" w:right="5" w:firstLine="426"/>
        <w:jc w:val="both"/>
        <w:rPr>
          <w:rFonts w:ascii="Times New Roman" w:hAnsi="Times New Roman" w:cs="Times New Roman"/>
          <w:sz w:val="28"/>
          <w:szCs w:val="28"/>
        </w:rPr>
      </w:pPr>
      <w:r w:rsidRPr="00F53269">
        <w:rPr>
          <w:rFonts w:ascii="Times New Roman" w:hAnsi="Times New Roman" w:cs="Times New Roman"/>
          <w:color w:val="000000"/>
          <w:spacing w:val="4"/>
          <w:sz w:val="28"/>
          <w:szCs w:val="28"/>
        </w:rPr>
        <w:t xml:space="preserve">механизация и автоматизация производственных процессов на </w:t>
      </w:r>
      <w:r w:rsidRPr="00F53269">
        <w:rPr>
          <w:rFonts w:ascii="Times New Roman" w:hAnsi="Times New Roman" w:cs="Times New Roman"/>
          <w:color w:val="000000"/>
          <w:spacing w:val="3"/>
          <w:sz w:val="28"/>
          <w:szCs w:val="28"/>
        </w:rPr>
        <w:t>основе внедрения прогрессивной техники и технологии;</w:t>
      </w:r>
    </w:p>
    <w:p w:rsidR="005212CD" w:rsidRPr="00F53269" w:rsidRDefault="005212CD" w:rsidP="000031A2">
      <w:pPr>
        <w:pStyle w:val="a6"/>
        <w:numPr>
          <w:ilvl w:val="0"/>
          <w:numId w:val="34"/>
        </w:numPr>
        <w:shd w:val="clear" w:color="auto" w:fill="FFFFFF"/>
        <w:spacing w:line="360" w:lineRule="auto"/>
        <w:ind w:left="0" w:firstLine="426"/>
        <w:jc w:val="both"/>
        <w:rPr>
          <w:rFonts w:ascii="Times New Roman" w:hAnsi="Times New Roman" w:cs="Times New Roman"/>
          <w:sz w:val="28"/>
          <w:szCs w:val="28"/>
        </w:rPr>
      </w:pPr>
      <w:r w:rsidRPr="00F53269">
        <w:rPr>
          <w:rFonts w:ascii="Times New Roman" w:hAnsi="Times New Roman" w:cs="Times New Roman"/>
          <w:color w:val="000000"/>
          <w:spacing w:val="3"/>
          <w:sz w:val="28"/>
          <w:szCs w:val="28"/>
        </w:rPr>
        <w:t>реконструкция и модернизация действующих средств связи;</w:t>
      </w:r>
    </w:p>
    <w:p w:rsidR="005212CD" w:rsidRPr="00F53269" w:rsidRDefault="005212CD" w:rsidP="000031A2">
      <w:pPr>
        <w:pStyle w:val="a6"/>
        <w:numPr>
          <w:ilvl w:val="0"/>
          <w:numId w:val="34"/>
        </w:numPr>
        <w:shd w:val="clear" w:color="auto" w:fill="FFFFFF"/>
        <w:spacing w:before="5" w:line="360" w:lineRule="auto"/>
        <w:ind w:left="0" w:right="19" w:firstLine="426"/>
        <w:jc w:val="both"/>
        <w:rPr>
          <w:rFonts w:ascii="Times New Roman" w:hAnsi="Times New Roman" w:cs="Times New Roman"/>
          <w:sz w:val="28"/>
          <w:szCs w:val="28"/>
        </w:rPr>
      </w:pPr>
      <w:r w:rsidRPr="00F53269">
        <w:rPr>
          <w:rFonts w:ascii="Times New Roman" w:hAnsi="Times New Roman" w:cs="Times New Roman"/>
          <w:color w:val="000000"/>
          <w:spacing w:val="2"/>
          <w:sz w:val="28"/>
          <w:szCs w:val="28"/>
        </w:rPr>
        <w:t>компьютеризация производственных процессов по передаче сооб</w:t>
      </w:r>
      <w:r w:rsidRPr="00F53269">
        <w:rPr>
          <w:rFonts w:ascii="Times New Roman" w:hAnsi="Times New Roman" w:cs="Times New Roman"/>
          <w:color w:val="000000"/>
          <w:spacing w:val="2"/>
          <w:sz w:val="28"/>
          <w:szCs w:val="28"/>
        </w:rPr>
        <w:softHyphen/>
      </w:r>
      <w:r w:rsidRPr="00F53269">
        <w:rPr>
          <w:rFonts w:ascii="Times New Roman" w:hAnsi="Times New Roman" w:cs="Times New Roman"/>
          <w:color w:val="000000"/>
          <w:spacing w:val="1"/>
          <w:sz w:val="28"/>
          <w:szCs w:val="28"/>
        </w:rPr>
        <w:t>щений.</w:t>
      </w:r>
    </w:p>
    <w:p w:rsidR="005212CD" w:rsidRPr="00696E52" w:rsidRDefault="005212CD" w:rsidP="00696E52">
      <w:pPr>
        <w:shd w:val="clear" w:color="auto" w:fill="FFFFFF"/>
        <w:spacing w:line="360" w:lineRule="auto"/>
        <w:ind w:left="19" w:right="10"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4"/>
          <w:sz w:val="28"/>
          <w:szCs w:val="28"/>
        </w:rPr>
        <w:t xml:space="preserve">Все эти факторы способствуют сокращению трудовых затрат на </w:t>
      </w:r>
      <w:r w:rsidRPr="00696E52">
        <w:rPr>
          <w:rFonts w:ascii="Times New Roman" w:hAnsi="Times New Roman" w:cs="Times New Roman"/>
          <w:b w:val="0"/>
          <w:color w:val="000000"/>
          <w:spacing w:val="5"/>
          <w:sz w:val="28"/>
          <w:szCs w:val="28"/>
        </w:rPr>
        <w:t xml:space="preserve">производство единицы работ или услуг связи, делают труд более </w:t>
      </w:r>
      <w:r w:rsidRPr="00696E52">
        <w:rPr>
          <w:rFonts w:ascii="Times New Roman" w:hAnsi="Times New Roman" w:cs="Times New Roman"/>
          <w:b w:val="0"/>
          <w:color w:val="000000"/>
          <w:spacing w:val="3"/>
          <w:sz w:val="28"/>
          <w:szCs w:val="28"/>
        </w:rPr>
        <w:t>интенсивным и производительным.</w:t>
      </w:r>
    </w:p>
    <w:p w:rsidR="005212CD" w:rsidRPr="00696E52" w:rsidRDefault="005212CD" w:rsidP="00696E52">
      <w:pPr>
        <w:shd w:val="clear" w:color="auto" w:fill="FFFFFF"/>
        <w:spacing w:line="360" w:lineRule="auto"/>
        <w:ind w:left="14" w:right="14"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4"/>
          <w:sz w:val="28"/>
          <w:szCs w:val="28"/>
        </w:rPr>
        <w:t xml:space="preserve">Например, внедрение в междугородной и местной телефонной </w:t>
      </w:r>
      <w:r w:rsidRPr="00696E52">
        <w:rPr>
          <w:rFonts w:ascii="Times New Roman" w:hAnsi="Times New Roman" w:cs="Times New Roman"/>
          <w:b w:val="0"/>
          <w:color w:val="000000"/>
          <w:spacing w:val="3"/>
          <w:sz w:val="28"/>
          <w:szCs w:val="28"/>
        </w:rPr>
        <w:t>связи электронных станций в 8</w:t>
      </w:r>
      <w:r w:rsidR="00F53269">
        <w:rPr>
          <w:rFonts w:ascii="Times New Roman" w:hAnsi="Times New Roman" w:cs="Times New Roman"/>
          <w:b w:val="0"/>
          <w:color w:val="000000"/>
          <w:spacing w:val="3"/>
          <w:sz w:val="28"/>
          <w:szCs w:val="28"/>
        </w:rPr>
        <w:t>-</w:t>
      </w:r>
      <w:r w:rsidRPr="00696E52">
        <w:rPr>
          <w:rFonts w:ascii="Times New Roman" w:hAnsi="Times New Roman" w:cs="Times New Roman"/>
          <w:b w:val="0"/>
          <w:color w:val="000000"/>
          <w:spacing w:val="3"/>
          <w:sz w:val="28"/>
          <w:szCs w:val="28"/>
        </w:rPr>
        <w:t xml:space="preserve">12 раз сокращает затраты труда на </w:t>
      </w:r>
      <w:r w:rsidRPr="00696E52">
        <w:rPr>
          <w:rFonts w:ascii="Times New Roman" w:hAnsi="Times New Roman" w:cs="Times New Roman"/>
          <w:b w:val="0"/>
          <w:color w:val="000000"/>
          <w:spacing w:val="5"/>
          <w:sz w:val="28"/>
          <w:szCs w:val="28"/>
        </w:rPr>
        <w:t>обслуживание одного номера по сравнению со станциями коорди</w:t>
      </w:r>
      <w:r w:rsidRPr="00696E52">
        <w:rPr>
          <w:rFonts w:ascii="Times New Roman" w:hAnsi="Times New Roman" w:cs="Times New Roman"/>
          <w:b w:val="0"/>
          <w:color w:val="000000"/>
          <w:spacing w:val="5"/>
          <w:sz w:val="28"/>
          <w:szCs w:val="28"/>
        </w:rPr>
        <w:softHyphen/>
      </w:r>
      <w:r w:rsidRPr="00696E52">
        <w:rPr>
          <w:rFonts w:ascii="Times New Roman" w:hAnsi="Times New Roman" w:cs="Times New Roman"/>
          <w:b w:val="0"/>
          <w:color w:val="000000"/>
          <w:spacing w:val="2"/>
          <w:sz w:val="28"/>
          <w:szCs w:val="28"/>
        </w:rPr>
        <w:t xml:space="preserve">натной </w:t>
      </w:r>
      <w:r w:rsidRPr="00696E52">
        <w:rPr>
          <w:rFonts w:ascii="Times New Roman" w:hAnsi="Times New Roman" w:cs="Times New Roman"/>
          <w:b w:val="0"/>
          <w:color w:val="000000"/>
          <w:spacing w:val="2"/>
          <w:sz w:val="28"/>
          <w:szCs w:val="28"/>
        </w:rPr>
        <w:lastRenderedPageBreak/>
        <w:t>системы.</w:t>
      </w:r>
    </w:p>
    <w:p w:rsidR="005212CD" w:rsidRPr="00696E52" w:rsidRDefault="005212CD" w:rsidP="00696E52">
      <w:pPr>
        <w:shd w:val="clear" w:color="auto" w:fill="FFFFFF"/>
        <w:spacing w:line="360" w:lineRule="auto"/>
        <w:ind w:left="10" w:right="14"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Автоматизация процессов установления междугородных телефон</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5"/>
          <w:sz w:val="28"/>
          <w:szCs w:val="28"/>
        </w:rPr>
        <w:t xml:space="preserve">ных соединений на основе скорой системы обслуживания позволяет </w:t>
      </w:r>
      <w:r w:rsidRPr="00696E52">
        <w:rPr>
          <w:rFonts w:ascii="Times New Roman" w:hAnsi="Times New Roman" w:cs="Times New Roman"/>
          <w:b w:val="0"/>
          <w:color w:val="000000"/>
          <w:spacing w:val="3"/>
          <w:sz w:val="28"/>
          <w:szCs w:val="28"/>
        </w:rPr>
        <w:t xml:space="preserve">получить по сравнению с ручным способом установления соединения </w:t>
      </w:r>
      <w:r w:rsidRPr="00696E52">
        <w:rPr>
          <w:rFonts w:ascii="Times New Roman" w:hAnsi="Times New Roman" w:cs="Times New Roman"/>
          <w:b w:val="0"/>
          <w:color w:val="000000"/>
          <w:spacing w:val="4"/>
          <w:sz w:val="28"/>
          <w:szCs w:val="28"/>
        </w:rPr>
        <w:t xml:space="preserve">экономию штата до 80 человек на каждые 100 каналов и многократно </w:t>
      </w:r>
      <w:r w:rsidRPr="00696E52">
        <w:rPr>
          <w:rFonts w:ascii="Times New Roman" w:hAnsi="Times New Roman" w:cs="Times New Roman"/>
          <w:b w:val="0"/>
          <w:color w:val="000000"/>
          <w:spacing w:val="2"/>
          <w:sz w:val="28"/>
          <w:szCs w:val="28"/>
        </w:rPr>
        <w:t>повышает производительность труда.</w:t>
      </w:r>
    </w:p>
    <w:p w:rsidR="005212CD" w:rsidRPr="00696E52" w:rsidRDefault="005212CD" w:rsidP="00696E52">
      <w:pPr>
        <w:shd w:val="clear" w:color="auto" w:fill="FFFFFF"/>
        <w:spacing w:line="360" w:lineRule="auto"/>
        <w:ind w:right="19"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4"/>
          <w:sz w:val="28"/>
          <w:szCs w:val="28"/>
        </w:rPr>
        <w:t xml:space="preserve">Внедрение мощных систем передачи на волоконно-оптических, </w:t>
      </w:r>
      <w:r w:rsidRPr="00696E52">
        <w:rPr>
          <w:rFonts w:ascii="Times New Roman" w:hAnsi="Times New Roman" w:cs="Times New Roman"/>
          <w:b w:val="0"/>
          <w:color w:val="000000"/>
          <w:spacing w:val="3"/>
          <w:sz w:val="28"/>
          <w:szCs w:val="28"/>
        </w:rPr>
        <w:t xml:space="preserve">кабельных и радиорелейных линиях связи в несколько раз сокращает </w:t>
      </w:r>
      <w:r w:rsidRPr="00696E52">
        <w:rPr>
          <w:rFonts w:ascii="Times New Roman" w:hAnsi="Times New Roman" w:cs="Times New Roman"/>
          <w:b w:val="0"/>
          <w:color w:val="000000"/>
          <w:spacing w:val="2"/>
          <w:sz w:val="28"/>
          <w:szCs w:val="28"/>
        </w:rPr>
        <w:t>трудовые затраты на обслуживание линейного тракта.</w:t>
      </w:r>
    </w:p>
    <w:p w:rsidR="005212CD" w:rsidRPr="00696E52" w:rsidRDefault="005212CD" w:rsidP="00696E52">
      <w:pPr>
        <w:pStyle w:val="a5"/>
        <w:spacing w:line="360" w:lineRule="auto"/>
        <w:ind w:firstLine="562"/>
        <w:jc w:val="both"/>
        <w:rPr>
          <w:rFonts w:ascii="Times New Roman" w:hAnsi="Times New Roman" w:cs="Times New Roman"/>
          <w:color w:val="000000"/>
          <w:spacing w:val="-1"/>
          <w:sz w:val="28"/>
          <w:szCs w:val="28"/>
        </w:rPr>
      </w:pPr>
      <w:r w:rsidRPr="00696E52">
        <w:rPr>
          <w:rFonts w:ascii="Times New Roman" w:hAnsi="Times New Roman" w:cs="Times New Roman"/>
          <w:color w:val="000000"/>
          <w:spacing w:val="3"/>
          <w:sz w:val="28"/>
          <w:szCs w:val="28"/>
        </w:rPr>
        <w:t xml:space="preserve">В телеграфной связи создание центров коммутации сообщений </w:t>
      </w:r>
      <w:r w:rsidRPr="00696E52">
        <w:rPr>
          <w:rFonts w:ascii="Times New Roman" w:hAnsi="Times New Roman" w:cs="Times New Roman"/>
          <w:color w:val="000000"/>
          <w:spacing w:val="-1"/>
          <w:sz w:val="28"/>
          <w:szCs w:val="28"/>
        </w:rPr>
        <w:t>(ЦКС), управляемых с помощью ЭВМ, обеспечивает автоматизацию про</w:t>
      </w:r>
      <w:r w:rsidRPr="00696E52">
        <w:rPr>
          <w:rFonts w:ascii="Times New Roman" w:hAnsi="Times New Roman" w:cs="Times New Roman"/>
          <w:color w:val="000000"/>
          <w:spacing w:val="-1"/>
          <w:sz w:val="28"/>
          <w:szCs w:val="28"/>
        </w:rPr>
        <w:softHyphen/>
      </w:r>
      <w:r w:rsidRPr="00696E52">
        <w:rPr>
          <w:rFonts w:ascii="Times New Roman" w:hAnsi="Times New Roman" w:cs="Times New Roman"/>
          <w:color w:val="000000"/>
          <w:spacing w:val="-3"/>
          <w:sz w:val="28"/>
          <w:szCs w:val="28"/>
        </w:rPr>
        <w:t>цессов обработки транзитных телеграмм. Каждый такой центр способству</w:t>
      </w:r>
      <w:r w:rsidRPr="00696E52">
        <w:rPr>
          <w:rFonts w:ascii="Times New Roman" w:hAnsi="Times New Roman" w:cs="Times New Roman"/>
          <w:color w:val="000000"/>
          <w:spacing w:val="-3"/>
          <w:sz w:val="28"/>
          <w:szCs w:val="28"/>
        </w:rPr>
        <w:softHyphen/>
      </w:r>
      <w:r w:rsidRPr="00696E52">
        <w:rPr>
          <w:rFonts w:ascii="Times New Roman" w:hAnsi="Times New Roman" w:cs="Times New Roman"/>
          <w:color w:val="000000"/>
          <w:spacing w:val="-1"/>
          <w:sz w:val="28"/>
          <w:szCs w:val="28"/>
        </w:rPr>
        <w:t>ет экономии трудовых ресурсов в расчете на одну станцию до 250 — 300 человек, а производительность труда на телеграфе по сравнению с орга</w:t>
      </w:r>
      <w:r w:rsidRPr="00696E52">
        <w:rPr>
          <w:rFonts w:ascii="Times New Roman" w:hAnsi="Times New Roman" w:cs="Times New Roman"/>
          <w:color w:val="000000"/>
          <w:spacing w:val="-1"/>
          <w:sz w:val="28"/>
          <w:szCs w:val="28"/>
        </w:rPr>
        <w:softHyphen/>
        <w:t>низацией прямых соединений увеличивается примерно на 20 процентов.</w:t>
      </w:r>
    </w:p>
    <w:p w:rsidR="005212CD" w:rsidRPr="00696E52" w:rsidRDefault="005212CD" w:rsidP="00696E52">
      <w:pPr>
        <w:shd w:val="clear" w:color="auto" w:fill="FFFFFF"/>
        <w:spacing w:line="360" w:lineRule="auto"/>
        <w:ind w:left="19" w:right="5"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В организациях почтовой связи важную роль в сокращении трудо</w:t>
      </w:r>
      <w:r w:rsidRPr="00696E52">
        <w:rPr>
          <w:rFonts w:ascii="Times New Roman" w:hAnsi="Times New Roman" w:cs="Times New Roman"/>
          <w:b w:val="0"/>
          <w:color w:val="000000"/>
          <w:spacing w:val="3"/>
          <w:sz w:val="28"/>
          <w:szCs w:val="28"/>
        </w:rPr>
        <w:softHyphen/>
        <w:t>емкости выполняемых операций играет создание комплексно-механи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зированных узлов, внедрение почтообрабатывающих машин и механиз</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3"/>
          <w:sz w:val="28"/>
          <w:szCs w:val="28"/>
        </w:rPr>
        <w:t>мов, средств малой</w:t>
      </w:r>
      <w:r w:rsidR="00F53269">
        <w:rPr>
          <w:rFonts w:ascii="Times New Roman" w:hAnsi="Times New Roman" w:cs="Times New Roman"/>
          <w:b w:val="0"/>
          <w:color w:val="000000"/>
          <w:spacing w:val="3"/>
          <w:sz w:val="28"/>
          <w:szCs w:val="28"/>
        </w:rPr>
        <w:t xml:space="preserve"> механизации, позволяющих на 50-</w:t>
      </w:r>
      <w:r w:rsidRPr="00696E52">
        <w:rPr>
          <w:rFonts w:ascii="Times New Roman" w:hAnsi="Times New Roman" w:cs="Times New Roman"/>
          <w:b w:val="0"/>
          <w:color w:val="000000"/>
          <w:spacing w:val="3"/>
          <w:sz w:val="28"/>
          <w:szCs w:val="28"/>
        </w:rPr>
        <w:t xml:space="preserve">80 % снизить </w:t>
      </w:r>
      <w:r w:rsidRPr="00696E52">
        <w:rPr>
          <w:rFonts w:ascii="Times New Roman" w:hAnsi="Times New Roman" w:cs="Times New Roman"/>
          <w:b w:val="0"/>
          <w:color w:val="000000"/>
          <w:spacing w:val="2"/>
          <w:sz w:val="28"/>
          <w:szCs w:val="28"/>
        </w:rPr>
        <w:t>потребность в штате при неизменном объеме работ.</w:t>
      </w:r>
    </w:p>
    <w:p w:rsidR="005212CD" w:rsidRPr="00696E52" w:rsidRDefault="005212CD" w:rsidP="00696E52">
      <w:pPr>
        <w:shd w:val="clear" w:color="auto" w:fill="FFFFFF"/>
        <w:spacing w:before="5" w:line="360" w:lineRule="auto"/>
        <w:ind w:left="14" w:right="14"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1"/>
          <w:sz w:val="28"/>
          <w:szCs w:val="28"/>
        </w:rPr>
        <w:t>На предприятиях радиосвязи и радиовещания сокращение числен</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3"/>
          <w:sz w:val="28"/>
          <w:szCs w:val="28"/>
        </w:rPr>
        <w:t>ности производственного персонала достигается внедрением автома</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 xml:space="preserve">тизированных, дистанционно-управляемых передатчиков. Основным </w:t>
      </w:r>
      <w:r w:rsidRPr="00696E52">
        <w:rPr>
          <w:rFonts w:ascii="Times New Roman" w:hAnsi="Times New Roman" w:cs="Times New Roman"/>
          <w:b w:val="0"/>
          <w:color w:val="000000"/>
          <w:spacing w:val="6"/>
          <w:sz w:val="28"/>
          <w:szCs w:val="28"/>
        </w:rPr>
        <w:t xml:space="preserve">резервом роста производительности труда в проводном вещании </w:t>
      </w:r>
      <w:r w:rsidRPr="00696E52">
        <w:rPr>
          <w:rFonts w:ascii="Times New Roman" w:hAnsi="Times New Roman" w:cs="Times New Roman"/>
          <w:b w:val="0"/>
          <w:color w:val="000000"/>
          <w:spacing w:val="2"/>
          <w:sz w:val="28"/>
          <w:szCs w:val="28"/>
        </w:rPr>
        <w:t>является автоматизация радиотрансляционных узлов.</w:t>
      </w:r>
    </w:p>
    <w:p w:rsidR="005212CD" w:rsidRPr="00696E52" w:rsidRDefault="005212CD" w:rsidP="00696E52">
      <w:pPr>
        <w:shd w:val="clear" w:color="auto" w:fill="FFFFFF"/>
        <w:spacing w:line="360" w:lineRule="auto"/>
        <w:ind w:left="10"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Механизация и автоматизация производственных процессов дела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ет труд не только более производительным, но и более творческим, </w:t>
      </w:r>
      <w:r w:rsidRPr="00696E52">
        <w:rPr>
          <w:rFonts w:ascii="Times New Roman" w:hAnsi="Times New Roman" w:cs="Times New Roman"/>
          <w:b w:val="0"/>
          <w:color w:val="000000"/>
          <w:spacing w:val="5"/>
          <w:sz w:val="28"/>
          <w:szCs w:val="28"/>
        </w:rPr>
        <w:t xml:space="preserve">интеллектуальным за счет освобождения работников от тяжелого, </w:t>
      </w:r>
      <w:r w:rsidRPr="00696E52">
        <w:rPr>
          <w:rFonts w:ascii="Times New Roman" w:hAnsi="Times New Roman" w:cs="Times New Roman"/>
          <w:b w:val="0"/>
          <w:color w:val="000000"/>
          <w:spacing w:val="4"/>
          <w:sz w:val="28"/>
          <w:szCs w:val="28"/>
        </w:rPr>
        <w:t xml:space="preserve">малоквалифицированного и монотонного труда. Этому способствует </w:t>
      </w:r>
      <w:r w:rsidRPr="00696E52">
        <w:rPr>
          <w:rFonts w:ascii="Times New Roman" w:hAnsi="Times New Roman" w:cs="Times New Roman"/>
          <w:b w:val="0"/>
          <w:color w:val="000000"/>
          <w:spacing w:val="2"/>
          <w:sz w:val="28"/>
          <w:szCs w:val="28"/>
        </w:rPr>
        <w:lastRenderedPageBreak/>
        <w:t xml:space="preserve">также внедрение ЭВМ и персональных компьютеров на рабочие места </w:t>
      </w:r>
      <w:r w:rsidRPr="00696E52">
        <w:rPr>
          <w:rFonts w:ascii="Times New Roman" w:hAnsi="Times New Roman" w:cs="Times New Roman"/>
          <w:b w:val="0"/>
          <w:color w:val="000000"/>
          <w:spacing w:val="1"/>
          <w:sz w:val="28"/>
          <w:szCs w:val="28"/>
        </w:rPr>
        <w:t xml:space="preserve">связистов массовых профессий. Автоматизация расчетов с абонентами </w:t>
      </w:r>
      <w:r w:rsidRPr="00696E52">
        <w:rPr>
          <w:rFonts w:ascii="Times New Roman" w:hAnsi="Times New Roman" w:cs="Times New Roman"/>
          <w:b w:val="0"/>
          <w:color w:val="000000"/>
          <w:spacing w:val="4"/>
          <w:sz w:val="28"/>
          <w:szCs w:val="28"/>
        </w:rPr>
        <w:t xml:space="preserve">за междугородные телефонные разговоры в десятки раз сокращает </w:t>
      </w:r>
      <w:r w:rsidRPr="00696E52">
        <w:rPr>
          <w:rFonts w:ascii="Times New Roman" w:hAnsi="Times New Roman" w:cs="Times New Roman"/>
          <w:b w:val="0"/>
          <w:color w:val="000000"/>
          <w:spacing w:val="1"/>
          <w:sz w:val="28"/>
          <w:szCs w:val="28"/>
        </w:rPr>
        <w:t>трудовые затраты изданной операции. Аналогичный эффект достигает</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3"/>
          <w:sz w:val="28"/>
          <w:szCs w:val="28"/>
        </w:rPr>
        <w:t>ся и при внедрении автоматизированной системы расчета с абонента</w:t>
      </w:r>
      <w:r w:rsidRPr="00696E52">
        <w:rPr>
          <w:rFonts w:ascii="Times New Roman" w:hAnsi="Times New Roman" w:cs="Times New Roman"/>
          <w:b w:val="0"/>
          <w:color w:val="000000"/>
          <w:spacing w:val="3"/>
          <w:sz w:val="28"/>
          <w:szCs w:val="28"/>
        </w:rPr>
        <w:softHyphen/>
        <w:t>ми местных телефонных сетей при повременном учете стоимости раз</w:t>
      </w:r>
      <w:r w:rsidRPr="00696E52">
        <w:rPr>
          <w:rFonts w:ascii="Times New Roman" w:hAnsi="Times New Roman" w:cs="Times New Roman"/>
          <w:b w:val="0"/>
          <w:color w:val="000000"/>
          <w:spacing w:val="3"/>
          <w:sz w:val="28"/>
          <w:szCs w:val="28"/>
        </w:rPr>
        <w:softHyphen/>
        <w:t>говоров. Значительную экономию трудовых затрат обеспечивает обо</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 xml:space="preserve">рудование персональными компьютерами рабочих мест телефонистов справочно-информационной службы ГТС, телефонистов стола заказов </w:t>
      </w:r>
      <w:r w:rsidRPr="00696E52">
        <w:rPr>
          <w:rFonts w:ascii="Times New Roman" w:hAnsi="Times New Roman" w:cs="Times New Roman"/>
          <w:b w:val="0"/>
          <w:color w:val="000000"/>
          <w:spacing w:val="3"/>
          <w:sz w:val="28"/>
          <w:szCs w:val="28"/>
        </w:rPr>
        <w:t>МТС, операторов почтовой связи, занятых приемом и оплатой денеж</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ных переводов, выдачей пенсий и пособий и другими производствен</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2"/>
          <w:sz w:val="28"/>
          <w:szCs w:val="28"/>
        </w:rPr>
        <w:t>ными операциями.</w:t>
      </w:r>
    </w:p>
    <w:p w:rsidR="005212CD" w:rsidRPr="00696E52" w:rsidRDefault="005212CD" w:rsidP="00696E52">
      <w:pPr>
        <w:shd w:val="clear" w:color="auto" w:fill="FFFFFF"/>
        <w:spacing w:line="360" w:lineRule="auto"/>
        <w:ind w:right="5"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В сфере управления компаниями компьютеризация идет в направле</w:t>
      </w:r>
      <w:r w:rsidRPr="00696E52">
        <w:rPr>
          <w:rFonts w:ascii="Times New Roman" w:hAnsi="Times New Roman" w:cs="Times New Roman"/>
          <w:b w:val="0"/>
          <w:color w:val="000000"/>
          <w:spacing w:val="-2"/>
          <w:sz w:val="28"/>
          <w:szCs w:val="28"/>
        </w:rPr>
        <w:softHyphen/>
        <w:t>нии создания автоматизированных рабочих мест специалистов различно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z w:val="28"/>
          <w:szCs w:val="28"/>
        </w:rPr>
        <w:t xml:space="preserve">го профиля: бухгалтеров, менеджеров, экономистов и т.д. Это позволяет </w:t>
      </w:r>
      <w:r w:rsidRPr="00696E52">
        <w:rPr>
          <w:rFonts w:ascii="Times New Roman" w:hAnsi="Times New Roman" w:cs="Times New Roman"/>
          <w:b w:val="0"/>
          <w:color w:val="000000"/>
          <w:spacing w:val="-2"/>
          <w:sz w:val="28"/>
          <w:szCs w:val="28"/>
        </w:rPr>
        <w:t xml:space="preserve">оперативно получать всю необходимую информацию, сократить время на </w:t>
      </w:r>
      <w:r w:rsidRPr="00696E52">
        <w:rPr>
          <w:rFonts w:ascii="Times New Roman" w:hAnsi="Times New Roman" w:cs="Times New Roman"/>
          <w:b w:val="0"/>
          <w:color w:val="000000"/>
          <w:spacing w:val="3"/>
          <w:sz w:val="28"/>
          <w:szCs w:val="28"/>
        </w:rPr>
        <w:t>ее обработку, производить имитационное моделирование производ</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z w:val="28"/>
          <w:szCs w:val="28"/>
        </w:rPr>
        <w:t>ственных ситуаций, находить оптимальные решения производственных задач. Сокращение времени принятия управленческих решений положи</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1"/>
          <w:sz w:val="28"/>
          <w:szCs w:val="28"/>
        </w:rPr>
        <w:t xml:space="preserve">тельно сказывается на деятельности всей организации, так как влечет за </w:t>
      </w:r>
      <w:r w:rsidRPr="00696E52">
        <w:rPr>
          <w:rFonts w:ascii="Times New Roman" w:hAnsi="Times New Roman" w:cs="Times New Roman"/>
          <w:b w:val="0"/>
          <w:color w:val="000000"/>
          <w:sz w:val="28"/>
          <w:szCs w:val="28"/>
        </w:rPr>
        <w:t>собой снижение непроизводительных затрат рабочего времени исполни</w:t>
      </w:r>
      <w:r w:rsidRPr="00696E52">
        <w:rPr>
          <w:rFonts w:ascii="Times New Roman" w:hAnsi="Times New Roman" w:cs="Times New Roman"/>
          <w:b w:val="0"/>
          <w:color w:val="000000"/>
          <w:sz w:val="28"/>
          <w:szCs w:val="28"/>
        </w:rPr>
        <w:softHyphen/>
        <w:t>телей, непосредственно занятых в производстве.</w:t>
      </w:r>
    </w:p>
    <w:p w:rsidR="005212CD" w:rsidRPr="00696E52" w:rsidRDefault="005212CD" w:rsidP="00696E52">
      <w:pPr>
        <w:pStyle w:val="a5"/>
        <w:spacing w:line="360" w:lineRule="auto"/>
        <w:ind w:firstLine="562"/>
        <w:jc w:val="both"/>
        <w:rPr>
          <w:rFonts w:ascii="Times New Roman" w:hAnsi="Times New Roman" w:cs="Times New Roman"/>
          <w:color w:val="000000"/>
          <w:spacing w:val="2"/>
          <w:sz w:val="28"/>
          <w:szCs w:val="28"/>
        </w:rPr>
      </w:pPr>
      <w:r w:rsidRPr="00696E52">
        <w:rPr>
          <w:rFonts w:ascii="Times New Roman" w:hAnsi="Times New Roman" w:cs="Times New Roman"/>
          <w:color w:val="000000"/>
          <w:sz w:val="28"/>
          <w:szCs w:val="28"/>
        </w:rPr>
        <w:t xml:space="preserve">В числе </w:t>
      </w:r>
      <w:r w:rsidRPr="00696E52">
        <w:rPr>
          <w:rFonts w:ascii="Times New Roman" w:hAnsi="Times New Roman" w:cs="Times New Roman"/>
          <w:bCs/>
          <w:i/>
          <w:iCs/>
          <w:color w:val="000000"/>
          <w:sz w:val="28"/>
          <w:szCs w:val="28"/>
        </w:rPr>
        <w:t xml:space="preserve">организационных факторов </w:t>
      </w:r>
      <w:r w:rsidRPr="00696E52">
        <w:rPr>
          <w:rFonts w:ascii="Times New Roman" w:hAnsi="Times New Roman" w:cs="Times New Roman"/>
          <w:color w:val="000000"/>
          <w:sz w:val="28"/>
          <w:szCs w:val="28"/>
        </w:rPr>
        <w:t>повышения производитель</w:t>
      </w:r>
      <w:r w:rsidRPr="00696E52">
        <w:rPr>
          <w:rFonts w:ascii="Times New Roman" w:hAnsi="Times New Roman" w:cs="Times New Roman"/>
          <w:color w:val="000000"/>
          <w:sz w:val="28"/>
          <w:szCs w:val="28"/>
        </w:rPr>
        <w:softHyphen/>
      </w:r>
      <w:r w:rsidRPr="00696E52">
        <w:rPr>
          <w:rFonts w:ascii="Times New Roman" w:hAnsi="Times New Roman" w:cs="Times New Roman"/>
          <w:color w:val="000000"/>
          <w:spacing w:val="3"/>
          <w:sz w:val="28"/>
          <w:szCs w:val="28"/>
        </w:rPr>
        <w:t>ности труда особо важное значение имеют совершенствование систе</w:t>
      </w:r>
      <w:r w:rsidRPr="00696E52">
        <w:rPr>
          <w:rFonts w:ascii="Times New Roman" w:hAnsi="Times New Roman" w:cs="Times New Roman"/>
          <w:color w:val="000000"/>
          <w:spacing w:val="3"/>
          <w:sz w:val="28"/>
          <w:szCs w:val="28"/>
        </w:rPr>
        <w:softHyphen/>
      </w:r>
      <w:r w:rsidRPr="00696E52">
        <w:rPr>
          <w:rFonts w:ascii="Times New Roman" w:hAnsi="Times New Roman" w:cs="Times New Roman"/>
          <w:color w:val="000000"/>
          <w:spacing w:val="2"/>
          <w:sz w:val="28"/>
          <w:szCs w:val="28"/>
        </w:rPr>
        <w:t>мы управления и улучшение организации труда и производства.</w:t>
      </w:r>
    </w:p>
    <w:p w:rsidR="005212CD" w:rsidRPr="00696E52" w:rsidRDefault="005212CD" w:rsidP="00696E52">
      <w:pPr>
        <w:shd w:val="clear" w:color="auto" w:fill="FFFFFF"/>
        <w:spacing w:line="360" w:lineRule="auto"/>
        <w:ind w:left="29"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Структурная перестройка в отрасли, акционирование и приватиза</w:t>
      </w:r>
      <w:r w:rsidRPr="00696E52">
        <w:rPr>
          <w:rFonts w:ascii="Times New Roman" w:hAnsi="Times New Roman" w:cs="Times New Roman"/>
          <w:b w:val="0"/>
          <w:color w:val="000000"/>
          <w:spacing w:val="2"/>
          <w:sz w:val="28"/>
          <w:szCs w:val="28"/>
        </w:rPr>
        <w:softHyphen/>
        <w:t>ция хозяйствующих субъектов связи создали заинтересованность опе</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 xml:space="preserve">раторов в сокращении численности работников, особенно той их части, </w:t>
      </w:r>
      <w:r w:rsidRPr="00696E52">
        <w:rPr>
          <w:rFonts w:ascii="Times New Roman" w:hAnsi="Times New Roman" w:cs="Times New Roman"/>
          <w:b w:val="0"/>
          <w:color w:val="000000"/>
          <w:spacing w:val="3"/>
          <w:sz w:val="28"/>
          <w:szCs w:val="28"/>
        </w:rPr>
        <w:t xml:space="preserve">которая непосредственно не связана с эксплуатацией средств связи и </w:t>
      </w:r>
      <w:r w:rsidRPr="00696E52">
        <w:rPr>
          <w:rFonts w:ascii="Times New Roman" w:hAnsi="Times New Roman" w:cs="Times New Roman"/>
          <w:b w:val="0"/>
          <w:color w:val="000000"/>
          <w:spacing w:val="6"/>
          <w:sz w:val="28"/>
          <w:szCs w:val="28"/>
        </w:rPr>
        <w:lastRenderedPageBreak/>
        <w:t xml:space="preserve">обслуживанием потребителей. Трудовые коллективы акционерных </w:t>
      </w:r>
      <w:r w:rsidRPr="00696E52">
        <w:rPr>
          <w:rFonts w:ascii="Times New Roman" w:hAnsi="Times New Roman" w:cs="Times New Roman"/>
          <w:b w:val="0"/>
          <w:color w:val="000000"/>
          <w:spacing w:val="3"/>
          <w:sz w:val="28"/>
          <w:szCs w:val="28"/>
        </w:rPr>
        <w:t>обществ стремятся выполнять возрастающий объем работ с неизмен</w:t>
      </w:r>
      <w:r w:rsidRPr="00696E52">
        <w:rPr>
          <w:rFonts w:ascii="Times New Roman" w:hAnsi="Times New Roman" w:cs="Times New Roman"/>
          <w:b w:val="0"/>
          <w:color w:val="000000"/>
          <w:spacing w:val="3"/>
          <w:sz w:val="28"/>
          <w:szCs w:val="28"/>
        </w:rPr>
        <w:softHyphen/>
        <w:t xml:space="preserve">ной или меньшей численностью работников, в результате чего, как </w:t>
      </w:r>
      <w:r w:rsidRPr="00696E52">
        <w:rPr>
          <w:rFonts w:ascii="Times New Roman" w:hAnsi="Times New Roman" w:cs="Times New Roman"/>
          <w:b w:val="0"/>
          <w:color w:val="000000"/>
          <w:spacing w:val="-1"/>
          <w:sz w:val="28"/>
          <w:szCs w:val="28"/>
        </w:rPr>
        <w:t>показывает опыт, производительность труда в АО выше, чем на государ</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ственных предприятиях.</w:t>
      </w:r>
    </w:p>
    <w:p w:rsidR="005212CD" w:rsidRPr="00696E52" w:rsidRDefault="005212CD" w:rsidP="00696E52">
      <w:pPr>
        <w:shd w:val="clear" w:color="auto" w:fill="FFFFFF"/>
        <w:spacing w:line="360" w:lineRule="auto"/>
        <w:ind w:left="24" w:firstLine="562"/>
        <w:jc w:val="both"/>
        <w:rPr>
          <w:rFonts w:ascii="Times New Roman" w:hAnsi="Times New Roman" w:cs="Times New Roman"/>
          <w:b w:val="0"/>
          <w:color w:val="000000"/>
          <w:spacing w:val="-3"/>
          <w:sz w:val="28"/>
          <w:szCs w:val="28"/>
        </w:rPr>
      </w:pPr>
      <w:r w:rsidRPr="00696E52">
        <w:rPr>
          <w:rFonts w:ascii="Times New Roman" w:hAnsi="Times New Roman" w:cs="Times New Roman"/>
          <w:b w:val="0"/>
          <w:color w:val="000000"/>
          <w:spacing w:val="4"/>
          <w:sz w:val="28"/>
          <w:szCs w:val="28"/>
        </w:rPr>
        <w:t>Совершенствование организации труда в компаниях связи осу</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5"/>
          <w:sz w:val="28"/>
          <w:szCs w:val="28"/>
        </w:rPr>
        <w:t xml:space="preserve">ществляется на основе теории и практики менеджмента трудовых </w:t>
      </w:r>
      <w:r w:rsidRPr="00696E52">
        <w:rPr>
          <w:rFonts w:ascii="Times New Roman" w:hAnsi="Times New Roman" w:cs="Times New Roman"/>
          <w:b w:val="0"/>
          <w:color w:val="000000"/>
          <w:spacing w:val="3"/>
          <w:sz w:val="28"/>
          <w:szCs w:val="28"/>
        </w:rPr>
        <w:t xml:space="preserve">ресурсов с учетом передового отечественного и зарубежного опыта в </w:t>
      </w:r>
      <w:r w:rsidRPr="00696E52">
        <w:rPr>
          <w:rFonts w:ascii="Times New Roman" w:hAnsi="Times New Roman" w:cs="Times New Roman"/>
          <w:b w:val="0"/>
          <w:color w:val="000000"/>
          <w:spacing w:val="1"/>
          <w:sz w:val="28"/>
          <w:szCs w:val="28"/>
        </w:rPr>
        <w:t>этой области. Важнейшей составляющей этой теории является концеп</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z w:val="28"/>
          <w:szCs w:val="28"/>
        </w:rPr>
        <w:t>ция нового качества трудовой жизни. Она была разработана западноев</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4"/>
          <w:sz w:val="28"/>
          <w:szCs w:val="28"/>
        </w:rPr>
        <w:t xml:space="preserve">ропейскими организациями по исследованию проблем использования трудовых ресурсов в условиях индустриализации и информатизации </w:t>
      </w:r>
      <w:r w:rsidRPr="00696E52">
        <w:rPr>
          <w:rFonts w:ascii="Times New Roman" w:hAnsi="Times New Roman" w:cs="Times New Roman"/>
          <w:b w:val="0"/>
          <w:color w:val="000000"/>
          <w:spacing w:val="2"/>
          <w:sz w:val="28"/>
          <w:szCs w:val="28"/>
        </w:rPr>
        <w:t>общественного производства и включает в себя следующие направле</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ния.</w:t>
      </w:r>
    </w:p>
    <w:p w:rsidR="005212CD" w:rsidRPr="00696E52" w:rsidRDefault="005212CD" w:rsidP="00696E52">
      <w:pPr>
        <w:shd w:val="clear" w:color="auto" w:fill="FFFFFF"/>
        <w:tabs>
          <w:tab w:val="left" w:pos="629"/>
        </w:tabs>
        <w:spacing w:line="360" w:lineRule="auto"/>
        <w:ind w:firstLine="562"/>
        <w:jc w:val="both"/>
        <w:rPr>
          <w:rFonts w:ascii="Times New Roman" w:hAnsi="Times New Roman" w:cs="Times New Roman"/>
          <w:b w:val="0"/>
          <w:color w:val="000000"/>
          <w:spacing w:val="-15"/>
          <w:sz w:val="28"/>
          <w:szCs w:val="28"/>
        </w:rPr>
      </w:pPr>
      <w:r w:rsidRPr="00696E52">
        <w:rPr>
          <w:rFonts w:ascii="Times New Roman" w:hAnsi="Times New Roman" w:cs="Times New Roman"/>
          <w:b w:val="0"/>
          <w:color w:val="000000"/>
          <w:spacing w:val="3"/>
          <w:sz w:val="28"/>
          <w:szCs w:val="28"/>
        </w:rPr>
        <w:t>1.</w:t>
      </w:r>
      <w:r w:rsidRPr="00696E52">
        <w:rPr>
          <w:rFonts w:ascii="Times New Roman" w:hAnsi="Times New Roman" w:cs="Times New Roman"/>
          <w:b w:val="0"/>
          <w:iCs/>
          <w:color w:val="000000"/>
          <w:spacing w:val="2"/>
          <w:sz w:val="28"/>
          <w:szCs w:val="28"/>
        </w:rPr>
        <w:t xml:space="preserve"> Разработка и внедрение рациональных форм разделения и ко</w:t>
      </w:r>
      <w:r w:rsidRPr="00696E52">
        <w:rPr>
          <w:rFonts w:ascii="Times New Roman" w:hAnsi="Times New Roman" w:cs="Times New Roman"/>
          <w:b w:val="0"/>
          <w:iCs/>
          <w:color w:val="000000"/>
          <w:spacing w:val="2"/>
          <w:sz w:val="28"/>
          <w:szCs w:val="28"/>
        </w:rPr>
        <w:softHyphen/>
      </w:r>
      <w:r w:rsidRPr="00696E52">
        <w:rPr>
          <w:rFonts w:ascii="Times New Roman" w:hAnsi="Times New Roman" w:cs="Times New Roman"/>
          <w:b w:val="0"/>
          <w:iCs/>
          <w:color w:val="000000"/>
          <w:spacing w:val="3"/>
          <w:sz w:val="28"/>
          <w:szCs w:val="28"/>
        </w:rPr>
        <w:t xml:space="preserve">операции труда. </w:t>
      </w:r>
      <w:r w:rsidRPr="00696E52">
        <w:rPr>
          <w:rFonts w:ascii="Times New Roman" w:hAnsi="Times New Roman" w:cs="Times New Roman"/>
          <w:b w:val="0"/>
          <w:color w:val="000000"/>
          <w:spacing w:val="3"/>
          <w:sz w:val="28"/>
          <w:szCs w:val="28"/>
        </w:rPr>
        <w:t>Это направление предусматривает совершенствова</w:t>
      </w:r>
      <w:r w:rsidRPr="00696E52">
        <w:rPr>
          <w:rFonts w:ascii="Times New Roman" w:hAnsi="Times New Roman" w:cs="Times New Roman"/>
          <w:b w:val="0"/>
          <w:color w:val="000000"/>
          <w:spacing w:val="3"/>
          <w:sz w:val="28"/>
          <w:szCs w:val="28"/>
        </w:rPr>
        <w:softHyphen/>
        <w:t>ние технологического, функционального и профессионально-квалифи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 xml:space="preserve">кационного разделения труда с учетом новейших достижений техники и </w:t>
      </w:r>
      <w:r w:rsidRPr="00696E52">
        <w:rPr>
          <w:rFonts w:ascii="Times New Roman" w:hAnsi="Times New Roman" w:cs="Times New Roman"/>
          <w:b w:val="0"/>
          <w:color w:val="000000"/>
          <w:spacing w:val="5"/>
          <w:sz w:val="28"/>
          <w:szCs w:val="28"/>
        </w:rPr>
        <w:t xml:space="preserve">технологии производства, определение и поддержание оптимальных </w:t>
      </w:r>
      <w:r w:rsidRPr="00696E52">
        <w:rPr>
          <w:rFonts w:ascii="Times New Roman" w:hAnsi="Times New Roman" w:cs="Times New Roman"/>
          <w:b w:val="0"/>
          <w:color w:val="000000"/>
          <w:spacing w:val="3"/>
          <w:sz w:val="28"/>
          <w:szCs w:val="28"/>
        </w:rPr>
        <w:t>количественных пропорций между различными видами труда, обосно</w:t>
      </w:r>
      <w:r w:rsidRPr="00696E52">
        <w:rPr>
          <w:rFonts w:ascii="Times New Roman" w:hAnsi="Times New Roman" w:cs="Times New Roman"/>
          <w:b w:val="0"/>
          <w:color w:val="000000"/>
          <w:spacing w:val="4"/>
          <w:sz w:val="28"/>
          <w:szCs w:val="28"/>
        </w:rPr>
        <w:t>ванное разделение общего трудового процесса на единичные опера</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1"/>
          <w:sz w:val="28"/>
          <w:szCs w:val="28"/>
        </w:rPr>
        <w:t xml:space="preserve">ции, позволяющее исполнителям осуществлять эффективную трудовую </w:t>
      </w:r>
      <w:r w:rsidRPr="00696E52">
        <w:rPr>
          <w:rFonts w:ascii="Times New Roman" w:hAnsi="Times New Roman" w:cs="Times New Roman"/>
          <w:b w:val="0"/>
          <w:color w:val="000000"/>
          <w:spacing w:val="4"/>
          <w:sz w:val="28"/>
          <w:szCs w:val="28"/>
        </w:rPr>
        <w:t>деятельность. Вобласти кооперации труда важная роль принадлежит коллективным формам его организации и стимулирования, обеспечи</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3"/>
          <w:sz w:val="28"/>
          <w:szCs w:val="28"/>
        </w:rPr>
        <w:t>вающим более полное использованиерабочего времени за счет взаи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9"/>
          <w:sz w:val="28"/>
          <w:szCs w:val="28"/>
        </w:rPr>
        <w:t xml:space="preserve">мозаменяемости работников, их рациональной загрузки, усиления </w:t>
      </w:r>
      <w:r w:rsidRPr="00696E52">
        <w:rPr>
          <w:rFonts w:ascii="Times New Roman" w:hAnsi="Times New Roman" w:cs="Times New Roman"/>
          <w:b w:val="0"/>
          <w:color w:val="000000"/>
          <w:spacing w:val="3"/>
          <w:sz w:val="28"/>
          <w:szCs w:val="28"/>
        </w:rPr>
        <w:t xml:space="preserve">заинтересованности в общих результатах труда. Важное значениедля </w:t>
      </w:r>
      <w:r w:rsidRPr="00696E52">
        <w:rPr>
          <w:rFonts w:ascii="Times New Roman" w:hAnsi="Times New Roman" w:cs="Times New Roman"/>
          <w:b w:val="0"/>
          <w:color w:val="000000"/>
          <w:spacing w:val="1"/>
          <w:sz w:val="28"/>
          <w:szCs w:val="28"/>
        </w:rPr>
        <w:t>филиалов организаций связи, где объем работ часто недостаточен для</w:t>
      </w:r>
      <w:r w:rsidRPr="00696E52">
        <w:rPr>
          <w:rFonts w:ascii="Times New Roman" w:hAnsi="Times New Roman" w:cs="Times New Roman"/>
          <w:b w:val="0"/>
          <w:color w:val="000000"/>
          <w:spacing w:val="1"/>
          <w:sz w:val="28"/>
          <w:szCs w:val="28"/>
        </w:rPr>
        <w:br/>
      </w:r>
      <w:r w:rsidRPr="00696E52">
        <w:rPr>
          <w:rFonts w:ascii="Times New Roman" w:hAnsi="Times New Roman" w:cs="Times New Roman"/>
          <w:b w:val="0"/>
          <w:color w:val="000000"/>
          <w:spacing w:val="5"/>
          <w:sz w:val="28"/>
          <w:szCs w:val="28"/>
        </w:rPr>
        <w:t xml:space="preserve">полной загрузки исполнителей в течение всей рабочей смены, имеет </w:t>
      </w:r>
      <w:r w:rsidRPr="00696E52">
        <w:rPr>
          <w:rFonts w:ascii="Times New Roman" w:hAnsi="Times New Roman" w:cs="Times New Roman"/>
          <w:b w:val="0"/>
          <w:color w:val="000000"/>
          <w:spacing w:val="4"/>
          <w:sz w:val="28"/>
          <w:szCs w:val="28"/>
        </w:rPr>
        <w:t>совмещение профессий и функций, а также расширение зон обслужи</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5"/>
          <w:sz w:val="28"/>
          <w:szCs w:val="28"/>
        </w:rPr>
        <w:lastRenderedPageBreak/>
        <w:t xml:space="preserve">вания. В настоящее время более половины всего производственного </w:t>
      </w:r>
      <w:r w:rsidRPr="00696E52">
        <w:rPr>
          <w:rFonts w:ascii="Times New Roman" w:hAnsi="Times New Roman" w:cs="Times New Roman"/>
          <w:b w:val="0"/>
          <w:color w:val="000000"/>
          <w:spacing w:val="8"/>
          <w:sz w:val="28"/>
          <w:szCs w:val="28"/>
        </w:rPr>
        <w:t xml:space="preserve">персонала организаций связи осуществляют свою деятельность на </w:t>
      </w:r>
      <w:r w:rsidRPr="00696E52">
        <w:rPr>
          <w:rFonts w:ascii="Times New Roman" w:hAnsi="Times New Roman" w:cs="Times New Roman"/>
          <w:b w:val="0"/>
          <w:color w:val="000000"/>
          <w:spacing w:val="2"/>
          <w:sz w:val="28"/>
          <w:szCs w:val="28"/>
        </w:rPr>
        <w:t>рабочих местах совмещенного труда.</w:t>
      </w:r>
    </w:p>
    <w:p w:rsidR="005212CD" w:rsidRPr="00696E52" w:rsidRDefault="005212CD" w:rsidP="00696E52">
      <w:pPr>
        <w:pStyle w:val="a6"/>
        <w:shd w:val="clear" w:color="auto" w:fill="FFFFFF"/>
        <w:spacing w:before="29" w:line="360" w:lineRule="auto"/>
        <w:ind w:left="0" w:firstLine="562"/>
        <w:jc w:val="both"/>
        <w:rPr>
          <w:rFonts w:ascii="Times New Roman" w:hAnsi="Times New Roman" w:cs="Times New Roman"/>
          <w:sz w:val="28"/>
          <w:szCs w:val="28"/>
        </w:rPr>
      </w:pPr>
      <w:r w:rsidRPr="00696E52">
        <w:rPr>
          <w:rFonts w:ascii="Times New Roman" w:hAnsi="Times New Roman" w:cs="Times New Roman"/>
          <w:iCs/>
          <w:color w:val="000000"/>
          <w:spacing w:val="1"/>
          <w:sz w:val="28"/>
          <w:szCs w:val="28"/>
        </w:rPr>
        <w:t>2. Улучшение организации подбора, подготовки и повышения ква</w:t>
      </w:r>
      <w:r w:rsidRPr="00696E52">
        <w:rPr>
          <w:rFonts w:ascii="Times New Roman" w:hAnsi="Times New Roman" w:cs="Times New Roman"/>
          <w:iCs/>
          <w:color w:val="000000"/>
          <w:spacing w:val="1"/>
          <w:sz w:val="28"/>
          <w:szCs w:val="28"/>
        </w:rPr>
        <w:softHyphen/>
        <w:t xml:space="preserve">лификации кадров. </w:t>
      </w:r>
      <w:r w:rsidRPr="00696E52">
        <w:rPr>
          <w:rFonts w:ascii="Times New Roman" w:hAnsi="Times New Roman" w:cs="Times New Roman"/>
          <w:color w:val="000000"/>
          <w:spacing w:val="1"/>
          <w:sz w:val="28"/>
          <w:szCs w:val="28"/>
        </w:rPr>
        <w:t xml:space="preserve">Внедрение достижений НТП, усложнение объемов и </w:t>
      </w:r>
      <w:r w:rsidRPr="00696E52">
        <w:rPr>
          <w:rFonts w:ascii="Times New Roman" w:hAnsi="Times New Roman" w:cs="Times New Roman"/>
          <w:color w:val="000000"/>
          <w:spacing w:val="3"/>
          <w:sz w:val="28"/>
          <w:szCs w:val="28"/>
        </w:rPr>
        <w:t xml:space="preserve">сложности оборудования предъявляют более высокие требования к </w:t>
      </w:r>
      <w:r w:rsidRPr="00696E52">
        <w:rPr>
          <w:rFonts w:ascii="Times New Roman" w:hAnsi="Times New Roman" w:cs="Times New Roman"/>
          <w:color w:val="000000"/>
          <w:spacing w:val="4"/>
          <w:sz w:val="28"/>
          <w:szCs w:val="28"/>
        </w:rPr>
        <w:t xml:space="preserve">профессиональной подготовке работников. Для сокращения сроков </w:t>
      </w:r>
      <w:r w:rsidRPr="00696E52">
        <w:rPr>
          <w:rFonts w:ascii="Times New Roman" w:hAnsi="Times New Roman" w:cs="Times New Roman"/>
          <w:color w:val="000000"/>
          <w:spacing w:val="5"/>
          <w:sz w:val="28"/>
          <w:szCs w:val="28"/>
        </w:rPr>
        <w:t xml:space="preserve">адаптации персонала к новым условиям производства необходима </w:t>
      </w:r>
      <w:r w:rsidRPr="00696E52">
        <w:rPr>
          <w:rFonts w:ascii="Times New Roman" w:hAnsi="Times New Roman" w:cs="Times New Roman"/>
          <w:color w:val="000000"/>
          <w:spacing w:val="3"/>
          <w:sz w:val="28"/>
          <w:szCs w:val="28"/>
        </w:rPr>
        <w:t>четко налаженная система их профориентации, обеспечение возмож</w:t>
      </w:r>
      <w:r w:rsidRPr="00696E52">
        <w:rPr>
          <w:rFonts w:ascii="Times New Roman" w:hAnsi="Times New Roman" w:cs="Times New Roman"/>
          <w:color w:val="000000"/>
          <w:spacing w:val="3"/>
          <w:sz w:val="28"/>
          <w:szCs w:val="28"/>
        </w:rPr>
        <w:softHyphen/>
        <w:t>ностей для переподготовки, овладения новыми профессиями и повы</w:t>
      </w:r>
      <w:r w:rsidRPr="00696E52">
        <w:rPr>
          <w:rFonts w:ascii="Times New Roman" w:hAnsi="Times New Roman" w:cs="Times New Roman"/>
          <w:color w:val="000000"/>
          <w:spacing w:val="3"/>
          <w:sz w:val="28"/>
          <w:szCs w:val="28"/>
        </w:rPr>
        <w:softHyphen/>
      </w:r>
      <w:r w:rsidRPr="00696E52">
        <w:rPr>
          <w:rFonts w:ascii="Times New Roman" w:hAnsi="Times New Roman" w:cs="Times New Roman"/>
          <w:color w:val="000000"/>
          <w:sz w:val="28"/>
          <w:szCs w:val="28"/>
        </w:rPr>
        <w:t>шения квалификации. В условиях, когда безработица в стране — реаль</w:t>
      </w:r>
      <w:r w:rsidRPr="00696E52">
        <w:rPr>
          <w:rFonts w:ascii="Times New Roman" w:hAnsi="Times New Roman" w:cs="Times New Roman"/>
          <w:color w:val="000000"/>
          <w:sz w:val="28"/>
          <w:szCs w:val="28"/>
        </w:rPr>
        <w:softHyphen/>
      </w:r>
      <w:r w:rsidRPr="00696E52">
        <w:rPr>
          <w:rFonts w:ascii="Times New Roman" w:hAnsi="Times New Roman" w:cs="Times New Roman"/>
          <w:color w:val="000000"/>
          <w:spacing w:val="3"/>
          <w:sz w:val="28"/>
          <w:szCs w:val="28"/>
        </w:rPr>
        <w:t xml:space="preserve">ность, реализация этого направления является одним из важнейших </w:t>
      </w:r>
      <w:r w:rsidRPr="00696E52">
        <w:rPr>
          <w:rFonts w:ascii="Times New Roman" w:hAnsi="Times New Roman" w:cs="Times New Roman"/>
          <w:color w:val="000000"/>
          <w:spacing w:val="1"/>
          <w:sz w:val="28"/>
          <w:szCs w:val="28"/>
        </w:rPr>
        <w:t xml:space="preserve">факторов сохранения стабильности коллектива и усиления социальной </w:t>
      </w:r>
      <w:r w:rsidRPr="00696E52">
        <w:rPr>
          <w:rFonts w:ascii="Times New Roman" w:hAnsi="Times New Roman" w:cs="Times New Roman"/>
          <w:color w:val="000000"/>
          <w:spacing w:val="3"/>
          <w:sz w:val="28"/>
          <w:szCs w:val="28"/>
        </w:rPr>
        <w:t>защищенности работников связи.</w:t>
      </w:r>
    </w:p>
    <w:p w:rsidR="005212CD" w:rsidRPr="00696E52" w:rsidRDefault="005212CD" w:rsidP="00696E52">
      <w:pPr>
        <w:shd w:val="clear" w:color="auto" w:fill="FFFFFF"/>
        <w:tabs>
          <w:tab w:val="left" w:pos="610"/>
        </w:tabs>
        <w:spacing w:line="360" w:lineRule="auto"/>
        <w:ind w:firstLine="562"/>
        <w:jc w:val="both"/>
        <w:rPr>
          <w:rFonts w:ascii="Times New Roman" w:hAnsi="Times New Roman" w:cs="Times New Roman"/>
          <w:b w:val="0"/>
          <w:color w:val="000000"/>
          <w:spacing w:val="-5"/>
          <w:sz w:val="28"/>
          <w:szCs w:val="28"/>
        </w:rPr>
      </w:pPr>
      <w:r w:rsidRPr="00696E52">
        <w:rPr>
          <w:rFonts w:ascii="Times New Roman" w:hAnsi="Times New Roman" w:cs="Times New Roman"/>
          <w:b w:val="0"/>
          <w:iCs/>
          <w:color w:val="000000"/>
          <w:spacing w:val="-1"/>
          <w:sz w:val="28"/>
          <w:szCs w:val="28"/>
        </w:rPr>
        <w:t xml:space="preserve">3. Совершенствование организации и обслуживания рабочих мест, </w:t>
      </w:r>
      <w:r w:rsidRPr="00696E52">
        <w:rPr>
          <w:rFonts w:ascii="Times New Roman" w:hAnsi="Times New Roman" w:cs="Times New Roman"/>
          <w:b w:val="0"/>
          <w:color w:val="000000"/>
          <w:spacing w:val="7"/>
          <w:sz w:val="28"/>
          <w:szCs w:val="28"/>
        </w:rPr>
        <w:t xml:space="preserve">котороепредусматривает их рациональную планировку, оснащение </w:t>
      </w:r>
      <w:r w:rsidRPr="00696E52">
        <w:rPr>
          <w:rFonts w:ascii="Times New Roman" w:hAnsi="Times New Roman" w:cs="Times New Roman"/>
          <w:b w:val="0"/>
          <w:color w:val="000000"/>
          <w:spacing w:val="5"/>
          <w:sz w:val="28"/>
          <w:szCs w:val="28"/>
        </w:rPr>
        <w:t xml:space="preserve">необходимымисредствами   технологической   и   организационной </w:t>
      </w:r>
      <w:r w:rsidRPr="00696E52">
        <w:rPr>
          <w:rFonts w:ascii="Times New Roman" w:hAnsi="Times New Roman" w:cs="Times New Roman"/>
          <w:b w:val="0"/>
          <w:color w:val="000000"/>
          <w:spacing w:val="1"/>
          <w:sz w:val="28"/>
          <w:szCs w:val="28"/>
        </w:rPr>
        <w:t xml:space="preserve">оснастки, применение наиболее эффективных способов обслуживания, </w:t>
      </w:r>
      <w:r w:rsidRPr="00696E52">
        <w:rPr>
          <w:rFonts w:ascii="Times New Roman" w:hAnsi="Times New Roman" w:cs="Times New Roman"/>
          <w:b w:val="0"/>
          <w:color w:val="000000"/>
          <w:spacing w:val="3"/>
          <w:sz w:val="28"/>
          <w:szCs w:val="28"/>
        </w:rPr>
        <w:t>исключающих потери и непроизводительные затраты рабочего време</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ни. Организация рабочих мест должна соответствовать научным требо</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4"/>
          <w:sz w:val="28"/>
          <w:szCs w:val="28"/>
        </w:rPr>
        <w:t>ваниям эргономики, санитарно-гигиенических норм, техники безопас</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3"/>
          <w:sz w:val="28"/>
          <w:szCs w:val="28"/>
        </w:rPr>
        <w:t>ности и охраны труда, производственной эстетики.</w:t>
      </w:r>
    </w:p>
    <w:p w:rsidR="005212CD" w:rsidRPr="00696E52" w:rsidRDefault="005212CD" w:rsidP="00696E52">
      <w:pPr>
        <w:shd w:val="clear" w:color="auto" w:fill="FFFFFF"/>
        <w:tabs>
          <w:tab w:val="left" w:pos="610"/>
        </w:tabs>
        <w:spacing w:before="5" w:line="360" w:lineRule="auto"/>
        <w:ind w:firstLine="562"/>
        <w:jc w:val="both"/>
        <w:rPr>
          <w:rFonts w:ascii="Times New Roman" w:hAnsi="Times New Roman" w:cs="Times New Roman"/>
          <w:b w:val="0"/>
          <w:color w:val="000000"/>
          <w:spacing w:val="-6"/>
          <w:sz w:val="28"/>
          <w:szCs w:val="28"/>
        </w:rPr>
      </w:pPr>
      <w:r w:rsidRPr="00696E52">
        <w:rPr>
          <w:rFonts w:ascii="Times New Roman" w:hAnsi="Times New Roman" w:cs="Times New Roman"/>
          <w:b w:val="0"/>
          <w:iCs/>
          <w:color w:val="000000"/>
          <w:spacing w:val="1"/>
          <w:sz w:val="28"/>
          <w:szCs w:val="28"/>
        </w:rPr>
        <w:t>4. Рационализация производственного процесса, внедрение пере</w:t>
      </w:r>
      <w:r w:rsidRPr="00696E52">
        <w:rPr>
          <w:rFonts w:ascii="Times New Roman" w:hAnsi="Times New Roman" w:cs="Times New Roman"/>
          <w:b w:val="0"/>
          <w:iCs/>
          <w:color w:val="000000"/>
          <w:spacing w:val="1"/>
          <w:sz w:val="28"/>
          <w:szCs w:val="28"/>
        </w:rPr>
        <w:softHyphen/>
      </w:r>
      <w:r w:rsidRPr="00696E52">
        <w:rPr>
          <w:rFonts w:ascii="Times New Roman" w:hAnsi="Times New Roman" w:cs="Times New Roman"/>
          <w:b w:val="0"/>
          <w:iCs/>
          <w:color w:val="000000"/>
          <w:spacing w:val="2"/>
          <w:sz w:val="28"/>
          <w:szCs w:val="28"/>
        </w:rPr>
        <w:t xml:space="preserve">довых приемов и методов труда. </w:t>
      </w:r>
      <w:r w:rsidRPr="00696E52">
        <w:rPr>
          <w:rFonts w:ascii="Times New Roman" w:hAnsi="Times New Roman" w:cs="Times New Roman"/>
          <w:b w:val="0"/>
          <w:color w:val="000000"/>
          <w:spacing w:val="2"/>
          <w:sz w:val="28"/>
          <w:szCs w:val="28"/>
        </w:rPr>
        <w:t xml:space="preserve">Распространение передового опыта, </w:t>
      </w:r>
      <w:r w:rsidRPr="00696E52">
        <w:rPr>
          <w:rFonts w:ascii="Times New Roman" w:hAnsi="Times New Roman" w:cs="Times New Roman"/>
          <w:b w:val="0"/>
          <w:color w:val="000000"/>
          <w:spacing w:val="3"/>
          <w:sz w:val="28"/>
          <w:szCs w:val="28"/>
        </w:rPr>
        <w:t>накопленного в отрасли, способствует интенсификации трудовой дея</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тельности, а проектирование и внедрение рациональных трудовых про</w:t>
      </w:r>
      <w:r w:rsidRPr="00696E52">
        <w:rPr>
          <w:rFonts w:ascii="Times New Roman" w:hAnsi="Times New Roman" w:cs="Times New Roman"/>
          <w:b w:val="0"/>
          <w:color w:val="000000"/>
          <w:spacing w:val="1"/>
          <w:sz w:val="28"/>
          <w:szCs w:val="28"/>
        </w:rPr>
        <w:softHyphen/>
        <w:t>цессов позволяет оптимизировать затраты рабочего времени на выпол</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 xml:space="preserve">нение производственных операций, свести до минимума удельный вес </w:t>
      </w:r>
      <w:r w:rsidRPr="00696E52">
        <w:rPr>
          <w:rFonts w:ascii="Times New Roman" w:hAnsi="Times New Roman" w:cs="Times New Roman"/>
          <w:b w:val="0"/>
          <w:color w:val="000000"/>
          <w:spacing w:val="3"/>
          <w:sz w:val="28"/>
          <w:szCs w:val="28"/>
        </w:rPr>
        <w:t>вспомогательных приемов, не связанных непосредственно с выполне</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lastRenderedPageBreak/>
        <w:t>нием основных функций по обработке обмена, обслуживанию оборудо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вания, абонентов и пользователей.</w:t>
      </w:r>
    </w:p>
    <w:p w:rsidR="005212CD" w:rsidRPr="00696E52" w:rsidRDefault="005212CD" w:rsidP="00696E52">
      <w:pPr>
        <w:shd w:val="clear" w:color="auto" w:fill="FFFFFF"/>
        <w:tabs>
          <w:tab w:val="left" w:pos="610"/>
        </w:tabs>
        <w:spacing w:before="5" w:line="360" w:lineRule="auto"/>
        <w:ind w:firstLine="562"/>
        <w:jc w:val="both"/>
        <w:rPr>
          <w:rFonts w:ascii="Times New Roman" w:hAnsi="Times New Roman" w:cs="Times New Roman"/>
          <w:b w:val="0"/>
          <w:color w:val="000000"/>
          <w:spacing w:val="-9"/>
          <w:sz w:val="28"/>
          <w:szCs w:val="28"/>
        </w:rPr>
      </w:pPr>
      <w:r w:rsidRPr="00696E52">
        <w:rPr>
          <w:rFonts w:ascii="Times New Roman" w:hAnsi="Times New Roman" w:cs="Times New Roman"/>
          <w:b w:val="0"/>
          <w:iCs/>
          <w:color w:val="000000"/>
          <w:sz w:val="28"/>
          <w:szCs w:val="28"/>
        </w:rPr>
        <w:t xml:space="preserve">5.Совершенствование нормирования труда, </w:t>
      </w:r>
      <w:r w:rsidRPr="00696E52">
        <w:rPr>
          <w:rFonts w:ascii="Times New Roman" w:hAnsi="Times New Roman" w:cs="Times New Roman"/>
          <w:b w:val="0"/>
          <w:color w:val="000000"/>
          <w:sz w:val="28"/>
          <w:szCs w:val="28"/>
        </w:rPr>
        <w:t>которое осуществля</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5"/>
          <w:sz w:val="28"/>
          <w:szCs w:val="28"/>
        </w:rPr>
        <w:t xml:space="preserve">ется, во-первых, в направлении расширения сферы нормирования и, </w:t>
      </w:r>
      <w:r w:rsidRPr="00696E52">
        <w:rPr>
          <w:rFonts w:ascii="Times New Roman" w:hAnsi="Times New Roman" w:cs="Times New Roman"/>
          <w:b w:val="0"/>
          <w:color w:val="000000"/>
          <w:spacing w:val="2"/>
          <w:sz w:val="28"/>
          <w:szCs w:val="28"/>
        </w:rPr>
        <w:t>во-вторых, в направлении повышения научной обоснованности приме</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5"/>
          <w:sz w:val="28"/>
          <w:szCs w:val="28"/>
        </w:rPr>
        <w:t xml:space="preserve">няемых норм. За счет установления норм и нормативов по труду для </w:t>
      </w:r>
      <w:r w:rsidRPr="00696E52">
        <w:rPr>
          <w:rFonts w:ascii="Times New Roman" w:hAnsi="Times New Roman" w:cs="Times New Roman"/>
          <w:b w:val="0"/>
          <w:color w:val="000000"/>
          <w:spacing w:val="1"/>
          <w:sz w:val="28"/>
          <w:szCs w:val="28"/>
        </w:rPr>
        <w:t xml:space="preserve">работников, ранее не охваченных нормированием, увеличивается доля </w:t>
      </w:r>
      <w:r w:rsidRPr="00696E52">
        <w:rPr>
          <w:rFonts w:ascii="Times New Roman" w:hAnsi="Times New Roman" w:cs="Times New Roman"/>
          <w:b w:val="0"/>
          <w:color w:val="000000"/>
          <w:spacing w:val="4"/>
          <w:sz w:val="28"/>
          <w:szCs w:val="28"/>
        </w:rPr>
        <w:t>исполнителей, труд которых имеет количественные критерии оценки,что очень важно для соизмерения фактических результатов работы с</w:t>
      </w:r>
      <w:r w:rsidRPr="00696E52">
        <w:rPr>
          <w:rFonts w:ascii="Times New Roman" w:hAnsi="Times New Roman" w:cs="Times New Roman"/>
          <w:b w:val="0"/>
          <w:color w:val="000000"/>
          <w:spacing w:val="8"/>
          <w:sz w:val="28"/>
          <w:szCs w:val="28"/>
        </w:rPr>
        <w:t>максимально возможными в определенных организационно-техни</w:t>
      </w:r>
      <w:r w:rsidRPr="00696E52">
        <w:rPr>
          <w:rFonts w:ascii="Times New Roman" w:hAnsi="Times New Roman" w:cs="Times New Roman"/>
          <w:b w:val="0"/>
          <w:color w:val="000000"/>
          <w:spacing w:val="8"/>
          <w:sz w:val="28"/>
          <w:szCs w:val="28"/>
        </w:rPr>
        <w:softHyphen/>
      </w:r>
      <w:r w:rsidRPr="00696E52">
        <w:rPr>
          <w:rFonts w:ascii="Times New Roman" w:hAnsi="Times New Roman" w:cs="Times New Roman"/>
          <w:b w:val="0"/>
          <w:color w:val="000000"/>
          <w:spacing w:val="3"/>
          <w:sz w:val="28"/>
          <w:szCs w:val="28"/>
        </w:rPr>
        <w:t xml:space="preserve">ческих условиях производства. Повышение научной обоснованности и </w:t>
      </w:r>
      <w:r w:rsidRPr="00696E52">
        <w:rPr>
          <w:rFonts w:ascii="Times New Roman" w:hAnsi="Times New Roman" w:cs="Times New Roman"/>
          <w:b w:val="0"/>
          <w:color w:val="000000"/>
          <w:spacing w:val="5"/>
          <w:sz w:val="28"/>
          <w:szCs w:val="28"/>
        </w:rPr>
        <w:t xml:space="preserve">качества норм и нормативов по труду ведет к росту индивидуальной </w:t>
      </w:r>
      <w:r w:rsidRPr="00696E52">
        <w:rPr>
          <w:rFonts w:ascii="Times New Roman" w:hAnsi="Times New Roman" w:cs="Times New Roman"/>
          <w:b w:val="0"/>
          <w:color w:val="000000"/>
          <w:spacing w:val="3"/>
          <w:sz w:val="28"/>
          <w:szCs w:val="28"/>
        </w:rPr>
        <w:t>выработки исполнителей, делает труд более напряженным при сохра</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0"/>
          <w:sz w:val="28"/>
          <w:szCs w:val="28"/>
        </w:rPr>
        <w:t xml:space="preserve">нении высокой работоспособности исполнителей в течение всего </w:t>
      </w:r>
      <w:r w:rsidRPr="00696E52">
        <w:rPr>
          <w:rFonts w:ascii="Times New Roman" w:hAnsi="Times New Roman" w:cs="Times New Roman"/>
          <w:b w:val="0"/>
          <w:color w:val="000000"/>
          <w:spacing w:val="3"/>
          <w:sz w:val="28"/>
          <w:szCs w:val="28"/>
        </w:rPr>
        <w:t>периода их производственной деятельности.</w:t>
      </w:r>
    </w:p>
    <w:p w:rsidR="005212CD" w:rsidRPr="00696E52" w:rsidRDefault="005212CD" w:rsidP="00696E52">
      <w:pPr>
        <w:shd w:val="clear" w:color="auto" w:fill="FFFFFF"/>
        <w:tabs>
          <w:tab w:val="left" w:pos="634"/>
        </w:tabs>
        <w:spacing w:before="96" w:line="360" w:lineRule="auto"/>
        <w:ind w:firstLine="562"/>
        <w:jc w:val="both"/>
        <w:rPr>
          <w:rFonts w:ascii="Times New Roman" w:hAnsi="Times New Roman" w:cs="Times New Roman"/>
          <w:b w:val="0"/>
          <w:color w:val="000000"/>
          <w:spacing w:val="-8"/>
          <w:sz w:val="28"/>
          <w:szCs w:val="28"/>
        </w:rPr>
      </w:pPr>
      <w:r w:rsidRPr="00696E52">
        <w:rPr>
          <w:rFonts w:ascii="Times New Roman" w:hAnsi="Times New Roman" w:cs="Times New Roman"/>
          <w:b w:val="0"/>
          <w:iCs/>
          <w:color w:val="000000"/>
          <w:sz w:val="28"/>
          <w:szCs w:val="28"/>
        </w:rPr>
        <w:t xml:space="preserve">6.Улучшение условий труда </w:t>
      </w:r>
      <w:r w:rsidRPr="00696E52">
        <w:rPr>
          <w:rFonts w:ascii="Times New Roman" w:hAnsi="Times New Roman" w:cs="Times New Roman"/>
          <w:b w:val="0"/>
          <w:color w:val="000000"/>
          <w:sz w:val="28"/>
          <w:szCs w:val="28"/>
        </w:rPr>
        <w:t>на основе механизации и автоматиза</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2"/>
          <w:sz w:val="28"/>
          <w:szCs w:val="28"/>
        </w:rPr>
        <w:t>ции физически тяжелого и монотонного труда, устранения неблагопри</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ятных метеорологических, санитарно-гигиенических и психофизиоло</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2"/>
          <w:sz w:val="28"/>
          <w:szCs w:val="28"/>
        </w:rPr>
        <w:t>гических факторов производства. Для многих организаций связи харак</w:t>
      </w:r>
      <w:r w:rsidRPr="00696E52">
        <w:rPr>
          <w:rFonts w:ascii="Times New Roman" w:hAnsi="Times New Roman" w:cs="Times New Roman"/>
          <w:b w:val="0"/>
          <w:color w:val="000000"/>
          <w:spacing w:val="1"/>
          <w:sz w:val="28"/>
          <w:szCs w:val="28"/>
        </w:rPr>
        <w:t>терно наличие таких отрицательных факторов условий труда, как повы</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шенный производственный шум (аппаратные цеха телеграфов, комму</w:t>
      </w:r>
      <w:r w:rsidRPr="00696E52">
        <w:rPr>
          <w:rFonts w:ascii="Times New Roman" w:hAnsi="Times New Roman" w:cs="Times New Roman"/>
          <w:b w:val="0"/>
          <w:color w:val="000000"/>
          <w:spacing w:val="2"/>
          <w:sz w:val="28"/>
          <w:szCs w:val="28"/>
        </w:rPr>
        <w:softHyphen/>
        <w:t>таторные цеха междугородных телефонных станций, линейно-аппарат</w:t>
      </w:r>
      <w:r w:rsidRPr="00696E52">
        <w:rPr>
          <w:rFonts w:ascii="Times New Roman" w:hAnsi="Times New Roman" w:cs="Times New Roman"/>
          <w:b w:val="0"/>
          <w:color w:val="000000"/>
          <w:spacing w:val="1"/>
          <w:sz w:val="28"/>
          <w:szCs w:val="28"/>
        </w:rPr>
        <w:t>ные цеха АТС декадно-шаговых и координатных систем), высокая запы</w:t>
      </w:r>
      <w:r w:rsidRPr="00696E52">
        <w:rPr>
          <w:rFonts w:ascii="Times New Roman" w:hAnsi="Times New Roman" w:cs="Times New Roman"/>
          <w:b w:val="0"/>
          <w:color w:val="000000"/>
          <w:spacing w:val="4"/>
          <w:sz w:val="28"/>
          <w:szCs w:val="28"/>
        </w:rPr>
        <w:t xml:space="preserve">ленность (цеха обработки письменной корреспонденции предприятий </w:t>
      </w:r>
      <w:r w:rsidRPr="00696E52">
        <w:rPr>
          <w:rFonts w:ascii="Times New Roman" w:hAnsi="Times New Roman" w:cs="Times New Roman"/>
          <w:b w:val="0"/>
          <w:color w:val="000000"/>
          <w:spacing w:val="6"/>
          <w:sz w:val="28"/>
          <w:szCs w:val="28"/>
        </w:rPr>
        <w:t>почтовой связи), электромагнитные излучения (организации телера</w:t>
      </w:r>
      <w:r w:rsidRPr="00696E52">
        <w:rPr>
          <w:rFonts w:ascii="Times New Roman" w:hAnsi="Times New Roman" w:cs="Times New Roman"/>
          <w:b w:val="0"/>
          <w:color w:val="000000"/>
          <w:spacing w:val="6"/>
          <w:sz w:val="28"/>
          <w:szCs w:val="28"/>
        </w:rPr>
        <w:softHyphen/>
      </w:r>
      <w:r w:rsidRPr="00696E52">
        <w:rPr>
          <w:rFonts w:ascii="Times New Roman" w:hAnsi="Times New Roman" w:cs="Times New Roman"/>
          <w:b w:val="0"/>
          <w:color w:val="000000"/>
          <w:spacing w:val="1"/>
          <w:sz w:val="28"/>
          <w:szCs w:val="28"/>
        </w:rPr>
        <w:t xml:space="preserve">диокомплекса). Каждый из них не только вносит дискомфорт в трудовой </w:t>
      </w:r>
      <w:r w:rsidRPr="00696E52">
        <w:rPr>
          <w:rFonts w:ascii="Times New Roman" w:hAnsi="Times New Roman" w:cs="Times New Roman"/>
          <w:b w:val="0"/>
          <w:color w:val="000000"/>
          <w:spacing w:val="5"/>
          <w:sz w:val="28"/>
          <w:szCs w:val="28"/>
        </w:rPr>
        <w:t>процесс, но и ведет к повышению утомляемости, а при длительном и</w:t>
      </w:r>
      <w:r w:rsidRPr="00696E52">
        <w:rPr>
          <w:rFonts w:ascii="Times New Roman" w:hAnsi="Times New Roman" w:cs="Times New Roman"/>
          <w:b w:val="0"/>
          <w:color w:val="000000"/>
          <w:spacing w:val="5"/>
          <w:sz w:val="28"/>
          <w:szCs w:val="28"/>
        </w:rPr>
        <w:br/>
      </w:r>
      <w:r w:rsidRPr="00696E52">
        <w:rPr>
          <w:rFonts w:ascii="Times New Roman" w:hAnsi="Times New Roman" w:cs="Times New Roman"/>
          <w:b w:val="0"/>
          <w:color w:val="000000"/>
          <w:spacing w:val="2"/>
          <w:sz w:val="28"/>
          <w:szCs w:val="28"/>
        </w:rPr>
        <w:t>интенсивном воздействии на организм человека — и к профессиональ</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5"/>
          <w:sz w:val="28"/>
          <w:szCs w:val="28"/>
        </w:rPr>
        <w:t xml:space="preserve">ным заболеваниям. Поэтому система мер по устранению источников </w:t>
      </w:r>
      <w:r w:rsidRPr="00696E52">
        <w:rPr>
          <w:rFonts w:ascii="Times New Roman" w:hAnsi="Times New Roman" w:cs="Times New Roman"/>
          <w:b w:val="0"/>
          <w:color w:val="000000"/>
          <w:spacing w:val="1"/>
          <w:sz w:val="28"/>
          <w:szCs w:val="28"/>
        </w:rPr>
        <w:lastRenderedPageBreak/>
        <w:t>вредных условий труда является приоритетным направлением повыше</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3"/>
          <w:sz w:val="28"/>
          <w:szCs w:val="28"/>
        </w:rPr>
        <w:t>ния трудоспособности и сохранения здоровья исполнителей в процес</w:t>
      </w:r>
      <w:r w:rsidRPr="00696E52">
        <w:rPr>
          <w:rFonts w:ascii="Times New Roman" w:hAnsi="Times New Roman" w:cs="Times New Roman"/>
          <w:b w:val="0"/>
          <w:color w:val="000000"/>
          <w:spacing w:val="3"/>
          <w:sz w:val="28"/>
          <w:szCs w:val="28"/>
        </w:rPr>
        <w:softHyphen/>
        <w:t>се их производственной деятельности.</w:t>
      </w:r>
    </w:p>
    <w:p w:rsidR="005212CD" w:rsidRPr="00696E52" w:rsidRDefault="005212CD" w:rsidP="00696E52">
      <w:pPr>
        <w:shd w:val="clear" w:color="auto" w:fill="FFFFFF"/>
        <w:tabs>
          <w:tab w:val="left" w:pos="634"/>
        </w:tabs>
        <w:spacing w:before="5" w:line="360" w:lineRule="auto"/>
        <w:ind w:firstLine="562"/>
        <w:jc w:val="both"/>
        <w:rPr>
          <w:rFonts w:ascii="Times New Roman" w:hAnsi="Times New Roman" w:cs="Times New Roman"/>
          <w:b w:val="0"/>
          <w:color w:val="000000"/>
          <w:spacing w:val="-9"/>
          <w:sz w:val="28"/>
          <w:szCs w:val="28"/>
        </w:rPr>
      </w:pPr>
      <w:r w:rsidRPr="00696E52">
        <w:rPr>
          <w:rFonts w:ascii="Times New Roman" w:hAnsi="Times New Roman" w:cs="Times New Roman"/>
          <w:b w:val="0"/>
          <w:iCs/>
          <w:color w:val="000000"/>
          <w:spacing w:val="5"/>
          <w:sz w:val="28"/>
          <w:szCs w:val="28"/>
        </w:rPr>
        <w:t xml:space="preserve">7.Внедрение рациональных форм и методов материального и моральногостимулирования. </w:t>
      </w:r>
      <w:r w:rsidRPr="00696E52">
        <w:rPr>
          <w:rFonts w:ascii="Times New Roman" w:hAnsi="Times New Roman" w:cs="Times New Roman"/>
          <w:b w:val="0"/>
          <w:color w:val="000000"/>
          <w:spacing w:val="5"/>
          <w:sz w:val="28"/>
          <w:szCs w:val="28"/>
        </w:rPr>
        <w:t>Это направление включает совершен</w:t>
      </w:r>
      <w:r w:rsidRPr="00696E52">
        <w:rPr>
          <w:rFonts w:ascii="Times New Roman" w:hAnsi="Times New Roman" w:cs="Times New Roman"/>
          <w:b w:val="0"/>
          <w:color w:val="000000"/>
          <w:spacing w:val="5"/>
          <w:sz w:val="28"/>
          <w:szCs w:val="28"/>
        </w:rPr>
        <w:softHyphen/>
      </w:r>
      <w:r w:rsidRPr="00696E52">
        <w:rPr>
          <w:rFonts w:ascii="Times New Roman" w:hAnsi="Times New Roman" w:cs="Times New Roman"/>
          <w:b w:val="0"/>
          <w:color w:val="000000"/>
          <w:spacing w:val="1"/>
          <w:sz w:val="28"/>
          <w:szCs w:val="28"/>
        </w:rPr>
        <w:t>ствование тарифной системы и форм оплаты труда в направлении наи</w:t>
      </w:r>
      <w:r w:rsidRPr="00696E52">
        <w:rPr>
          <w:rFonts w:ascii="Times New Roman" w:hAnsi="Times New Roman" w:cs="Times New Roman"/>
          <w:b w:val="0"/>
          <w:color w:val="000000"/>
          <w:spacing w:val="1"/>
          <w:sz w:val="28"/>
          <w:szCs w:val="28"/>
        </w:rPr>
        <w:softHyphen/>
        <w:t>более полного учета вклада конкретных работников в конечные резуль</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таты деятельности трудового коллектива, разработку и внедрение дей</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ственной системы премирования, усиление моральных стимулов и дру</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гих форм поощрения в мотивации достижения высоких производствен</w:t>
      </w:r>
      <w:r w:rsidRPr="00696E52">
        <w:rPr>
          <w:rFonts w:ascii="Times New Roman" w:hAnsi="Times New Roman" w:cs="Times New Roman"/>
          <w:b w:val="0"/>
          <w:color w:val="000000"/>
          <w:spacing w:val="2"/>
          <w:sz w:val="28"/>
          <w:szCs w:val="28"/>
        </w:rPr>
        <w:softHyphen/>
        <w:t xml:space="preserve">ных результатов. Материальное и моральное стимулирование должны </w:t>
      </w:r>
      <w:r w:rsidRPr="00696E52">
        <w:rPr>
          <w:rFonts w:ascii="Times New Roman" w:hAnsi="Times New Roman" w:cs="Times New Roman"/>
          <w:b w:val="0"/>
          <w:color w:val="000000"/>
          <w:spacing w:val="3"/>
          <w:sz w:val="28"/>
          <w:szCs w:val="28"/>
        </w:rPr>
        <w:t xml:space="preserve">способствовать повышению производственной активности работников </w:t>
      </w:r>
      <w:r w:rsidRPr="00696E52">
        <w:rPr>
          <w:rFonts w:ascii="Times New Roman" w:hAnsi="Times New Roman" w:cs="Times New Roman"/>
          <w:b w:val="0"/>
          <w:color w:val="000000"/>
          <w:spacing w:val="2"/>
          <w:sz w:val="28"/>
          <w:szCs w:val="28"/>
        </w:rPr>
        <w:t>и реализации их творческого потенциала.</w:t>
      </w:r>
    </w:p>
    <w:p w:rsidR="005212CD" w:rsidRPr="00696E52" w:rsidRDefault="005212CD" w:rsidP="00696E52">
      <w:pPr>
        <w:shd w:val="clear" w:color="auto" w:fill="FFFFFF"/>
        <w:spacing w:line="360" w:lineRule="auto"/>
        <w:ind w:right="19"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Внедрение в организациях связи мероприятий по совершенство</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ванию организации труда обеспечивает комплексное решение эконо</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z w:val="28"/>
          <w:szCs w:val="28"/>
        </w:rPr>
        <w:t xml:space="preserve">мических, психофизиологических и социальных задач. В плане решения </w:t>
      </w:r>
      <w:r w:rsidRPr="00696E52">
        <w:rPr>
          <w:rFonts w:ascii="Times New Roman" w:hAnsi="Times New Roman" w:cs="Times New Roman"/>
          <w:b w:val="0"/>
          <w:color w:val="000000"/>
          <w:spacing w:val="4"/>
          <w:sz w:val="28"/>
          <w:szCs w:val="28"/>
        </w:rPr>
        <w:t>экономических задач они направлены на экономное и рациональное использование трудовых и материальных ресурсов, рост производи</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3"/>
          <w:sz w:val="28"/>
          <w:szCs w:val="28"/>
        </w:rPr>
        <w:t>тельности труда, снижение себестоимости, что обеспечивает повыше</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ние эффективности производства в целом и улучшение качества рабо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6"/>
          <w:sz w:val="28"/>
          <w:szCs w:val="28"/>
        </w:rPr>
        <w:t>ты.</w:t>
      </w:r>
    </w:p>
    <w:p w:rsidR="005212CD" w:rsidRPr="00696E52" w:rsidRDefault="005212CD" w:rsidP="00696E52">
      <w:pPr>
        <w:shd w:val="clear" w:color="auto" w:fill="FFFFFF"/>
        <w:spacing w:line="360" w:lineRule="auto"/>
        <w:ind w:left="5" w:right="5"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5"/>
          <w:sz w:val="28"/>
          <w:szCs w:val="28"/>
        </w:rPr>
        <w:t>С психофизиологической точки зрения они способствуют созда</w:t>
      </w:r>
      <w:r w:rsidRPr="00696E52">
        <w:rPr>
          <w:rFonts w:ascii="Times New Roman" w:hAnsi="Times New Roman" w:cs="Times New Roman"/>
          <w:b w:val="0"/>
          <w:color w:val="000000"/>
          <w:spacing w:val="5"/>
          <w:sz w:val="28"/>
          <w:szCs w:val="28"/>
        </w:rPr>
        <w:softHyphen/>
      </w:r>
      <w:r w:rsidRPr="00696E52">
        <w:rPr>
          <w:rFonts w:ascii="Times New Roman" w:hAnsi="Times New Roman" w:cs="Times New Roman"/>
          <w:b w:val="0"/>
          <w:color w:val="000000"/>
          <w:spacing w:val="3"/>
          <w:sz w:val="28"/>
          <w:szCs w:val="28"/>
        </w:rPr>
        <w:t xml:space="preserve">нию в процессе труда условий, обеспечивающих сохранение здоровья </w:t>
      </w:r>
      <w:r w:rsidRPr="00696E52">
        <w:rPr>
          <w:rFonts w:ascii="Times New Roman" w:hAnsi="Times New Roman" w:cs="Times New Roman"/>
          <w:b w:val="0"/>
          <w:color w:val="000000"/>
          <w:spacing w:val="1"/>
          <w:sz w:val="28"/>
          <w:szCs w:val="28"/>
        </w:rPr>
        <w:t xml:space="preserve">человека, сокращение доли ручного, физического и монотонного труда, </w:t>
      </w:r>
      <w:r w:rsidRPr="00696E52">
        <w:rPr>
          <w:rFonts w:ascii="Times New Roman" w:hAnsi="Times New Roman" w:cs="Times New Roman"/>
          <w:b w:val="0"/>
          <w:color w:val="000000"/>
          <w:spacing w:val="2"/>
          <w:sz w:val="28"/>
          <w:szCs w:val="28"/>
        </w:rPr>
        <w:t>повышение его содержательности и привлекательности. Социальная значимость мероприятий по совершенствовании орга</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 xml:space="preserve">низации труда состоит в создании благоприятного производственного </w:t>
      </w:r>
      <w:r w:rsidRPr="00696E52">
        <w:rPr>
          <w:rFonts w:ascii="Times New Roman" w:hAnsi="Times New Roman" w:cs="Times New Roman"/>
          <w:b w:val="0"/>
          <w:color w:val="000000"/>
          <w:spacing w:val="8"/>
          <w:sz w:val="28"/>
          <w:szCs w:val="28"/>
        </w:rPr>
        <w:t xml:space="preserve">микроклимата, способствующего всестороннему и гармоничному </w:t>
      </w:r>
      <w:r w:rsidRPr="00696E52">
        <w:rPr>
          <w:rFonts w:ascii="Times New Roman" w:hAnsi="Times New Roman" w:cs="Times New Roman"/>
          <w:b w:val="0"/>
          <w:color w:val="000000"/>
          <w:spacing w:val="4"/>
          <w:sz w:val="28"/>
          <w:szCs w:val="28"/>
        </w:rPr>
        <w:t>развитию личности, обеспечению уверенности у работников обще</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3"/>
          <w:sz w:val="28"/>
          <w:szCs w:val="28"/>
        </w:rPr>
        <w:t>ственной полезности своего труда и стабильности своего положения.</w:t>
      </w:r>
    </w:p>
    <w:p w:rsidR="005212CD" w:rsidRPr="00696E52" w:rsidRDefault="005212CD" w:rsidP="00696E52">
      <w:pPr>
        <w:shd w:val="clear" w:color="auto" w:fill="FFFFFF"/>
        <w:spacing w:line="360" w:lineRule="auto"/>
        <w:ind w:right="10" w:firstLine="562"/>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lastRenderedPageBreak/>
        <w:t>Большим преимуществом организационных мероприятий по срав</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нению стехнико-технологическими является то, что они, как правило, </w:t>
      </w:r>
      <w:r w:rsidRPr="00696E52">
        <w:rPr>
          <w:rFonts w:ascii="Times New Roman" w:hAnsi="Times New Roman" w:cs="Times New Roman"/>
          <w:b w:val="0"/>
          <w:color w:val="000000"/>
          <w:spacing w:val="1"/>
          <w:sz w:val="28"/>
          <w:szCs w:val="28"/>
        </w:rPr>
        <w:t>не требуют для внедрения сколько-нибудь существенных единовремен</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4"/>
          <w:sz w:val="28"/>
          <w:szCs w:val="28"/>
        </w:rPr>
        <w:t xml:space="preserve">ных затрат, а эффект обеспечивают в самые короткие сроки. Более </w:t>
      </w:r>
      <w:r w:rsidRPr="00696E52">
        <w:rPr>
          <w:rFonts w:ascii="Times New Roman" w:hAnsi="Times New Roman" w:cs="Times New Roman"/>
          <w:b w:val="0"/>
          <w:color w:val="000000"/>
          <w:spacing w:val="3"/>
          <w:sz w:val="28"/>
          <w:szCs w:val="28"/>
        </w:rPr>
        <w:t>того, без соответствующего изменения организации труда и производ</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ства невозможно полностью реализовать потенциал, залаженный в тех</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3"/>
          <w:sz w:val="28"/>
          <w:szCs w:val="28"/>
        </w:rPr>
        <w:t>нико-технологических факторах роста производительности труда.</w:t>
      </w:r>
    </w:p>
    <w:p w:rsidR="005212CD" w:rsidRPr="00696E52" w:rsidRDefault="005212CD" w:rsidP="00696E52">
      <w:pPr>
        <w:shd w:val="clear" w:color="auto" w:fill="FFFFFF"/>
        <w:spacing w:line="360" w:lineRule="auto"/>
        <w:ind w:firstLine="562"/>
        <w:jc w:val="both"/>
        <w:rPr>
          <w:rFonts w:ascii="Times New Roman" w:hAnsi="Times New Roman" w:cs="Times New Roman"/>
          <w:b w:val="0"/>
          <w:color w:val="000000"/>
          <w:spacing w:val="3"/>
          <w:sz w:val="28"/>
          <w:szCs w:val="28"/>
        </w:rPr>
      </w:pPr>
      <w:r w:rsidRPr="00696E52">
        <w:rPr>
          <w:rFonts w:ascii="Times New Roman" w:hAnsi="Times New Roman" w:cs="Times New Roman"/>
          <w:b w:val="0"/>
          <w:color w:val="000000"/>
          <w:spacing w:val="3"/>
          <w:sz w:val="28"/>
          <w:szCs w:val="28"/>
        </w:rPr>
        <w:t>Комплексное использование всех резервов роста производитель</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ности труда в организациях связи является важным условием стабиль</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ности их экономического положения, производственного и социально</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 xml:space="preserve">го развития и достижения конкурентных преимуществ на динамично </w:t>
      </w:r>
      <w:r w:rsidRPr="00696E52">
        <w:rPr>
          <w:rFonts w:ascii="Times New Roman" w:hAnsi="Times New Roman" w:cs="Times New Roman"/>
          <w:b w:val="0"/>
          <w:color w:val="000000"/>
          <w:spacing w:val="3"/>
          <w:sz w:val="28"/>
          <w:szCs w:val="28"/>
        </w:rPr>
        <w:t>развивающемся телекоммуникационном рынке.</w:t>
      </w:r>
    </w:p>
    <w:p w:rsidR="005212CD" w:rsidRPr="005212CD" w:rsidRDefault="005212CD" w:rsidP="00696E52">
      <w:pPr>
        <w:shd w:val="clear" w:color="auto" w:fill="FFFFFF"/>
        <w:spacing w:before="283" w:line="360" w:lineRule="auto"/>
        <w:ind w:left="5"/>
        <w:jc w:val="center"/>
        <w:rPr>
          <w:rFonts w:ascii="Times New Roman" w:hAnsi="Times New Roman" w:cs="Times New Roman"/>
          <w:b w:val="0"/>
          <w:sz w:val="24"/>
          <w:szCs w:val="24"/>
        </w:rPr>
      </w:pPr>
      <w:r w:rsidRPr="005212CD">
        <w:rPr>
          <w:rFonts w:ascii="Times New Roman" w:hAnsi="Times New Roman" w:cs="Times New Roman"/>
          <w:b w:val="0"/>
          <w:color w:val="000000"/>
          <w:spacing w:val="-4"/>
          <w:sz w:val="24"/>
          <w:szCs w:val="24"/>
        </w:rPr>
        <w:t xml:space="preserve">5.6. </w:t>
      </w:r>
      <w:r w:rsidRPr="005212CD">
        <w:rPr>
          <w:rFonts w:ascii="Times New Roman" w:hAnsi="Times New Roman" w:cs="Times New Roman"/>
          <w:b w:val="0"/>
          <w:iCs/>
          <w:color w:val="000000"/>
          <w:spacing w:val="-4"/>
          <w:sz w:val="24"/>
          <w:szCs w:val="24"/>
        </w:rPr>
        <w:t xml:space="preserve">СОВРЕМЕННЫЕ ТЕХНОЛОГИИ РАБОТЫ С ПЕРСОНАЛОМ И </w:t>
      </w:r>
      <w:r w:rsidRPr="005212CD">
        <w:rPr>
          <w:rFonts w:ascii="Times New Roman" w:hAnsi="Times New Roman" w:cs="Times New Roman"/>
          <w:b w:val="0"/>
          <w:iCs/>
          <w:color w:val="000000"/>
          <w:spacing w:val="-5"/>
          <w:sz w:val="24"/>
          <w:szCs w:val="24"/>
        </w:rPr>
        <w:t>МОТИВАЦИИ ТРУДА В ТЕЛЕКОММУНИКАЦИОННЫХ КОМПАНИЯХ</w:t>
      </w:r>
    </w:p>
    <w:p w:rsidR="005212CD" w:rsidRPr="00696E52" w:rsidRDefault="005212CD" w:rsidP="00696E52">
      <w:pPr>
        <w:shd w:val="clear" w:color="auto" w:fill="FFFFFF"/>
        <w:spacing w:before="494" w:line="360" w:lineRule="auto"/>
        <w:ind w:firstLine="408"/>
        <w:jc w:val="both"/>
        <w:rPr>
          <w:rFonts w:ascii="Times New Roman" w:hAnsi="Times New Roman" w:cs="Times New Roman"/>
          <w:b w:val="0"/>
          <w:sz w:val="28"/>
          <w:szCs w:val="28"/>
        </w:rPr>
      </w:pPr>
      <w:r w:rsidRPr="00696E52">
        <w:rPr>
          <w:rFonts w:ascii="Times New Roman" w:hAnsi="Times New Roman" w:cs="Times New Roman"/>
          <w:b w:val="0"/>
          <w:color w:val="000000"/>
          <w:spacing w:val="1"/>
          <w:sz w:val="28"/>
          <w:szCs w:val="28"/>
        </w:rPr>
        <w:t>Рассмотренные в предыдущем разделе резервы роста производи</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z w:val="28"/>
          <w:szCs w:val="28"/>
        </w:rPr>
        <w:t xml:space="preserve">тельности труда отражают в принципе общие направления улучшения </w:t>
      </w:r>
      <w:r w:rsidRPr="00696E52">
        <w:rPr>
          <w:rFonts w:ascii="Times New Roman" w:hAnsi="Times New Roman" w:cs="Times New Roman"/>
          <w:b w:val="0"/>
          <w:color w:val="000000"/>
          <w:spacing w:val="1"/>
          <w:sz w:val="28"/>
          <w:szCs w:val="28"/>
        </w:rPr>
        <w:t xml:space="preserve">использования трудовых ресурсов, которые могут быть реализованы в </w:t>
      </w:r>
      <w:r w:rsidRPr="00696E52">
        <w:rPr>
          <w:rFonts w:ascii="Times New Roman" w:hAnsi="Times New Roman" w:cs="Times New Roman"/>
          <w:b w:val="0"/>
          <w:color w:val="000000"/>
          <w:sz w:val="28"/>
          <w:szCs w:val="28"/>
        </w:rPr>
        <w:t>любой сфере деятельности. В то же время специфика работы производ</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2"/>
          <w:sz w:val="28"/>
          <w:szCs w:val="28"/>
        </w:rPr>
        <w:t xml:space="preserve">ственного персонала в телекоммуникационных компаниях, обусловленная </w:t>
      </w:r>
      <w:r w:rsidRPr="00696E52">
        <w:rPr>
          <w:rFonts w:ascii="Times New Roman" w:hAnsi="Times New Roman" w:cs="Times New Roman"/>
          <w:b w:val="0"/>
          <w:color w:val="000000"/>
          <w:spacing w:val="-1"/>
          <w:sz w:val="28"/>
          <w:szCs w:val="28"/>
        </w:rPr>
        <w:t>сложностью технологического оборудования, значительным числом кана</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2"/>
          <w:sz w:val="28"/>
          <w:szCs w:val="28"/>
        </w:rPr>
        <w:t xml:space="preserve">лов взаимодействия между работниками в процессе создания сетевых </w:t>
      </w:r>
      <w:r w:rsidRPr="00696E52">
        <w:rPr>
          <w:rFonts w:ascii="Times New Roman" w:hAnsi="Times New Roman" w:cs="Times New Roman"/>
          <w:b w:val="0"/>
          <w:color w:val="000000"/>
          <w:spacing w:val="1"/>
          <w:sz w:val="28"/>
          <w:szCs w:val="28"/>
        </w:rPr>
        <w:t xml:space="preserve">услуг, расширением спектра задач по формированию потребительского </w:t>
      </w:r>
      <w:r w:rsidRPr="00696E52">
        <w:rPr>
          <w:rFonts w:ascii="Times New Roman" w:hAnsi="Times New Roman" w:cs="Times New Roman"/>
          <w:b w:val="0"/>
          <w:color w:val="000000"/>
          <w:spacing w:val="-3"/>
          <w:sz w:val="28"/>
          <w:szCs w:val="28"/>
        </w:rPr>
        <w:t xml:space="preserve">спроса для сохранения и расширения рыночной доли компании в условиях </w:t>
      </w:r>
      <w:r w:rsidRPr="00696E52">
        <w:rPr>
          <w:rFonts w:ascii="Times New Roman" w:hAnsi="Times New Roman" w:cs="Times New Roman"/>
          <w:b w:val="0"/>
          <w:color w:val="000000"/>
          <w:spacing w:val="1"/>
          <w:sz w:val="28"/>
          <w:szCs w:val="28"/>
        </w:rPr>
        <w:t xml:space="preserve">конкуренции, требует применения современных, научно обоснованных </w:t>
      </w:r>
      <w:r w:rsidRPr="00696E52">
        <w:rPr>
          <w:rFonts w:ascii="Times New Roman" w:hAnsi="Times New Roman" w:cs="Times New Roman"/>
          <w:b w:val="0"/>
          <w:color w:val="000000"/>
          <w:sz w:val="28"/>
          <w:szCs w:val="28"/>
        </w:rPr>
        <w:t>методов при формировании корпоративной кадровой политики.</w:t>
      </w:r>
    </w:p>
    <w:p w:rsidR="005212CD" w:rsidRPr="00696E52" w:rsidRDefault="005212CD" w:rsidP="00696E52">
      <w:pPr>
        <w:shd w:val="clear" w:color="auto" w:fill="FFFFFF"/>
        <w:spacing w:line="360" w:lineRule="auto"/>
        <w:ind w:left="5" w:firstLine="398"/>
        <w:jc w:val="both"/>
        <w:rPr>
          <w:rFonts w:ascii="Times New Roman" w:hAnsi="Times New Roman" w:cs="Times New Roman"/>
          <w:b w:val="0"/>
          <w:sz w:val="28"/>
          <w:szCs w:val="28"/>
        </w:rPr>
      </w:pPr>
      <w:r w:rsidRPr="00696E52">
        <w:rPr>
          <w:rFonts w:ascii="Times New Roman" w:hAnsi="Times New Roman" w:cs="Times New Roman"/>
          <w:b w:val="0"/>
          <w:color w:val="000000"/>
          <w:spacing w:val="1"/>
          <w:sz w:val="28"/>
          <w:szCs w:val="28"/>
        </w:rPr>
        <w:t xml:space="preserve">Опыт работы зарубежных и отечественных телекоммуникационных </w:t>
      </w:r>
      <w:r w:rsidRPr="00696E52">
        <w:rPr>
          <w:rFonts w:ascii="Times New Roman" w:hAnsi="Times New Roman" w:cs="Times New Roman"/>
          <w:b w:val="0"/>
          <w:color w:val="000000"/>
          <w:spacing w:val="2"/>
          <w:sz w:val="28"/>
          <w:szCs w:val="28"/>
        </w:rPr>
        <w:t xml:space="preserve">компаний свидетельствует о том, что комплексная система управления </w:t>
      </w:r>
      <w:r w:rsidRPr="00696E52">
        <w:rPr>
          <w:rFonts w:ascii="Times New Roman" w:hAnsi="Times New Roman" w:cs="Times New Roman"/>
          <w:b w:val="0"/>
          <w:color w:val="000000"/>
          <w:spacing w:val="3"/>
          <w:sz w:val="28"/>
          <w:szCs w:val="28"/>
        </w:rPr>
        <w:t xml:space="preserve">человеческими ресурсами должна охватывать следующие основные </w:t>
      </w:r>
      <w:r w:rsidRPr="00696E52">
        <w:rPr>
          <w:rFonts w:ascii="Times New Roman" w:hAnsi="Times New Roman" w:cs="Times New Roman"/>
          <w:b w:val="0"/>
          <w:color w:val="000000"/>
          <w:sz w:val="28"/>
          <w:szCs w:val="28"/>
        </w:rPr>
        <w:lastRenderedPageBreak/>
        <w:t>направления:</w:t>
      </w:r>
    </w:p>
    <w:p w:rsidR="005212CD" w:rsidRPr="00F53269" w:rsidRDefault="005212CD" w:rsidP="000031A2">
      <w:pPr>
        <w:pStyle w:val="a6"/>
        <w:numPr>
          <w:ilvl w:val="0"/>
          <w:numId w:val="35"/>
        </w:numPr>
        <w:shd w:val="clear" w:color="auto" w:fill="FFFFFF"/>
        <w:spacing w:line="360" w:lineRule="auto"/>
        <w:ind w:left="0" w:right="10" w:firstLine="360"/>
        <w:jc w:val="both"/>
        <w:rPr>
          <w:rFonts w:ascii="Times New Roman" w:hAnsi="Times New Roman" w:cs="Times New Roman"/>
          <w:sz w:val="28"/>
          <w:szCs w:val="28"/>
        </w:rPr>
      </w:pPr>
      <w:r w:rsidRPr="00F53269">
        <w:rPr>
          <w:rFonts w:ascii="Times New Roman" w:hAnsi="Times New Roman" w:cs="Times New Roman"/>
          <w:color w:val="000000"/>
          <w:spacing w:val="4"/>
          <w:sz w:val="28"/>
          <w:szCs w:val="28"/>
        </w:rPr>
        <w:t xml:space="preserve">оценку персонала для определения уровня профессиональной </w:t>
      </w:r>
      <w:r w:rsidRPr="00F53269">
        <w:rPr>
          <w:rFonts w:ascii="Times New Roman" w:hAnsi="Times New Roman" w:cs="Times New Roman"/>
          <w:color w:val="000000"/>
          <w:spacing w:val="2"/>
          <w:sz w:val="28"/>
          <w:szCs w:val="28"/>
        </w:rPr>
        <w:t>подготовки, личностно-деловых характеристик и результатов труда;</w:t>
      </w:r>
    </w:p>
    <w:p w:rsidR="005212CD" w:rsidRPr="00F53269" w:rsidRDefault="005212CD" w:rsidP="000031A2">
      <w:pPr>
        <w:pStyle w:val="a6"/>
        <w:numPr>
          <w:ilvl w:val="0"/>
          <w:numId w:val="35"/>
        </w:numPr>
        <w:shd w:val="clear" w:color="auto" w:fill="FFFFFF"/>
        <w:spacing w:line="360" w:lineRule="auto"/>
        <w:ind w:left="0" w:firstLine="360"/>
        <w:jc w:val="both"/>
        <w:rPr>
          <w:rFonts w:ascii="Times New Roman" w:hAnsi="Times New Roman" w:cs="Times New Roman"/>
          <w:sz w:val="28"/>
          <w:szCs w:val="28"/>
        </w:rPr>
      </w:pPr>
      <w:r w:rsidRPr="00F53269">
        <w:rPr>
          <w:rFonts w:ascii="Times New Roman" w:hAnsi="Times New Roman" w:cs="Times New Roman"/>
          <w:color w:val="000000"/>
          <w:spacing w:val="6"/>
          <w:sz w:val="28"/>
          <w:szCs w:val="28"/>
        </w:rPr>
        <w:t xml:space="preserve">планирование карьеры сотрудников как необходимое условие </w:t>
      </w:r>
      <w:r w:rsidRPr="00F53269">
        <w:rPr>
          <w:rFonts w:ascii="Times New Roman" w:hAnsi="Times New Roman" w:cs="Times New Roman"/>
          <w:color w:val="000000"/>
          <w:spacing w:val="4"/>
          <w:sz w:val="28"/>
          <w:szCs w:val="28"/>
        </w:rPr>
        <w:t>развития производства, повышения его эффективности и конкурен</w:t>
      </w:r>
      <w:r w:rsidRPr="00F53269">
        <w:rPr>
          <w:rFonts w:ascii="Times New Roman" w:hAnsi="Times New Roman" w:cs="Times New Roman"/>
          <w:color w:val="000000"/>
          <w:spacing w:val="4"/>
          <w:sz w:val="28"/>
          <w:szCs w:val="28"/>
        </w:rPr>
        <w:softHyphen/>
        <w:t>тоспособности;</w:t>
      </w:r>
    </w:p>
    <w:p w:rsidR="005212CD" w:rsidRPr="00F53269" w:rsidRDefault="005212CD" w:rsidP="000031A2">
      <w:pPr>
        <w:pStyle w:val="a6"/>
        <w:numPr>
          <w:ilvl w:val="0"/>
          <w:numId w:val="35"/>
        </w:numPr>
        <w:shd w:val="clear" w:color="auto" w:fill="FFFFFF"/>
        <w:spacing w:before="10" w:line="360" w:lineRule="auto"/>
        <w:ind w:left="0" w:right="5" w:firstLine="360"/>
        <w:jc w:val="both"/>
        <w:rPr>
          <w:rFonts w:ascii="Times New Roman" w:hAnsi="Times New Roman" w:cs="Times New Roman"/>
          <w:sz w:val="28"/>
          <w:szCs w:val="28"/>
        </w:rPr>
      </w:pPr>
      <w:r w:rsidRPr="00F53269">
        <w:rPr>
          <w:rFonts w:ascii="Times New Roman" w:hAnsi="Times New Roman" w:cs="Times New Roman"/>
          <w:color w:val="000000"/>
          <w:spacing w:val="4"/>
          <w:sz w:val="28"/>
          <w:szCs w:val="28"/>
        </w:rPr>
        <w:t xml:space="preserve">ротацию кадров, предусматривающую перемещение работников </w:t>
      </w:r>
      <w:r w:rsidRPr="00F53269">
        <w:rPr>
          <w:rFonts w:ascii="Times New Roman" w:hAnsi="Times New Roman" w:cs="Times New Roman"/>
          <w:color w:val="000000"/>
          <w:spacing w:val="3"/>
          <w:sz w:val="28"/>
          <w:szCs w:val="28"/>
        </w:rPr>
        <w:t>внутри компании по горизонтальным и вертикальным карьерным уров</w:t>
      </w:r>
      <w:r w:rsidRPr="00F53269">
        <w:rPr>
          <w:rFonts w:ascii="Times New Roman" w:hAnsi="Times New Roman" w:cs="Times New Roman"/>
          <w:color w:val="000000"/>
          <w:spacing w:val="3"/>
          <w:sz w:val="28"/>
          <w:szCs w:val="28"/>
        </w:rPr>
        <w:softHyphen/>
      </w:r>
      <w:r w:rsidRPr="00F53269">
        <w:rPr>
          <w:rFonts w:ascii="Times New Roman" w:hAnsi="Times New Roman" w:cs="Times New Roman"/>
          <w:color w:val="000000"/>
          <w:spacing w:val="-3"/>
          <w:sz w:val="28"/>
          <w:szCs w:val="28"/>
        </w:rPr>
        <w:t>ням;</w:t>
      </w:r>
    </w:p>
    <w:p w:rsidR="005212CD" w:rsidRPr="00F53269" w:rsidRDefault="005212CD" w:rsidP="000031A2">
      <w:pPr>
        <w:pStyle w:val="a6"/>
        <w:numPr>
          <w:ilvl w:val="0"/>
          <w:numId w:val="35"/>
        </w:numPr>
        <w:shd w:val="clear" w:color="auto" w:fill="FFFFFF"/>
        <w:spacing w:before="14" w:line="360" w:lineRule="auto"/>
        <w:ind w:left="0" w:right="5" w:firstLine="360"/>
        <w:jc w:val="both"/>
        <w:rPr>
          <w:rFonts w:ascii="Times New Roman" w:hAnsi="Times New Roman" w:cs="Times New Roman"/>
          <w:sz w:val="28"/>
          <w:szCs w:val="28"/>
        </w:rPr>
      </w:pPr>
      <w:r w:rsidRPr="00F53269">
        <w:rPr>
          <w:rFonts w:ascii="Times New Roman" w:hAnsi="Times New Roman" w:cs="Times New Roman"/>
          <w:color w:val="000000"/>
          <w:spacing w:val="6"/>
          <w:sz w:val="28"/>
          <w:szCs w:val="28"/>
        </w:rPr>
        <w:t xml:space="preserve">мотивацию трудовой деятельности, основанную на сочетании </w:t>
      </w:r>
      <w:r w:rsidRPr="00F53269">
        <w:rPr>
          <w:rFonts w:ascii="Times New Roman" w:hAnsi="Times New Roman" w:cs="Times New Roman"/>
          <w:color w:val="000000"/>
          <w:spacing w:val="2"/>
          <w:sz w:val="28"/>
          <w:szCs w:val="28"/>
        </w:rPr>
        <w:t>материальных льгот и моральных стимулов, побуждающих персонал к производительному труду;</w:t>
      </w:r>
    </w:p>
    <w:p w:rsidR="005212CD" w:rsidRPr="00F53269" w:rsidRDefault="005212CD" w:rsidP="000031A2">
      <w:pPr>
        <w:pStyle w:val="a6"/>
        <w:numPr>
          <w:ilvl w:val="0"/>
          <w:numId w:val="35"/>
        </w:numPr>
        <w:shd w:val="clear" w:color="auto" w:fill="FFFFFF"/>
        <w:spacing w:before="10" w:line="360" w:lineRule="auto"/>
        <w:ind w:left="0" w:right="14" w:firstLine="360"/>
        <w:jc w:val="both"/>
        <w:rPr>
          <w:rFonts w:ascii="Times New Roman" w:hAnsi="Times New Roman" w:cs="Times New Roman"/>
          <w:sz w:val="28"/>
          <w:szCs w:val="28"/>
        </w:rPr>
      </w:pPr>
      <w:r w:rsidRPr="00F53269">
        <w:rPr>
          <w:rFonts w:ascii="Times New Roman" w:hAnsi="Times New Roman" w:cs="Times New Roman"/>
          <w:color w:val="000000"/>
          <w:spacing w:val="7"/>
          <w:sz w:val="28"/>
          <w:szCs w:val="28"/>
        </w:rPr>
        <w:t xml:space="preserve">формирование единой корпоративной культуры, включающей </w:t>
      </w:r>
      <w:r w:rsidRPr="00F53269">
        <w:rPr>
          <w:rFonts w:ascii="Times New Roman" w:hAnsi="Times New Roman" w:cs="Times New Roman"/>
          <w:color w:val="000000"/>
          <w:spacing w:val="4"/>
          <w:sz w:val="28"/>
          <w:szCs w:val="28"/>
        </w:rPr>
        <w:t>набор ценностей, убеждений, традиций и нравственных норм, обяза</w:t>
      </w:r>
      <w:r w:rsidRPr="00F53269">
        <w:rPr>
          <w:rFonts w:ascii="Times New Roman" w:hAnsi="Times New Roman" w:cs="Times New Roman"/>
          <w:color w:val="000000"/>
          <w:spacing w:val="4"/>
          <w:sz w:val="28"/>
          <w:szCs w:val="28"/>
        </w:rPr>
        <w:softHyphen/>
      </w:r>
      <w:r w:rsidRPr="00F53269">
        <w:rPr>
          <w:rFonts w:ascii="Times New Roman" w:hAnsi="Times New Roman" w:cs="Times New Roman"/>
          <w:color w:val="000000"/>
          <w:spacing w:val="3"/>
          <w:sz w:val="28"/>
          <w:szCs w:val="28"/>
        </w:rPr>
        <w:t>тельных для каждого сотрудника компании.</w:t>
      </w:r>
    </w:p>
    <w:p w:rsidR="005212CD" w:rsidRPr="00696E52" w:rsidRDefault="005212CD" w:rsidP="00696E52">
      <w:pPr>
        <w:shd w:val="clear" w:color="auto" w:fill="FFFFFF"/>
        <w:spacing w:line="360" w:lineRule="auto"/>
        <w:ind w:left="38" w:right="24" w:firstLine="413"/>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 xml:space="preserve">Работа по созданию эффективной системы работы с персоналом, </w:t>
      </w:r>
      <w:r w:rsidRPr="00696E52">
        <w:rPr>
          <w:rFonts w:ascii="Times New Roman" w:hAnsi="Times New Roman" w:cs="Times New Roman"/>
          <w:b w:val="0"/>
          <w:color w:val="000000"/>
          <w:spacing w:val="3"/>
          <w:sz w:val="28"/>
          <w:szCs w:val="28"/>
        </w:rPr>
        <w:t xml:space="preserve">основанной на идеологии «Успешная компания — успешные люди», </w:t>
      </w:r>
      <w:r w:rsidRPr="00696E52">
        <w:rPr>
          <w:rFonts w:ascii="Times New Roman" w:hAnsi="Times New Roman" w:cs="Times New Roman"/>
          <w:b w:val="0"/>
          <w:color w:val="000000"/>
          <w:spacing w:val="1"/>
          <w:sz w:val="28"/>
          <w:szCs w:val="28"/>
        </w:rPr>
        <w:t xml:space="preserve">начинается с разработки и реализации проектов по </w:t>
      </w:r>
      <w:r w:rsidRPr="00696E52">
        <w:rPr>
          <w:rFonts w:ascii="Times New Roman" w:hAnsi="Times New Roman" w:cs="Times New Roman"/>
          <w:b w:val="0"/>
          <w:i/>
          <w:iCs/>
          <w:color w:val="000000"/>
          <w:spacing w:val="1"/>
          <w:sz w:val="28"/>
          <w:szCs w:val="28"/>
        </w:rPr>
        <w:t xml:space="preserve">оценке персонала, </w:t>
      </w:r>
      <w:r w:rsidRPr="00696E52">
        <w:rPr>
          <w:rFonts w:ascii="Times New Roman" w:hAnsi="Times New Roman" w:cs="Times New Roman"/>
          <w:b w:val="0"/>
          <w:color w:val="000000"/>
          <w:spacing w:val="4"/>
          <w:sz w:val="28"/>
          <w:szCs w:val="28"/>
        </w:rPr>
        <w:t xml:space="preserve">которая рассматривается как своеобразный базис для планирования </w:t>
      </w:r>
      <w:r w:rsidRPr="00696E52">
        <w:rPr>
          <w:rFonts w:ascii="Times New Roman" w:hAnsi="Times New Roman" w:cs="Times New Roman"/>
          <w:b w:val="0"/>
          <w:color w:val="000000"/>
          <w:spacing w:val="3"/>
          <w:sz w:val="28"/>
          <w:szCs w:val="28"/>
        </w:rPr>
        <w:t>карьеры сотрудников, их развития и обучения, ротации кадров и моти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5"/>
          <w:sz w:val="28"/>
          <w:szCs w:val="28"/>
        </w:rPr>
        <w:t xml:space="preserve">вации их деятельности. Фактически этот этап создает основу для </w:t>
      </w:r>
      <w:r w:rsidRPr="00696E52">
        <w:rPr>
          <w:rFonts w:ascii="Times New Roman" w:hAnsi="Times New Roman" w:cs="Times New Roman"/>
          <w:b w:val="0"/>
          <w:color w:val="000000"/>
          <w:spacing w:val="4"/>
          <w:sz w:val="28"/>
          <w:szCs w:val="28"/>
        </w:rPr>
        <w:t>совершенствования работы с персоналом по всем другим направле</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1"/>
          <w:sz w:val="28"/>
          <w:szCs w:val="28"/>
        </w:rPr>
        <w:t>ниям.</w:t>
      </w:r>
    </w:p>
    <w:p w:rsidR="005212CD" w:rsidRPr="00696E52" w:rsidRDefault="005212CD" w:rsidP="00696E52">
      <w:pPr>
        <w:shd w:val="clear" w:color="auto" w:fill="FFFFFF"/>
        <w:spacing w:before="14" w:line="360" w:lineRule="auto"/>
        <w:ind w:left="14" w:right="29" w:firstLine="422"/>
        <w:jc w:val="both"/>
        <w:rPr>
          <w:rFonts w:ascii="Times New Roman" w:hAnsi="Times New Roman" w:cs="Times New Roman"/>
          <w:b w:val="0"/>
          <w:sz w:val="28"/>
          <w:szCs w:val="28"/>
        </w:rPr>
      </w:pPr>
      <w:r w:rsidRPr="00696E52">
        <w:rPr>
          <w:rFonts w:ascii="Times New Roman" w:hAnsi="Times New Roman" w:cs="Times New Roman"/>
          <w:b w:val="0"/>
          <w:color w:val="000000"/>
          <w:spacing w:val="5"/>
          <w:sz w:val="28"/>
          <w:szCs w:val="28"/>
        </w:rPr>
        <w:t xml:space="preserve">Проекты по оценке персонала предусматривают тестирование </w:t>
      </w:r>
      <w:r w:rsidRPr="00696E52">
        <w:rPr>
          <w:rFonts w:ascii="Times New Roman" w:hAnsi="Times New Roman" w:cs="Times New Roman"/>
          <w:b w:val="0"/>
          <w:color w:val="000000"/>
          <w:sz w:val="28"/>
          <w:szCs w:val="28"/>
        </w:rPr>
        <w:t>работников с целью получения объективной характеристики их личност</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1"/>
          <w:sz w:val="28"/>
          <w:szCs w:val="28"/>
        </w:rPr>
        <w:t xml:space="preserve">ных и деловых качеств. Программы тестирования разрабатываются для </w:t>
      </w:r>
      <w:r w:rsidRPr="00696E52">
        <w:rPr>
          <w:rFonts w:ascii="Times New Roman" w:hAnsi="Times New Roman" w:cs="Times New Roman"/>
          <w:b w:val="0"/>
          <w:color w:val="000000"/>
          <w:spacing w:val="2"/>
          <w:sz w:val="28"/>
          <w:szCs w:val="28"/>
        </w:rPr>
        <w:t>отдельных категорий и функциональных групп производственного пер</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1"/>
          <w:sz w:val="28"/>
          <w:szCs w:val="28"/>
        </w:rPr>
        <w:t>сонала с учетом специфики их труда. Например, при оценке личностно-</w:t>
      </w:r>
      <w:r w:rsidRPr="00696E52">
        <w:rPr>
          <w:rFonts w:ascii="Times New Roman" w:hAnsi="Times New Roman" w:cs="Times New Roman"/>
          <w:b w:val="0"/>
          <w:color w:val="000000"/>
          <w:spacing w:val="2"/>
          <w:sz w:val="28"/>
          <w:szCs w:val="28"/>
        </w:rPr>
        <w:t xml:space="preserve">деловых качеств топ-менеджеров, сотрудников функциональных служб и руководителей подразделений целесообразно учитывать следующие </w:t>
      </w:r>
      <w:r w:rsidRPr="00696E52">
        <w:rPr>
          <w:rFonts w:ascii="Times New Roman" w:hAnsi="Times New Roman" w:cs="Times New Roman"/>
          <w:b w:val="0"/>
          <w:color w:val="000000"/>
          <w:spacing w:val="3"/>
          <w:sz w:val="28"/>
          <w:szCs w:val="28"/>
        </w:rPr>
        <w:lastRenderedPageBreak/>
        <w:t>характеристики:</w:t>
      </w:r>
    </w:p>
    <w:p w:rsidR="005212CD" w:rsidRPr="00F53269" w:rsidRDefault="005212CD" w:rsidP="000031A2">
      <w:pPr>
        <w:pStyle w:val="a6"/>
        <w:numPr>
          <w:ilvl w:val="0"/>
          <w:numId w:val="36"/>
        </w:numPr>
        <w:shd w:val="clear" w:color="auto" w:fill="FFFFFF"/>
        <w:spacing w:before="10" w:line="360" w:lineRule="auto"/>
        <w:ind w:left="0" w:right="34" w:firstLine="360"/>
        <w:jc w:val="both"/>
        <w:rPr>
          <w:rFonts w:ascii="Times New Roman" w:hAnsi="Times New Roman" w:cs="Times New Roman"/>
          <w:sz w:val="28"/>
          <w:szCs w:val="28"/>
        </w:rPr>
      </w:pPr>
      <w:r w:rsidRPr="00F53269">
        <w:rPr>
          <w:rFonts w:ascii="Times New Roman" w:hAnsi="Times New Roman" w:cs="Times New Roman"/>
          <w:i/>
          <w:iCs/>
          <w:color w:val="000000"/>
          <w:spacing w:val="3"/>
          <w:sz w:val="28"/>
          <w:szCs w:val="28"/>
        </w:rPr>
        <w:t xml:space="preserve">аналитическое и системное мышление, </w:t>
      </w:r>
      <w:r w:rsidRPr="00F53269">
        <w:rPr>
          <w:rFonts w:ascii="Times New Roman" w:hAnsi="Times New Roman" w:cs="Times New Roman"/>
          <w:color w:val="000000"/>
          <w:spacing w:val="3"/>
          <w:sz w:val="28"/>
          <w:szCs w:val="28"/>
        </w:rPr>
        <w:t xml:space="preserve">которое характеризует </w:t>
      </w:r>
      <w:r w:rsidRPr="00F53269">
        <w:rPr>
          <w:rFonts w:ascii="Times New Roman" w:hAnsi="Times New Roman" w:cs="Times New Roman"/>
          <w:color w:val="000000"/>
          <w:spacing w:val="2"/>
          <w:sz w:val="28"/>
          <w:szCs w:val="28"/>
        </w:rPr>
        <w:t>способность работника к выявлению взаимосвязей между разнородны</w:t>
      </w:r>
      <w:r w:rsidRPr="00F53269">
        <w:rPr>
          <w:rFonts w:ascii="Times New Roman" w:hAnsi="Times New Roman" w:cs="Times New Roman"/>
          <w:color w:val="000000"/>
          <w:spacing w:val="2"/>
          <w:sz w:val="28"/>
          <w:szCs w:val="28"/>
        </w:rPr>
        <w:softHyphen/>
      </w:r>
      <w:r w:rsidRPr="00F53269">
        <w:rPr>
          <w:rFonts w:ascii="Times New Roman" w:hAnsi="Times New Roman" w:cs="Times New Roman"/>
          <w:color w:val="000000"/>
          <w:spacing w:val="5"/>
          <w:sz w:val="28"/>
          <w:szCs w:val="28"/>
        </w:rPr>
        <w:t xml:space="preserve">ми явлениями, нахождению причинно-следственных зависимостей, </w:t>
      </w:r>
      <w:r w:rsidRPr="00F53269">
        <w:rPr>
          <w:rFonts w:ascii="Times New Roman" w:hAnsi="Times New Roman" w:cs="Times New Roman"/>
          <w:color w:val="000000"/>
          <w:spacing w:val="7"/>
          <w:sz w:val="28"/>
          <w:szCs w:val="28"/>
        </w:rPr>
        <w:t xml:space="preserve">систематизации и структурированию разнородной информации, к </w:t>
      </w:r>
      <w:r w:rsidRPr="00F53269">
        <w:rPr>
          <w:rFonts w:ascii="Times New Roman" w:hAnsi="Times New Roman" w:cs="Times New Roman"/>
          <w:color w:val="000000"/>
          <w:spacing w:val="2"/>
          <w:sz w:val="28"/>
          <w:szCs w:val="28"/>
        </w:rPr>
        <w:t>логическому, четкому и последовательному мышлению;</w:t>
      </w:r>
    </w:p>
    <w:p w:rsidR="005212CD" w:rsidRPr="00F53269" w:rsidRDefault="005212CD" w:rsidP="000031A2">
      <w:pPr>
        <w:pStyle w:val="a6"/>
        <w:numPr>
          <w:ilvl w:val="0"/>
          <w:numId w:val="36"/>
        </w:numPr>
        <w:shd w:val="clear" w:color="auto" w:fill="FFFFFF"/>
        <w:spacing w:line="360" w:lineRule="auto"/>
        <w:ind w:left="0" w:right="48" w:firstLine="360"/>
        <w:jc w:val="both"/>
        <w:rPr>
          <w:rFonts w:ascii="Times New Roman" w:hAnsi="Times New Roman" w:cs="Times New Roman"/>
          <w:sz w:val="28"/>
          <w:szCs w:val="28"/>
        </w:rPr>
      </w:pPr>
      <w:r w:rsidRPr="00F53269">
        <w:rPr>
          <w:rFonts w:ascii="Times New Roman" w:hAnsi="Times New Roman" w:cs="Times New Roman"/>
          <w:i/>
          <w:iCs/>
          <w:color w:val="000000"/>
          <w:spacing w:val="-1"/>
          <w:sz w:val="28"/>
          <w:szCs w:val="28"/>
        </w:rPr>
        <w:t xml:space="preserve">ответственность, </w:t>
      </w:r>
      <w:r w:rsidRPr="00F53269">
        <w:rPr>
          <w:rFonts w:ascii="Times New Roman" w:hAnsi="Times New Roman" w:cs="Times New Roman"/>
          <w:color w:val="000000"/>
          <w:spacing w:val="-1"/>
          <w:sz w:val="28"/>
          <w:szCs w:val="28"/>
        </w:rPr>
        <w:t xml:space="preserve">то есть готовность принимать на себя личную </w:t>
      </w:r>
      <w:r w:rsidRPr="00F53269">
        <w:rPr>
          <w:rFonts w:ascii="Times New Roman" w:hAnsi="Times New Roman" w:cs="Times New Roman"/>
          <w:color w:val="000000"/>
          <w:spacing w:val="4"/>
          <w:sz w:val="28"/>
          <w:szCs w:val="28"/>
        </w:rPr>
        <w:t xml:space="preserve">ответственность за реализацию поставленных целей и выполнение </w:t>
      </w:r>
      <w:r w:rsidRPr="00F53269">
        <w:rPr>
          <w:rFonts w:ascii="Times New Roman" w:hAnsi="Times New Roman" w:cs="Times New Roman"/>
          <w:color w:val="000000"/>
          <w:spacing w:val="1"/>
          <w:sz w:val="28"/>
          <w:szCs w:val="28"/>
        </w:rPr>
        <w:t xml:space="preserve">стандартов работы; упорство в достижении целей; надежность в работе </w:t>
      </w:r>
      <w:r w:rsidRPr="00F53269">
        <w:rPr>
          <w:rFonts w:ascii="Times New Roman" w:hAnsi="Times New Roman" w:cs="Times New Roman"/>
          <w:color w:val="000000"/>
          <w:spacing w:val="2"/>
          <w:sz w:val="28"/>
          <w:szCs w:val="28"/>
        </w:rPr>
        <w:t>с информацией;</w:t>
      </w:r>
    </w:p>
    <w:p w:rsidR="005212CD" w:rsidRPr="00F53269" w:rsidRDefault="005212CD" w:rsidP="000031A2">
      <w:pPr>
        <w:pStyle w:val="a6"/>
        <w:numPr>
          <w:ilvl w:val="0"/>
          <w:numId w:val="36"/>
        </w:numPr>
        <w:shd w:val="clear" w:color="auto" w:fill="FFFFFF"/>
        <w:spacing w:before="5" w:line="360" w:lineRule="auto"/>
        <w:ind w:left="0" w:right="62" w:firstLine="360"/>
        <w:jc w:val="both"/>
        <w:rPr>
          <w:rFonts w:ascii="Times New Roman" w:hAnsi="Times New Roman" w:cs="Times New Roman"/>
          <w:sz w:val="28"/>
          <w:szCs w:val="28"/>
        </w:rPr>
      </w:pPr>
      <w:r w:rsidRPr="00F53269">
        <w:rPr>
          <w:rFonts w:ascii="Times New Roman" w:hAnsi="Times New Roman" w:cs="Times New Roman"/>
          <w:i/>
          <w:iCs/>
          <w:color w:val="000000"/>
          <w:spacing w:val="-4"/>
          <w:sz w:val="28"/>
          <w:szCs w:val="28"/>
        </w:rPr>
        <w:t xml:space="preserve">открытость новому, </w:t>
      </w:r>
      <w:r w:rsidRPr="00F53269">
        <w:rPr>
          <w:rFonts w:ascii="Times New Roman" w:hAnsi="Times New Roman" w:cs="Times New Roman"/>
          <w:color w:val="000000"/>
          <w:spacing w:val="-4"/>
          <w:sz w:val="28"/>
          <w:szCs w:val="28"/>
        </w:rPr>
        <w:t>что выражается в стремлении развиваться, спо</w:t>
      </w:r>
      <w:r w:rsidRPr="00F53269">
        <w:rPr>
          <w:rFonts w:ascii="Times New Roman" w:hAnsi="Times New Roman" w:cs="Times New Roman"/>
          <w:color w:val="000000"/>
          <w:spacing w:val="-4"/>
          <w:sz w:val="28"/>
          <w:szCs w:val="28"/>
        </w:rPr>
        <w:softHyphen/>
      </w:r>
      <w:r w:rsidRPr="00F53269">
        <w:rPr>
          <w:rFonts w:ascii="Times New Roman" w:hAnsi="Times New Roman" w:cs="Times New Roman"/>
          <w:color w:val="000000"/>
          <w:sz w:val="28"/>
          <w:szCs w:val="28"/>
        </w:rPr>
        <w:t>собности быстро осваивать новые знания и методы работы, в готовности</w:t>
      </w:r>
      <w:r w:rsidRPr="00F53269">
        <w:rPr>
          <w:rFonts w:ascii="Times New Roman" w:hAnsi="Times New Roman" w:cs="Times New Roman"/>
          <w:color w:val="000000"/>
          <w:spacing w:val="1"/>
          <w:sz w:val="28"/>
          <w:szCs w:val="28"/>
        </w:rPr>
        <w:t>к изменениям, поиску вариантов решения проблем, в умении адаптиро</w:t>
      </w:r>
      <w:r w:rsidRPr="00F53269">
        <w:rPr>
          <w:rFonts w:ascii="Times New Roman" w:hAnsi="Times New Roman" w:cs="Times New Roman"/>
          <w:color w:val="000000"/>
          <w:spacing w:val="1"/>
          <w:sz w:val="28"/>
          <w:szCs w:val="28"/>
        </w:rPr>
        <w:softHyphen/>
      </w:r>
      <w:r w:rsidRPr="00F53269">
        <w:rPr>
          <w:rFonts w:ascii="Times New Roman" w:hAnsi="Times New Roman" w:cs="Times New Roman"/>
          <w:color w:val="000000"/>
          <w:spacing w:val="-3"/>
          <w:sz w:val="28"/>
          <w:szCs w:val="28"/>
        </w:rPr>
        <w:t>вать свой стиль работы, в проявлении активности при создании новых воз</w:t>
      </w:r>
      <w:r w:rsidRPr="00F53269">
        <w:rPr>
          <w:rFonts w:ascii="Times New Roman" w:hAnsi="Times New Roman" w:cs="Times New Roman"/>
          <w:color w:val="000000"/>
          <w:spacing w:val="-3"/>
          <w:sz w:val="28"/>
          <w:szCs w:val="28"/>
        </w:rPr>
        <w:softHyphen/>
      </w:r>
      <w:r w:rsidRPr="00F53269">
        <w:rPr>
          <w:rFonts w:ascii="Times New Roman" w:hAnsi="Times New Roman" w:cs="Times New Roman"/>
          <w:color w:val="000000"/>
          <w:spacing w:val="-1"/>
          <w:sz w:val="28"/>
          <w:szCs w:val="28"/>
        </w:rPr>
        <w:t>можностей для улучшения работы и внедрения инноваций;</w:t>
      </w:r>
    </w:p>
    <w:p w:rsidR="005212CD" w:rsidRPr="00F53269" w:rsidRDefault="005212CD" w:rsidP="000031A2">
      <w:pPr>
        <w:pStyle w:val="a6"/>
        <w:numPr>
          <w:ilvl w:val="0"/>
          <w:numId w:val="36"/>
        </w:numPr>
        <w:shd w:val="clear" w:color="auto" w:fill="FFFFFF"/>
        <w:spacing w:line="360" w:lineRule="auto"/>
        <w:ind w:left="0" w:right="10" w:firstLine="360"/>
        <w:jc w:val="both"/>
        <w:rPr>
          <w:rFonts w:ascii="Times New Roman" w:hAnsi="Times New Roman" w:cs="Times New Roman"/>
          <w:sz w:val="28"/>
          <w:szCs w:val="28"/>
        </w:rPr>
      </w:pPr>
      <w:r w:rsidRPr="00F53269">
        <w:rPr>
          <w:rFonts w:ascii="Times New Roman" w:hAnsi="Times New Roman" w:cs="Times New Roman"/>
          <w:i/>
          <w:iCs/>
          <w:color w:val="000000"/>
          <w:spacing w:val="3"/>
          <w:sz w:val="28"/>
          <w:szCs w:val="28"/>
        </w:rPr>
        <w:t xml:space="preserve">командная работа, </w:t>
      </w:r>
      <w:r w:rsidRPr="00F53269">
        <w:rPr>
          <w:rFonts w:ascii="Times New Roman" w:hAnsi="Times New Roman" w:cs="Times New Roman"/>
          <w:color w:val="000000"/>
          <w:spacing w:val="3"/>
          <w:sz w:val="28"/>
          <w:szCs w:val="28"/>
        </w:rPr>
        <w:t>то есть ориентация на достижение общего результата и интересов компании; стремление к эффективной коорди</w:t>
      </w:r>
      <w:r w:rsidRPr="00F53269">
        <w:rPr>
          <w:rFonts w:ascii="Times New Roman" w:hAnsi="Times New Roman" w:cs="Times New Roman"/>
          <w:color w:val="000000"/>
          <w:spacing w:val="3"/>
          <w:sz w:val="28"/>
          <w:szCs w:val="28"/>
        </w:rPr>
        <w:softHyphen/>
      </w:r>
      <w:r w:rsidRPr="00F53269">
        <w:rPr>
          <w:rFonts w:ascii="Times New Roman" w:hAnsi="Times New Roman" w:cs="Times New Roman"/>
          <w:color w:val="000000"/>
          <w:spacing w:val="5"/>
          <w:sz w:val="28"/>
          <w:szCs w:val="28"/>
        </w:rPr>
        <w:t xml:space="preserve">нации своей работы со смежными подразделениями, оптимизации </w:t>
      </w:r>
      <w:r w:rsidRPr="00F53269">
        <w:rPr>
          <w:rFonts w:ascii="Times New Roman" w:hAnsi="Times New Roman" w:cs="Times New Roman"/>
          <w:color w:val="000000"/>
          <w:spacing w:val="2"/>
          <w:sz w:val="28"/>
          <w:szCs w:val="28"/>
        </w:rPr>
        <w:t>взаимодействия на стыках между подразделениями; оптимизация про</w:t>
      </w:r>
      <w:r w:rsidRPr="00F53269">
        <w:rPr>
          <w:rFonts w:ascii="Times New Roman" w:hAnsi="Times New Roman" w:cs="Times New Roman"/>
          <w:color w:val="000000"/>
          <w:spacing w:val="2"/>
          <w:sz w:val="28"/>
          <w:szCs w:val="28"/>
        </w:rPr>
        <w:softHyphen/>
        <w:t xml:space="preserve">цедуры обмена информацией между подразделениями в необходимом </w:t>
      </w:r>
      <w:r w:rsidRPr="00F53269">
        <w:rPr>
          <w:rFonts w:ascii="Times New Roman" w:hAnsi="Times New Roman" w:cs="Times New Roman"/>
          <w:color w:val="000000"/>
          <w:spacing w:val="1"/>
          <w:sz w:val="28"/>
          <w:szCs w:val="28"/>
        </w:rPr>
        <w:t>объеме; умение и готовность разрешать конфликты и находить взаимо</w:t>
      </w:r>
      <w:r w:rsidRPr="00F53269">
        <w:rPr>
          <w:rFonts w:ascii="Times New Roman" w:hAnsi="Times New Roman" w:cs="Times New Roman"/>
          <w:color w:val="000000"/>
          <w:spacing w:val="1"/>
          <w:sz w:val="28"/>
          <w:szCs w:val="28"/>
        </w:rPr>
        <w:softHyphen/>
      </w:r>
      <w:r w:rsidRPr="00F53269">
        <w:rPr>
          <w:rFonts w:ascii="Times New Roman" w:hAnsi="Times New Roman" w:cs="Times New Roman"/>
          <w:color w:val="000000"/>
          <w:spacing w:val="3"/>
          <w:sz w:val="28"/>
          <w:szCs w:val="28"/>
        </w:rPr>
        <w:t>выгодные способы решений;</w:t>
      </w:r>
    </w:p>
    <w:p w:rsidR="005212CD" w:rsidRPr="00F53269" w:rsidRDefault="005212CD" w:rsidP="000031A2">
      <w:pPr>
        <w:pStyle w:val="a6"/>
        <w:numPr>
          <w:ilvl w:val="0"/>
          <w:numId w:val="36"/>
        </w:numPr>
        <w:shd w:val="clear" w:color="auto" w:fill="FFFFFF"/>
        <w:spacing w:line="360" w:lineRule="auto"/>
        <w:ind w:left="0" w:firstLine="360"/>
        <w:jc w:val="both"/>
        <w:rPr>
          <w:rFonts w:ascii="Times New Roman" w:hAnsi="Times New Roman" w:cs="Times New Roman"/>
          <w:sz w:val="28"/>
          <w:szCs w:val="28"/>
        </w:rPr>
      </w:pPr>
      <w:r w:rsidRPr="00F53269">
        <w:rPr>
          <w:rFonts w:ascii="Times New Roman" w:hAnsi="Times New Roman" w:cs="Times New Roman"/>
          <w:i/>
          <w:iCs/>
          <w:color w:val="000000"/>
          <w:spacing w:val="7"/>
          <w:sz w:val="28"/>
          <w:szCs w:val="28"/>
        </w:rPr>
        <w:t xml:space="preserve">влияние на окружающих -- </w:t>
      </w:r>
      <w:r w:rsidRPr="00F53269">
        <w:rPr>
          <w:rFonts w:ascii="Times New Roman" w:hAnsi="Times New Roman" w:cs="Times New Roman"/>
          <w:color w:val="000000"/>
          <w:spacing w:val="7"/>
          <w:sz w:val="28"/>
          <w:szCs w:val="28"/>
        </w:rPr>
        <w:t xml:space="preserve">умение устанавливать контакт и </w:t>
      </w:r>
      <w:r w:rsidRPr="00F53269">
        <w:rPr>
          <w:rFonts w:ascii="Times New Roman" w:hAnsi="Times New Roman" w:cs="Times New Roman"/>
          <w:color w:val="000000"/>
          <w:spacing w:val="5"/>
          <w:sz w:val="28"/>
          <w:szCs w:val="28"/>
        </w:rPr>
        <w:t xml:space="preserve">выстраивать отношения с разными людьми, выявлять интересы и </w:t>
      </w:r>
      <w:r w:rsidRPr="00F53269">
        <w:rPr>
          <w:rFonts w:ascii="Times New Roman" w:hAnsi="Times New Roman" w:cs="Times New Roman"/>
          <w:color w:val="000000"/>
          <w:spacing w:val="7"/>
          <w:sz w:val="28"/>
          <w:szCs w:val="28"/>
        </w:rPr>
        <w:t xml:space="preserve">потребности партнера, способность договариваться, обращаясь к </w:t>
      </w:r>
      <w:r w:rsidRPr="00F53269">
        <w:rPr>
          <w:rFonts w:ascii="Times New Roman" w:hAnsi="Times New Roman" w:cs="Times New Roman"/>
          <w:color w:val="000000"/>
          <w:spacing w:val="3"/>
          <w:sz w:val="28"/>
          <w:szCs w:val="28"/>
        </w:rPr>
        <w:t>базовым интересам сторон;</w:t>
      </w:r>
    </w:p>
    <w:p w:rsidR="005212CD" w:rsidRPr="00F53269" w:rsidRDefault="005212CD" w:rsidP="000031A2">
      <w:pPr>
        <w:pStyle w:val="a6"/>
        <w:numPr>
          <w:ilvl w:val="0"/>
          <w:numId w:val="36"/>
        </w:numPr>
        <w:shd w:val="clear" w:color="auto" w:fill="FFFFFF"/>
        <w:spacing w:line="360" w:lineRule="auto"/>
        <w:ind w:left="0" w:firstLine="360"/>
        <w:jc w:val="both"/>
        <w:rPr>
          <w:rFonts w:ascii="Times New Roman" w:hAnsi="Times New Roman" w:cs="Times New Roman"/>
          <w:sz w:val="28"/>
          <w:szCs w:val="28"/>
        </w:rPr>
      </w:pPr>
      <w:r w:rsidRPr="00F53269">
        <w:rPr>
          <w:rFonts w:ascii="Times New Roman" w:hAnsi="Times New Roman" w:cs="Times New Roman"/>
          <w:i/>
          <w:iCs/>
          <w:color w:val="000000"/>
          <w:spacing w:val="2"/>
          <w:sz w:val="28"/>
          <w:szCs w:val="28"/>
        </w:rPr>
        <w:t xml:space="preserve">умение управлять людьми </w:t>
      </w:r>
      <w:r w:rsidRPr="00F53269">
        <w:rPr>
          <w:rFonts w:ascii="Times New Roman" w:hAnsi="Times New Roman" w:cs="Times New Roman"/>
          <w:color w:val="000000"/>
          <w:spacing w:val="2"/>
          <w:sz w:val="28"/>
          <w:szCs w:val="28"/>
        </w:rPr>
        <w:t>— способность организовать деятель</w:t>
      </w:r>
      <w:r w:rsidRPr="00F53269">
        <w:rPr>
          <w:rFonts w:ascii="Times New Roman" w:hAnsi="Times New Roman" w:cs="Times New Roman"/>
          <w:color w:val="000000"/>
          <w:spacing w:val="2"/>
          <w:sz w:val="28"/>
          <w:szCs w:val="28"/>
        </w:rPr>
        <w:softHyphen/>
      </w:r>
      <w:r w:rsidRPr="00F53269">
        <w:rPr>
          <w:rFonts w:ascii="Times New Roman" w:hAnsi="Times New Roman" w:cs="Times New Roman"/>
          <w:color w:val="000000"/>
          <w:spacing w:val="3"/>
          <w:sz w:val="28"/>
          <w:szCs w:val="28"/>
        </w:rPr>
        <w:t xml:space="preserve">ность подразделения, ставить цели и контролировать их выполнение; </w:t>
      </w:r>
      <w:r w:rsidRPr="00F53269">
        <w:rPr>
          <w:rFonts w:ascii="Times New Roman" w:hAnsi="Times New Roman" w:cs="Times New Roman"/>
          <w:color w:val="000000"/>
          <w:spacing w:val="1"/>
          <w:sz w:val="28"/>
          <w:szCs w:val="28"/>
        </w:rPr>
        <w:t>обеспечить готовность подчиненных действовать в заданном направле</w:t>
      </w:r>
      <w:r w:rsidRPr="00F53269">
        <w:rPr>
          <w:rFonts w:ascii="Times New Roman" w:hAnsi="Times New Roman" w:cs="Times New Roman"/>
          <w:color w:val="000000"/>
          <w:spacing w:val="1"/>
          <w:sz w:val="28"/>
          <w:szCs w:val="28"/>
        </w:rPr>
        <w:softHyphen/>
      </w:r>
      <w:r w:rsidRPr="00F53269">
        <w:rPr>
          <w:rFonts w:ascii="Times New Roman" w:hAnsi="Times New Roman" w:cs="Times New Roman"/>
          <w:color w:val="000000"/>
          <w:spacing w:val="3"/>
          <w:sz w:val="28"/>
          <w:szCs w:val="28"/>
        </w:rPr>
        <w:lastRenderedPageBreak/>
        <w:t xml:space="preserve">нии; владение различными стилями руководства; стремление оказать </w:t>
      </w:r>
      <w:r w:rsidRPr="00F53269">
        <w:rPr>
          <w:rFonts w:ascii="Times New Roman" w:hAnsi="Times New Roman" w:cs="Times New Roman"/>
          <w:color w:val="000000"/>
          <w:spacing w:val="2"/>
          <w:sz w:val="28"/>
          <w:szCs w:val="28"/>
        </w:rPr>
        <w:t>помощь подчиненным в освоении новых инструментов работы.</w:t>
      </w:r>
    </w:p>
    <w:p w:rsidR="005212CD" w:rsidRPr="00696E52" w:rsidRDefault="005212CD" w:rsidP="00696E52">
      <w:pPr>
        <w:shd w:val="clear" w:color="auto" w:fill="FFFFFF"/>
        <w:spacing w:line="360" w:lineRule="auto"/>
        <w:ind w:right="5" w:firstLine="398"/>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Для каждого из направлений разрабатывается шкала оценки уров</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ня мастерства, сопровождаемая описанием присущих ему качествен</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2"/>
          <w:sz w:val="28"/>
          <w:szCs w:val="28"/>
        </w:rPr>
        <w:t>ных характеристик. Причем, количество уровней не должно быть боль</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 xml:space="preserve">шим, чтобы не усложнять процесс оценки, сделать его максимально </w:t>
      </w:r>
      <w:r w:rsidRPr="00696E52">
        <w:rPr>
          <w:rFonts w:ascii="Times New Roman" w:hAnsi="Times New Roman" w:cs="Times New Roman"/>
          <w:b w:val="0"/>
          <w:color w:val="000000"/>
          <w:spacing w:val="3"/>
          <w:sz w:val="28"/>
          <w:szCs w:val="28"/>
        </w:rPr>
        <w:t>понятным, а главное, обеспечить однозначное позиционирование каж</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дого тестируемого по уровню его компетентности.</w:t>
      </w:r>
    </w:p>
    <w:p w:rsidR="005212CD" w:rsidRPr="00696E52" w:rsidRDefault="005212CD" w:rsidP="00696E52">
      <w:pPr>
        <w:shd w:val="clear" w:color="auto" w:fill="FFFFFF"/>
        <w:spacing w:line="360" w:lineRule="auto"/>
        <w:ind w:left="14" w:right="14" w:firstLine="398"/>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В отечественной и зарубежной практике наибольшее распростра</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нение получила четырехуровневая шкала следующего вида:</w:t>
      </w:r>
    </w:p>
    <w:p w:rsidR="005212CD" w:rsidRPr="00696E52" w:rsidRDefault="005212CD" w:rsidP="00696E52">
      <w:pPr>
        <w:shd w:val="clear" w:color="auto" w:fill="FFFFFF"/>
        <w:spacing w:line="360" w:lineRule="auto"/>
        <w:ind w:left="403"/>
        <w:jc w:val="both"/>
        <w:rPr>
          <w:rFonts w:ascii="Times New Roman" w:hAnsi="Times New Roman" w:cs="Times New Roman"/>
          <w:b w:val="0"/>
          <w:sz w:val="28"/>
          <w:szCs w:val="28"/>
        </w:rPr>
      </w:pPr>
      <w:r w:rsidRPr="00696E52">
        <w:rPr>
          <w:rFonts w:ascii="Times New Roman" w:hAnsi="Times New Roman" w:cs="Times New Roman"/>
          <w:b w:val="0"/>
          <w:color w:val="000000"/>
          <w:spacing w:val="1"/>
          <w:sz w:val="28"/>
          <w:szCs w:val="28"/>
        </w:rPr>
        <w:t>3 — уровень мастерства;</w:t>
      </w:r>
    </w:p>
    <w:p w:rsidR="005212CD" w:rsidRPr="00696E52" w:rsidRDefault="005212CD" w:rsidP="00696E52">
      <w:pPr>
        <w:shd w:val="clear" w:color="auto" w:fill="FFFFFF"/>
        <w:spacing w:before="5" w:line="360" w:lineRule="auto"/>
        <w:ind w:left="408"/>
        <w:jc w:val="both"/>
        <w:rPr>
          <w:rFonts w:ascii="Times New Roman" w:hAnsi="Times New Roman" w:cs="Times New Roman"/>
          <w:b w:val="0"/>
          <w:sz w:val="28"/>
          <w:szCs w:val="28"/>
        </w:rPr>
      </w:pPr>
      <w:r w:rsidRPr="00696E52">
        <w:rPr>
          <w:rFonts w:ascii="Times New Roman" w:hAnsi="Times New Roman" w:cs="Times New Roman"/>
          <w:b w:val="0"/>
          <w:color w:val="000000"/>
          <w:sz w:val="28"/>
          <w:szCs w:val="28"/>
        </w:rPr>
        <w:t>2 — уровень опыта;</w:t>
      </w:r>
    </w:p>
    <w:p w:rsidR="005212CD" w:rsidRPr="00696E52" w:rsidRDefault="005212CD" w:rsidP="00696E52">
      <w:pPr>
        <w:shd w:val="clear" w:color="auto" w:fill="FFFFFF"/>
        <w:spacing w:line="360" w:lineRule="auto"/>
        <w:ind w:left="422"/>
        <w:jc w:val="both"/>
        <w:rPr>
          <w:rFonts w:ascii="Times New Roman" w:hAnsi="Times New Roman" w:cs="Times New Roman"/>
          <w:b w:val="0"/>
          <w:sz w:val="28"/>
          <w:szCs w:val="28"/>
        </w:rPr>
      </w:pPr>
      <w:r w:rsidRPr="00696E52">
        <w:rPr>
          <w:rFonts w:ascii="Times New Roman" w:hAnsi="Times New Roman" w:cs="Times New Roman"/>
          <w:b w:val="0"/>
          <w:color w:val="000000"/>
          <w:sz w:val="28"/>
          <w:szCs w:val="28"/>
        </w:rPr>
        <w:t>1 — уровень развития;</w:t>
      </w:r>
    </w:p>
    <w:p w:rsidR="005212CD" w:rsidRPr="00696E52" w:rsidRDefault="005212CD" w:rsidP="00696E52">
      <w:pPr>
        <w:shd w:val="clear" w:color="auto" w:fill="FFFFFF"/>
        <w:spacing w:line="360" w:lineRule="auto"/>
        <w:ind w:left="403"/>
        <w:jc w:val="both"/>
        <w:rPr>
          <w:rFonts w:ascii="Times New Roman" w:hAnsi="Times New Roman" w:cs="Times New Roman"/>
          <w:b w:val="0"/>
          <w:sz w:val="28"/>
          <w:szCs w:val="28"/>
        </w:rPr>
      </w:pPr>
      <w:r w:rsidRPr="00696E52">
        <w:rPr>
          <w:rFonts w:ascii="Times New Roman" w:hAnsi="Times New Roman" w:cs="Times New Roman"/>
          <w:b w:val="0"/>
          <w:color w:val="000000"/>
          <w:spacing w:val="1"/>
          <w:sz w:val="28"/>
          <w:szCs w:val="28"/>
        </w:rPr>
        <w:t>0 — уровень некомпетентности.</w:t>
      </w:r>
    </w:p>
    <w:p w:rsidR="005212CD" w:rsidRPr="00696E52" w:rsidRDefault="005212CD" w:rsidP="00696E52">
      <w:pPr>
        <w:shd w:val="clear" w:color="auto" w:fill="FFFFFF"/>
        <w:spacing w:line="360" w:lineRule="auto"/>
        <w:ind w:left="10" w:right="10"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4"/>
          <w:sz w:val="28"/>
          <w:szCs w:val="28"/>
        </w:rPr>
        <w:t>В таблице</w:t>
      </w:r>
      <w:r w:rsidR="00F53269">
        <w:rPr>
          <w:rFonts w:ascii="Times New Roman" w:hAnsi="Times New Roman" w:cs="Times New Roman"/>
          <w:b w:val="0"/>
          <w:color w:val="000000"/>
          <w:spacing w:val="4"/>
          <w:sz w:val="28"/>
          <w:szCs w:val="28"/>
        </w:rPr>
        <w:t xml:space="preserve"> 5.1</w:t>
      </w:r>
      <w:r w:rsidRPr="00696E52">
        <w:rPr>
          <w:rFonts w:ascii="Times New Roman" w:hAnsi="Times New Roman" w:cs="Times New Roman"/>
          <w:b w:val="0"/>
          <w:color w:val="000000"/>
          <w:spacing w:val="4"/>
          <w:sz w:val="28"/>
          <w:szCs w:val="28"/>
        </w:rPr>
        <w:t xml:space="preserve"> в качестве примера приведено описание уровней </w:t>
      </w:r>
      <w:r w:rsidRPr="00696E52">
        <w:rPr>
          <w:rFonts w:ascii="Times New Roman" w:hAnsi="Times New Roman" w:cs="Times New Roman"/>
          <w:b w:val="0"/>
          <w:color w:val="000000"/>
          <w:spacing w:val="1"/>
          <w:sz w:val="28"/>
          <w:szCs w:val="28"/>
        </w:rPr>
        <w:t xml:space="preserve">компетенции по направлению «Умение управлять людьми», из которого </w:t>
      </w:r>
      <w:r w:rsidRPr="00696E52">
        <w:rPr>
          <w:rFonts w:ascii="Times New Roman" w:hAnsi="Times New Roman" w:cs="Times New Roman"/>
          <w:b w:val="0"/>
          <w:color w:val="000000"/>
          <w:spacing w:val="2"/>
          <w:sz w:val="28"/>
          <w:szCs w:val="28"/>
        </w:rPr>
        <w:t>можно судить о требованиях к компетенции сотрудников телекоммуни</w:t>
      </w:r>
      <w:r w:rsidRPr="00696E52">
        <w:rPr>
          <w:rFonts w:ascii="Times New Roman" w:hAnsi="Times New Roman" w:cs="Times New Roman"/>
          <w:b w:val="0"/>
          <w:color w:val="000000"/>
          <w:spacing w:val="2"/>
          <w:sz w:val="28"/>
          <w:szCs w:val="28"/>
        </w:rPr>
        <w:softHyphen/>
        <w:t>кационных компаний по установленным уровням.</w:t>
      </w:r>
    </w:p>
    <w:p w:rsidR="005212CD" w:rsidRDefault="005212CD" w:rsidP="00696E52">
      <w:pPr>
        <w:shd w:val="clear" w:color="auto" w:fill="FFFFFF"/>
        <w:spacing w:line="360" w:lineRule="auto"/>
        <w:ind w:firstLine="403"/>
        <w:jc w:val="both"/>
        <w:rPr>
          <w:rFonts w:ascii="Times New Roman" w:hAnsi="Times New Roman" w:cs="Times New Roman"/>
          <w:b w:val="0"/>
          <w:color w:val="000000"/>
          <w:spacing w:val="4"/>
          <w:sz w:val="28"/>
          <w:szCs w:val="28"/>
        </w:rPr>
      </w:pPr>
      <w:r w:rsidRPr="00696E52">
        <w:rPr>
          <w:rFonts w:ascii="Times New Roman" w:hAnsi="Times New Roman" w:cs="Times New Roman"/>
          <w:b w:val="0"/>
          <w:color w:val="000000"/>
          <w:spacing w:val="3"/>
          <w:sz w:val="28"/>
          <w:szCs w:val="28"/>
        </w:rPr>
        <w:t xml:space="preserve">Параллельно с оценкой личностно-деловых качеств, проводится </w:t>
      </w:r>
      <w:r w:rsidRPr="00696E52">
        <w:rPr>
          <w:rFonts w:ascii="Times New Roman" w:hAnsi="Times New Roman" w:cs="Times New Roman"/>
          <w:b w:val="0"/>
          <w:color w:val="000000"/>
          <w:spacing w:val="2"/>
          <w:sz w:val="28"/>
          <w:szCs w:val="28"/>
        </w:rPr>
        <w:t>тестирование уровня профессиональной подготовки. При этом провер</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3"/>
          <w:sz w:val="28"/>
          <w:szCs w:val="28"/>
        </w:rPr>
        <w:t xml:space="preserve">ку профессиональных знаний сотрудников конкретных подразделений </w:t>
      </w:r>
      <w:r w:rsidRPr="00696E52">
        <w:rPr>
          <w:rFonts w:ascii="Times New Roman" w:hAnsi="Times New Roman" w:cs="Times New Roman"/>
          <w:b w:val="0"/>
          <w:color w:val="000000"/>
          <w:spacing w:val="4"/>
          <w:sz w:val="28"/>
          <w:szCs w:val="28"/>
        </w:rPr>
        <w:t>рекомендуется проводить по расширенной программе.</w:t>
      </w:r>
    </w:p>
    <w:p w:rsidR="00F53269" w:rsidRPr="00696E52" w:rsidRDefault="00F53269" w:rsidP="00F53269">
      <w:pPr>
        <w:shd w:val="clear" w:color="auto" w:fill="FFFFFF"/>
        <w:spacing w:before="34" w:line="360" w:lineRule="auto"/>
        <w:ind w:right="62" w:firstLine="398"/>
        <w:jc w:val="both"/>
        <w:rPr>
          <w:rFonts w:ascii="Times New Roman" w:hAnsi="Times New Roman" w:cs="Times New Roman"/>
          <w:b w:val="0"/>
          <w:sz w:val="28"/>
          <w:szCs w:val="28"/>
        </w:rPr>
      </w:pPr>
      <w:r w:rsidRPr="00F53269">
        <w:rPr>
          <w:rFonts w:ascii="Times New Roman" w:hAnsi="Times New Roman" w:cs="Times New Roman"/>
          <w:b w:val="0"/>
          <w:color w:val="000000"/>
          <w:spacing w:val="3"/>
          <w:sz w:val="28"/>
          <w:szCs w:val="28"/>
        </w:rPr>
        <w:t>В нее необходимо включить блоки вопросов (тестов) по смежным областям</w:t>
      </w:r>
      <w:r w:rsidRPr="00696E52">
        <w:rPr>
          <w:rFonts w:ascii="Times New Roman" w:hAnsi="Times New Roman" w:cs="Times New Roman"/>
          <w:b w:val="0"/>
          <w:color w:val="000000"/>
          <w:spacing w:val="7"/>
          <w:sz w:val="28"/>
          <w:szCs w:val="28"/>
        </w:rPr>
        <w:t xml:space="preserve"> деятельности, связанным с основной специальностью. </w:t>
      </w:r>
      <w:r w:rsidRPr="00696E52">
        <w:rPr>
          <w:rFonts w:ascii="Times New Roman" w:hAnsi="Times New Roman" w:cs="Times New Roman"/>
          <w:b w:val="0"/>
          <w:color w:val="000000"/>
          <w:spacing w:val="3"/>
          <w:sz w:val="28"/>
          <w:szCs w:val="28"/>
        </w:rPr>
        <w:t>Например, работников, занятых вопросами бюджетирования, целесо</w:t>
      </w:r>
      <w:r w:rsidRPr="00696E52">
        <w:rPr>
          <w:rFonts w:ascii="Times New Roman" w:hAnsi="Times New Roman" w:cs="Times New Roman"/>
          <w:b w:val="0"/>
          <w:color w:val="000000"/>
          <w:spacing w:val="3"/>
          <w:sz w:val="28"/>
          <w:szCs w:val="28"/>
        </w:rPr>
        <w:softHyphen/>
        <w:t>образно протестировать по инвестиционному планированию и плани</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1"/>
          <w:sz w:val="28"/>
          <w:szCs w:val="28"/>
        </w:rPr>
        <w:t>рованию затрат. У сотрудников планово-экономических служб рекомен</w:t>
      </w:r>
      <w:r w:rsidRPr="00696E52">
        <w:rPr>
          <w:rFonts w:ascii="Times New Roman" w:hAnsi="Times New Roman" w:cs="Times New Roman"/>
          <w:b w:val="0"/>
          <w:color w:val="000000"/>
          <w:spacing w:val="1"/>
          <w:sz w:val="28"/>
          <w:szCs w:val="28"/>
        </w:rPr>
        <w:softHyphen/>
      </w:r>
      <w:r w:rsidRPr="00696E52">
        <w:rPr>
          <w:rFonts w:ascii="Times New Roman" w:hAnsi="Times New Roman" w:cs="Times New Roman"/>
          <w:b w:val="0"/>
          <w:color w:val="000000"/>
          <w:spacing w:val="3"/>
          <w:sz w:val="28"/>
          <w:szCs w:val="28"/>
        </w:rPr>
        <w:t>дуется проверять знания и практические навыки по вопросам бизнес-планирования, прогнозирования и тарифной политики.</w:t>
      </w:r>
    </w:p>
    <w:p w:rsidR="00F53269" w:rsidRDefault="00F53269" w:rsidP="005212CD">
      <w:pPr>
        <w:shd w:val="clear" w:color="auto" w:fill="FFFFFF"/>
        <w:spacing w:line="216" w:lineRule="exact"/>
        <w:ind w:left="864"/>
        <w:rPr>
          <w:rFonts w:ascii="Times New Roman" w:hAnsi="Times New Roman" w:cs="Times New Roman"/>
          <w:b w:val="0"/>
          <w:i/>
          <w:iCs/>
          <w:color w:val="000000"/>
          <w:spacing w:val="-2"/>
          <w:sz w:val="24"/>
          <w:szCs w:val="24"/>
        </w:rPr>
      </w:pPr>
    </w:p>
    <w:p w:rsidR="00F53269" w:rsidRPr="00F53269" w:rsidRDefault="00F53269" w:rsidP="00F53269">
      <w:pPr>
        <w:shd w:val="clear" w:color="auto" w:fill="FFFFFF"/>
        <w:spacing w:line="216" w:lineRule="exact"/>
        <w:ind w:left="864"/>
        <w:jc w:val="right"/>
        <w:rPr>
          <w:rFonts w:ascii="Times New Roman" w:hAnsi="Times New Roman" w:cs="Times New Roman"/>
          <w:b w:val="0"/>
          <w:iCs/>
          <w:color w:val="000000"/>
          <w:spacing w:val="-2"/>
          <w:sz w:val="24"/>
          <w:szCs w:val="24"/>
        </w:rPr>
      </w:pPr>
      <w:r w:rsidRPr="00F53269">
        <w:rPr>
          <w:rFonts w:ascii="Times New Roman" w:hAnsi="Times New Roman" w:cs="Times New Roman"/>
          <w:b w:val="0"/>
          <w:iCs/>
          <w:color w:val="000000"/>
          <w:spacing w:val="-2"/>
          <w:sz w:val="24"/>
          <w:szCs w:val="24"/>
        </w:rPr>
        <w:lastRenderedPageBreak/>
        <w:t>Таблица № 5.1.</w:t>
      </w:r>
    </w:p>
    <w:p w:rsidR="00F53269" w:rsidRDefault="00F53269" w:rsidP="00F53269">
      <w:pPr>
        <w:shd w:val="clear" w:color="auto" w:fill="FFFFFF"/>
        <w:spacing w:line="216" w:lineRule="exact"/>
        <w:ind w:left="864"/>
        <w:jc w:val="center"/>
        <w:rPr>
          <w:rFonts w:ascii="Times New Roman" w:hAnsi="Times New Roman" w:cs="Times New Roman"/>
          <w:b w:val="0"/>
          <w:color w:val="000000"/>
          <w:spacing w:val="7"/>
          <w:sz w:val="28"/>
          <w:szCs w:val="28"/>
        </w:rPr>
      </w:pPr>
    </w:p>
    <w:p w:rsidR="00F53269" w:rsidRDefault="005212CD" w:rsidP="00F53269">
      <w:pPr>
        <w:shd w:val="clear" w:color="auto" w:fill="FFFFFF"/>
        <w:spacing w:line="216" w:lineRule="exact"/>
        <w:ind w:left="864"/>
        <w:jc w:val="center"/>
        <w:rPr>
          <w:rFonts w:ascii="Times New Roman" w:hAnsi="Times New Roman" w:cs="Times New Roman"/>
          <w:b w:val="0"/>
          <w:color w:val="000000"/>
          <w:spacing w:val="1"/>
          <w:sz w:val="28"/>
          <w:szCs w:val="28"/>
        </w:rPr>
      </w:pPr>
      <w:r w:rsidRPr="00F53269">
        <w:rPr>
          <w:rFonts w:ascii="Times New Roman" w:hAnsi="Times New Roman" w:cs="Times New Roman"/>
          <w:b w:val="0"/>
          <w:color w:val="000000"/>
          <w:spacing w:val="1"/>
          <w:sz w:val="28"/>
          <w:szCs w:val="28"/>
        </w:rPr>
        <w:t>Характеристика уровней компетенции в области</w:t>
      </w:r>
      <w:r w:rsidR="00F53269" w:rsidRPr="00F53269">
        <w:rPr>
          <w:rFonts w:ascii="Times New Roman" w:hAnsi="Times New Roman" w:cs="Times New Roman"/>
          <w:b w:val="0"/>
          <w:color w:val="000000"/>
          <w:spacing w:val="1"/>
          <w:sz w:val="28"/>
          <w:szCs w:val="28"/>
        </w:rPr>
        <w:t xml:space="preserve"> </w:t>
      </w:r>
      <w:r w:rsidRPr="00F53269">
        <w:rPr>
          <w:rFonts w:ascii="Times New Roman" w:hAnsi="Times New Roman" w:cs="Times New Roman"/>
          <w:b w:val="0"/>
          <w:color w:val="000000"/>
          <w:spacing w:val="1"/>
          <w:sz w:val="28"/>
          <w:szCs w:val="28"/>
        </w:rPr>
        <w:t xml:space="preserve">умения </w:t>
      </w:r>
    </w:p>
    <w:p w:rsidR="005212CD" w:rsidRPr="00F53269" w:rsidRDefault="005212CD" w:rsidP="00F53269">
      <w:pPr>
        <w:shd w:val="clear" w:color="auto" w:fill="FFFFFF"/>
        <w:spacing w:line="216" w:lineRule="exact"/>
        <w:ind w:left="864"/>
        <w:jc w:val="center"/>
        <w:rPr>
          <w:rFonts w:ascii="Times New Roman" w:hAnsi="Times New Roman" w:cs="Times New Roman"/>
          <w:b w:val="0"/>
          <w:color w:val="000000"/>
          <w:spacing w:val="1"/>
          <w:sz w:val="28"/>
          <w:szCs w:val="28"/>
        </w:rPr>
      </w:pPr>
      <w:r w:rsidRPr="00F53269">
        <w:rPr>
          <w:rFonts w:ascii="Times New Roman" w:hAnsi="Times New Roman" w:cs="Times New Roman"/>
          <w:b w:val="0"/>
          <w:color w:val="000000"/>
          <w:spacing w:val="1"/>
          <w:sz w:val="28"/>
          <w:szCs w:val="28"/>
        </w:rPr>
        <w:t>управлять людьми</w:t>
      </w:r>
    </w:p>
    <w:p w:rsidR="00F53269" w:rsidRPr="00F53269" w:rsidRDefault="00F53269" w:rsidP="00F53269">
      <w:pPr>
        <w:shd w:val="clear" w:color="auto" w:fill="FFFFFF"/>
        <w:spacing w:line="216" w:lineRule="exact"/>
        <w:ind w:left="864"/>
        <w:jc w:val="center"/>
        <w:rPr>
          <w:rFonts w:ascii="Times New Roman" w:hAnsi="Times New Roman" w:cs="Times New Roman"/>
          <w:b w:val="0"/>
          <w:color w:val="000000"/>
          <w:spacing w:val="1"/>
          <w:sz w:val="28"/>
          <w:szCs w:val="28"/>
        </w:rPr>
      </w:pPr>
    </w:p>
    <w:tbl>
      <w:tblPr>
        <w:tblStyle w:val="a7"/>
        <w:tblW w:w="0" w:type="auto"/>
        <w:tblLook w:val="04A0" w:firstRow="1" w:lastRow="0" w:firstColumn="1" w:lastColumn="0" w:noHBand="0" w:noVBand="1"/>
      </w:tblPr>
      <w:tblGrid>
        <w:gridCol w:w="2093"/>
        <w:gridCol w:w="7194"/>
      </w:tblGrid>
      <w:tr w:rsidR="005212CD" w:rsidRPr="00F53269" w:rsidTr="00F53269">
        <w:tc>
          <w:tcPr>
            <w:tcW w:w="2093" w:type="dxa"/>
          </w:tcPr>
          <w:p w:rsidR="005212CD" w:rsidRPr="00F53269" w:rsidRDefault="005212CD" w:rsidP="00F53269">
            <w:pPr>
              <w:spacing w:line="235" w:lineRule="exact"/>
              <w:ind w:right="62"/>
              <w:jc w:val="center"/>
              <w:rPr>
                <w:rFonts w:ascii="Times New Roman" w:hAnsi="Times New Roman" w:cs="Times New Roman"/>
                <w:b w:val="0"/>
                <w:color w:val="000000"/>
                <w:spacing w:val="4"/>
                <w:sz w:val="28"/>
                <w:szCs w:val="28"/>
              </w:rPr>
            </w:pPr>
            <w:r w:rsidRPr="00F53269">
              <w:rPr>
                <w:rFonts w:ascii="Times New Roman" w:hAnsi="Times New Roman" w:cs="Times New Roman"/>
                <w:b w:val="0"/>
                <w:color w:val="000000"/>
                <w:spacing w:val="4"/>
                <w:sz w:val="28"/>
                <w:szCs w:val="28"/>
              </w:rPr>
              <w:t>Уровни компетенции</w:t>
            </w:r>
          </w:p>
        </w:tc>
        <w:tc>
          <w:tcPr>
            <w:tcW w:w="7194" w:type="dxa"/>
          </w:tcPr>
          <w:p w:rsidR="005212CD" w:rsidRPr="00F53269" w:rsidRDefault="005212CD" w:rsidP="00F53269">
            <w:pPr>
              <w:spacing w:line="235" w:lineRule="exact"/>
              <w:ind w:right="62"/>
              <w:jc w:val="center"/>
              <w:rPr>
                <w:rFonts w:ascii="Times New Roman" w:hAnsi="Times New Roman" w:cs="Times New Roman"/>
                <w:b w:val="0"/>
                <w:color w:val="000000"/>
                <w:spacing w:val="4"/>
                <w:sz w:val="28"/>
                <w:szCs w:val="28"/>
              </w:rPr>
            </w:pPr>
            <w:r w:rsidRPr="00F53269">
              <w:rPr>
                <w:rFonts w:ascii="Times New Roman" w:hAnsi="Times New Roman" w:cs="Times New Roman"/>
                <w:b w:val="0"/>
                <w:color w:val="000000"/>
                <w:spacing w:val="4"/>
                <w:sz w:val="28"/>
                <w:szCs w:val="28"/>
              </w:rPr>
              <w:t>Описание компетенции</w:t>
            </w:r>
          </w:p>
        </w:tc>
      </w:tr>
      <w:tr w:rsidR="005212CD" w:rsidRPr="00F53269" w:rsidTr="00F53269">
        <w:tc>
          <w:tcPr>
            <w:tcW w:w="2093" w:type="dxa"/>
          </w:tcPr>
          <w:p w:rsidR="005212CD" w:rsidRPr="00F53269" w:rsidRDefault="005212CD" w:rsidP="00822CD3">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3-уровень мастерства</w:t>
            </w:r>
          </w:p>
        </w:tc>
        <w:tc>
          <w:tcPr>
            <w:tcW w:w="7194" w:type="dxa"/>
          </w:tcPr>
          <w:p w:rsidR="005212CD" w:rsidRPr="00F53269" w:rsidRDefault="005212CD" w:rsidP="00343804">
            <w:pPr>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Видит сам и транслирует подчиненным целостную системувзаимосогласованных долгосрочных и краткосрочных планов.При постановке задачи показывает ее место в системе другихцелей и задач подчиненного.Применяет различные управленческие инструменты дляруководства сотрудниками разной квалификации и опыта.Демонстрирует системный подход к обучению подчиненных.Выступает для подчиненных в качестве наставника.Разрабатывает системные методы мотивации сотрудниквов подразделения</w:t>
            </w:r>
          </w:p>
        </w:tc>
      </w:tr>
      <w:tr w:rsidR="005212CD" w:rsidRPr="00F53269" w:rsidTr="00F53269">
        <w:tc>
          <w:tcPr>
            <w:tcW w:w="2093" w:type="dxa"/>
          </w:tcPr>
          <w:p w:rsidR="005212CD" w:rsidRPr="00F53269" w:rsidRDefault="005212CD" w:rsidP="00343804">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2 - уровень опыта</w:t>
            </w:r>
          </w:p>
        </w:tc>
        <w:tc>
          <w:tcPr>
            <w:tcW w:w="7194" w:type="dxa"/>
          </w:tcPr>
          <w:p w:rsidR="005212CD" w:rsidRPr="00F53269" w:rsidRDefault="005212CD" w:rsidP="00343804">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Эффективно организует работу своего подразделения,</w:t>
            </w:r>
          </w:p>
          <w:p w:rsidR="005212CD" w:rsidRPr="00F53269" w:rsidRDefault="005212CD" w:rsidP="00343804">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трансформируя общую цель в ряд конкретных задач. Четко ставит задачи перед подчиненными, выделяет ключевые параметры контроля. Точно выбирает исполнителей с учетом их профессионально-делового опыта и потенциала. Последовательно осуществляет контроль промежуточных и конечных результатов.</w:t>
            </w:r>
          </w:p>
          <w:p w:rsidR="005212CD" w:rsidRPr="00F53269" w:rsidRDefault="005212CD" w:rsidP="00343804">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Умеет заручиться поддержкой и обеспечить готовность</w:t>
            </w:r>
          </w:p>
          <w:p w:rsidR="005212CD" w:rsidRPr="00F53269" w:rsidRDefault="005212CD" w:rsidP="00343804">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подчиненных действовать в заданном направлении.</w:t>
            </w:r>
          </w:p>
          <w:p w:rsidR="005212CD" w:rsidRPr="00F53269" w:rsidRDefault="005212CD" w:rsidP="00343804">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Мотивирует подчиненных, увязывая воедино индивидуальные и корпоративные цели. Ощущает личную ответственность за развитие сотрудников.</w:t>
            </w:r>
          </w:p>
          <w:p w:rsidR="005212CD" w:rsidRPr="00F53269" w:rsidRDefault="005212CD" w:rsidP="00343804">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Систематически помогает им в освоении новых инструментов работы</w:t>
            </w:r>
          </w:p>
        </w:tc>
      </w:tr>
      <w:tr w:rsidR="005212CD" w:rsidRPr="00F53269" w:rsidTr="00F53269">
        <w:tc>
          <w:tcPr>
            <w:tcW w:w="2093" w:type="dxa"/>
          </w:tcPr>
          <w:p w:rsidR="005212CD" w:rsidRPr="00F53269" w:rsidRDefault="005212CD" w:rsidP="00822CD3">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1- уровень развития</w:t>
            </w:r>
          </w:p>
        </w:tc>
        <w:tc>
          <w:tcPr>
            <w:tcW w:w="7194" w:type="dxa"/>
          </w:tcPr>
          <w:p w:rsidR="005212CD" w:rsidRPr="00F53269" w:rsidRDefault="005212CD" w:rsidP="00343804">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Старается управлять подчиненными. Распределяет задания, однако не всегда верно выбирает исполнителей. Ставит задачув общем виде, не выделяет параметры контроля.Осуществляет контроль недостаточно последовательно.</w:t>
            </w:r>
          </w:p>
          <w:p w:rsidR="005212CD" w:rsidRPr="00F53269" w:rsidRDefault="005212CD" w:rsidP="00343804">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Ограничен в способах воздействия на настрой подчиненных и их готовность работать. В первую очередь опирается на административные рычаги.</w:t>
            </w:r>
          </w:p>
          <w:p w:rsidR="005212CD" w:rsidRPr="00F53269" w:rsidRDefault="005212CD" w:rsidP="00343804">
            <w:pPr>
              <w:spacing w:line="235" w:lineRule="exact"/>
              <w:ind w:right="62"/>
              <w:jc w:val="both"/>
              <w:rPr>
                <w:rFonts w:ascii="Times New Roman" w:hAnsi="Times New Roman" w:cs="Times New Roman"/>
                <w:b w:val="0"/>
                <w:color w:val="000000"/>
                <w:spacing w:val="4"/>
              </w:rPr>
            </w:pPr>
            <w:r w:rsidRPr="00F53269">
              <w:rPr>
                <w:rFonts w:ascii="Times New Roman" w:hAnsi="Times New Roman" w:cs="Times New Roman"/>
                <w:b w:val="0"/>
                <w:color w:val="000000"/>
                <w:spacing w:val="4"/>
              </w:rPr>
              <w:t>Руководит непоследовательно, не гибок в выборе стилей руководства. Эпизодически оказывает подчиненным помощь в освоении новых инструментов работы</w:t>
            </w:r>
          </w:p>
        </w:tc>
      </w:tr>
      <w:tr w:rsidR="005212CD" w:rsidRPr="00F53269" w:rsidTr="00F53269">
        <w:tc>
          <w:tcPr>
            <w:tcW w:w="2093" w:type="dxa"/>
          </w:tcPr>
          <w:p w:rsidR="005212CD" w:rsidRPr="00F53269" w:rsidRDefault="005212CD" w:rsidP="00343804">
            <w:pPr>
              <w:shd w:val="clear" w:color="auto" w:fill="FFFFFF"/>
              <w:tabs>
                <w:tab w:val="left" w:pos="1973"/>
              </w:tabs>
              <w:spacing w:line="202" w:lineRule="exact"/>
              <w:ind w:left="5"/>
              <w:rPr>
                <w:rFonts w:ascii="Times New Roman" w:hAnsi="Times New Roman" w:cs="Times New Roman"/>
                <w:b w:val="0"/>
                <w:color w:val="000000"/>
                <w:spacing w:val="4"/>
              </w:rPr>
            </w:pPr>
            <w:r w:rsidRPr="00F53269">
              <w:rPr>
                <w:rFonts w:ascii="Times New Roman" w:hAnsi="Times New Roman" w:cs="Times New Roman"/>
                <w:b w:val="0"/>
                <w:color w:val="000000"/>
                <w:spacing w:val="4"/>
              </w:rPr>
              <w:t>О –уровень некомпетентности</w:t>
            </w:r>
          </w:p>
        </w:tc>
        <w:tc>
          <w:tcPr>
            <w:tcW w:w="7194" w:type="dxa"/>
          </w:tcPr>
          <w:p w:rsidR="005212CD" w:rsidRPr="00F53269" w:rsidRDefault="005212CD" w:rsidP="00343804">
            <w:pPr>
              <w:shd w:val="clear" w:color="auto" w:fill="FFFFFF"/>
              <w:tabs>
                <w:tab w:val="left" w:pos="1982"/>
              </w:tabs>
              <w:spacing w:line="202" w:lineRule="exact"/>
              <w:ind w:left="5"/>
              <w:rPr>
                <w:rFonts w:ascii="Times New Roman" w:hAnsi="Times New Roman" w:cs="Times New Roman"/>
                <w:b w:val="0"/>
                <w:color w:val="000000"/>
                <w:spacing w:val="4"/>
              </w:rPr>
            </w:pPr>
            <w:r w:rsidRPr="00F53269">
              <w:rPr>
                <w:rFonts w:ascii="Times New Roman" w:hAnsi="Times New Roman" w:cs="Times New Roman"/>
                <w:b w:val="0"/>
                <w:color w:val="000000"/>
                <w:spacing w:val="4"/>
              </w:rPr>
              <w:t>Устраняется от организации работы подчиненных - ждет, чтоони сами поймут, что надо делать. Раздает малопонятные илипротиворечащие друг другу поручения.Не способен повлиять на готовность подчиненных действоватьв заданном направлении.Не владеет разными стилями руководства. Не берет на себя ответственность за развитие подчиненных.Не помогает им осваивать новые инструменты работы</w:t>
            </w:r>
          </w:p>
          <w:p w:rsidR="005212CD" w:rsidRPr="00F53269" w:rsidRDefault="005212CD" w:rsidP="00343804">
            <w:pPr>
              <w:spacing w:line="235" w:lineRule="exact"/>
              <w:ind w:right="62"/>
              <w:jc w:val="both"/>
              <w:rPr>
                <w:rFonts w:ascii="Times New Roman" w:hAnsi="Times New Roman" w:cs="Times New Roman"/>
                <w:b w:val="0"/>
                <w:color w:val="000000"/>
                <w:spacing w:val="4"/>
              </w:rPr>
            </w:pPr>
          </w:p>
        </w:tc>
      </w:tr>
    </w:tbl>
    <w:p w:rsidR="005212CD" w:rsidRPr="00F53269" w:rsidRDefault="005212CD" w:rsidP="005212CD">
      <w:pPr>
        <w:shd w:val="clear" w:color="auto" w:fill="FFFFFF"/>
        <w:spacing w:line="235" w:lineRule="exact"/>
        <w:ind w:right="62"/>
        <w:jc w:val="both"/>
        <w:rPr>
          <w:rFonts w:ascii="Times New Roman" w:hAnsi="Times New Roman" w:cs="Times New Roman"/>
          <w:b w:val="0"/>
          <w:color w:val="000000"/>
          <w:spacing w:val="4"/>
        </w:rPr>
      </w:pPr>
    </w:p>
    <w:p w:rsidR="005212CD" w:rsidRPr="00F53269" w:rsidRDefault="005212CD" w:rsidP="005212CD">
      <w:pPr>
        <w:shd w:val="clear" w:color="auto" w:fill="FFFFFF"/>
        <w:spacing w:line="235" w:lineRule="exact"/>
        <w:ind w:right="62"/>
        <w:jc w:val="both"/>
        <w:rPr>
          <w:rFonts w:ascii="Times New Roman" w:hAnsi="Times New Roman" w:cs="Times New Roman"/>
          <w:b w:val="0"/>
          <w:color w:val="000000"/>
          <w:spacing w:val="4"/>
        </w:rPr>
      </w:pPr>
    </w:p>
    <w:p w:rsidR="005212CD" w:rsidRPr="00696E52" w:rsidRDefault="00F53269" w:rsidP="00822CD3">
      <w:pPr>
        <w:shd w:val="clear" w:color="auto" w:fill="FFFFFF"/>
        <w:spacing w:line="360" w:lineRule="auto"/>
        <w:ind w:firstLine="403"/>
        <w:jc w:val="both"/>
        <w:rPr>
          <w:rFonts w:ascii="Times New Roman" w:hAnsi="Times New Roman" w:cs="Times New Roman"/>
          <w:b w:val="0"/>
          <w:sz w:val="28"/>
          <w:szCs w:val="28"/>
        </w:rPr>
      </w:pPr>
      <w:r w:rsidRPr="00696E52">
        <w:rPr>
          <w:rFonts w:ascii="Times New Roman" w:hAnsi="Times New Roman" w:cs="Times New Roman"/>
          <w:b w:val="0"/>
          <w:color w:val="000000"/>
          <w:spacing w:val="3"/>
          <w:sz w:val="28"/>
          <w:szCs w:val="28"/>
        </w:rPr>
        <w:t>По каждому направлению личностно-делового и профессиональ</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4"/>
          <w:sz w:val="28"/>
          <w:szCs w:val="28"/>
        </w:rPr>
        <w:t>ного тестирования разрабатываются анкеты, включающие необходи</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3"/>
          <w:sz w:val="28"/>
          <w:szCs w:val="28"/>
        </w:rPr>
        <w:t>мые вопросы и задания, выполнение которых конкретным работником позволит объективно оценить его личные качества и профессиональ</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z w:val="28"/>
          <w:szCs w:val="28"/>
        </w:rPr>
        <w:t>ные</w:t>
      </w:r>
      <w:r w:rsidR="00822CD3">
        <w:rPr>
          <w:rFonts w:ascii="Times New Roman" w:hAnsi="Times New Roman" w:cs="Times New Roman"/>
          <w:b w:val="0"/>
          <w:color w:val="000000"/>
          <w:sz w:val="28"/>
          <w:szCs w:val="28"/>
        </w:rPr>
        <w:t xml:space="preserve"> </w:t>
      </w:r>
      <w:r w:rsidR="005212CD" w:rsidRPr="00696E52">
        <w:rPr>
          <w:rFonts w:ascii="Times New Roman" w:hAnsi="Times New Roman" w:cs="Times New Roman"/>
          <w:b w:val="0"/>
          <w:color w:val="000000"/>
          <w:sz w:val="28"/>
          <w:szCs w:val="28"/>
        </w:rPr>
        <w:t>знания.</w:t>
      </w:r>
    </w:p>
    <w:p w:rsidR="005212CD" w:rsidRPr="00696E52" w:rsidRDefault="005212CD" w:rsidP="00696E52">
      <w:pPr>
        <w:shd w:val="clear" w:color="auto" w:fill="FFFFFF"/>
        <w:spacing w:line="360" w:lineRule="auto"/>
        <w:ind w:left="38" w:firstLine="398"/>
        <w:jc w:val="both"/>
        <w:rPr>
          <w:rFonts w:ascii="Times New Roman" w:hAnsi="Times New Roman" w:cs="Times New Roman"/>
          <w:b w:val="0"/>
          <w:sz w:val="28"/>
          <w:szCs w:val="28"/>
        </w:rPr>
      </w:pPr>
      <w:r w:rsidRPr="00696E52">
        <w:rPr>
          <w:rFonts w:ascii="Times New Roman" w:hAnsi="Times New Roman" w:cs="Times New Roman"/>
          <w:b w:val="0"/>
          <w:color w:val="000000"/>
          <w:spacing w:val="2"/>
          <w:sz w:val="28"/>
          <w:szCs w:val="28"/>
        </w:rPr>
        <w:t>Тестирование специалистов и оценка персонала должны прово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2"/>
          <w:sz w:val="28"/>
          <w:szCs w:val="28"/>
        </w:rPr>
        <w:t>диться регулярно с периодичностью, например, один раз в год. Это позво</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z w:val="28"/>
          <w:szCs w:val="28"/>
        </w:rPr>
        <w:t xml:space="preserve">лит руководству сравнивать результаты в динамике, оценить, насколько </w:t>
      </w:r>
      <w:r w:rsidRPr="00696E52">
        <w:rPr>
          <w:rFonts w:ascii="Times New Roman" w:hAnsi="Times New Roman" w:cs="Times New Roman"/>
          <w:b w:val="0"/>
          <w:color w:val="000000"/>
          <w:spacing w:val="4"/>
          <w:sz w:val="28"/>
          <w:szCs w:val="28"/>
        </w:rPr>
        <w:t xml:space="preserve">эффективно сотрудники реализовали возможность дополнительного </w:t>
      </w:r>
      <w:r w:rsidRPr="00696E52">
        <w:rPr>
          <w:rFonts w:ascii="Times New Roman" w:hAnsi="Times New Roman" w:cs="Times New Roman"/>
          <w:b w:val="0"/>
          <w:color w:val="000000"/>
          <w:spacing w:val="-1"/>
          <w:sz w:val="28"/>
          <w:szCs w:val="28"/>
        </w:rPr>
        <w:lastRenderedPageBreak/>
        <w:t xml:space="preserve">обучения, переподготовки, самосовершенствования и т.п. и использовать </w:t>
      </w:r>
      <w:r w:rsidRPr="00696E52">
        <w:rPr>
          <w:rFonts w:ascii="Times New Roman" w:hAnsi="Times New Roman" w:cs="Times New Roman"/>
          <w:b w:val="0"/>
          <w:color w:val="000000"/>
          <w:sz w:val="28"/>
          <w:szCs w:val="28"/>
        </w:rPr>
        <w:t>эти данные при планировании карьерного продвижения работников.</w:t>
      </w:r>
    </w:p>
    <w:p w:rsidR="005212CD" w:rsidRPr="00696E52" w:rsidRDefault="005212CD" w:rsidP="00822CD3">
      <w:pPr>
        <w:shd w:val="clear" w:color="auto" w:fill="FFFFFF"/>
        <w:spacing w:line="360" w:lineRule="auto"/>
        <w:ind w:left="43" w:firstLine="393"/>
        <w:jc w:val="both"/>
        <w:rPr>
          <w:rFonts w:ascii="Times New Roman" w:hAnsi="Times New Roman" w:cs="Times New Roman"/>
          <w:b w:val="0"/>
          <w:sz w:val="28"/>
          <w:szCs w:val="28"/>
        </w:rPr>
      </w:pPr>
      <w:r w:rsidRPr="00696E52">
        <w:rPr>
          <w:rFonts w:ascii="Times New Roman" w:hAnsi="Times New Roman" w:cs="Times New Roman"/>
          <w:b w:val="0"/>
          <w:color w:val="000000"/>
          <w:sz w:val="28"/>
          <w:szCs w:val="28"/>
        </w:rPr>
        <w:t>Не менее актуальной является увязка результатов оценки персона</w:t>
      </w:r>
      <w:r w:rsidRPr="00696E52">
        <w:rPr>
          <w:rFonts w:ascii="Times New Roman" w:hAnsi="Times New Roman" w:cs="Times New Roman"/>
          <w:b w:val="0"/>
          <w:color w:val="000000"/>
          <w:sz w:val="28"/>
          <w:szCs w:val="28"/>
        </w:rPr>
        <w:softHyphen/>
      </w:r>
      <w:r w:rsidRPr="00696E52">
        <w:rPr>
          <w:rFonts w:ascii="Times New Roman" w:hAnsi="Times New Roman" w:cs="Times New Roman"/>
          <w:b w:val="0"/>
          <w:color w:val="000000"/>
          <w:spacing w:val="4"/>
          <w:sz w:val="28"/>
          <w:szCs w:val="28"/>
        </w:rPr>
        <w:t xml:space="preserve">ла с мотивацией их труда. Здесь также должен быть индивидуальный </w:t>
      </w:r>
      <w:r w:rsidRPr="00696E52">
        <w:rPr>
          <w:rFonts w:ascii="Times New Roman" w:hAnsi="Times New Roman" w:cs="Times New Roman"/>
          <w:b w:val="0"/>
          <w:color w:val="000000"/>
          <w:spacing w:val="-3"/>
          <w:sz w:val="28"/>
          <w:szCs w:val="28"/>
        </w:rPr>
        <w:t>подход с тем, чтобы установить, какая мотивация требуется конкретно</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 xml:space="preserve">му работнику для успешного продвижения по службе и эффективного </w:t>
      </w:r>
      <w:r w:rsidRPr="00696E52">
        <w:rPr>
          <w:rFonts w:ascii="Times New Roman" w:hAnsi="Times New Roman" w:cs="Times New Roman"/>
          <w:b w:val="0"/>
          <w:color w:val="000000"/>
          <w:spacing w:val="-3"/>
          <w:sz w:val="28"/>
          <w:szCs w:val="28"/>
        </w:rPr>
        <w:t>выполнения возложенных на него обязанностей.</w:t>
      </w:r>
    </w:p>
    <w:p w:rsidR="005212CD" w:rsidRPr="00696E52" w:rsidRDefault="005212CD" w:rsidP="00696E52">
      <w:pPr>
        <w:shd w:val="clear" w:color="auto" w:fill="FFFFFF"/>
        <w:spacing w:before="10" w:line="360" w:lineRule="auto"/>
        <w:ind w:left="19" w:right="10" w:firstLine="422"/>
        <w:jc w:val="both"/>
        <w:rPr>
          <w:rFonts w:ascii="Times New Roman" w:hAnsi="Times New Roman" w:cs="Times New Roman"/>
          <w:b w:val="0"/>
          <w:sz w:val="28"/>
          <w:szCs w:val="28"/>
        </w:rPr>
      </w:pPr>
      <w:r w:rsidRPr="00696E52">
        <w:rPr>
          <w:rFonts w:ascii="Times New Roman" w:hAnsi="Times New Roman" w:cs="Times New Roman"/>
          <w:b w:val="0"/>
          <w:color w:val="000000"/>
          <w:spacing w:val="-4"/>
          <w:sz w:val="28"/>
          <w:szCs w:val="28"/>
        </w:rPr>
        <w:t xml:space="preserve">В условиях рыночных отношений, когда вклад каждого работника в </w:t>
      </w:r>
      <w:r w:rsidRPr="00696E52">
        <w:rPr>
          <w:rFonts w:ascii="Times New Roman" w:hAnsi="Times New Roman" w:cs="Times New Roman"/>
          <w:b w:val="0"/>
          <w:color w:val="000000"/>
          <w:spacing w:val="-2"/>
          <w:sz w:val="28"/>
          <w:szCs w:val="28"/>
        </w:rPr>
        <w:t xml:space="preserve">общие результаты деятельности приобретает все большее значение </w:t>
      </w:r>
      <w:r w:rsidRPr="00696E52">
        <w:rPr>
          <w:rFonts w:ascii="Times New Roman" w:hAnsi="Times New Roman" w:cs="Times New Roman"/>
          <w:b w:val="0"/>
          <w:color w:val="000000"/>
          <w:spacing w:val="-1"/>
          <w:sz w:val="28"/>
          <w:szCs w:val="28"/>
        </w:rPr>
        <w:t xml:space="preserve">для укрепления позиций компании на рынке, возникает объективная </w:t>
      </w:r>
      <w:r w:rsidRPr="00696E52">
        <w:rPr>
          <w:rFonts w:ascii="Times New Roman" w:hAnsi="Times New Roman" w:cs="Times New Roman"/>
          <w:b w:val="0"/>
          <w:color w:val="000000"/>
          <w:spacing w:val="-2"/>
          <w:sz w:val="28"/>
          <w:szCs w:val="28"/>
        </w:rPr>
        <w:t>необходимость поиска новых, более эффективных способов управле</w:t>
      </w:r>
      <w:r w:rsidRPr="00696E52">
        <w:rPr>
          <w:rFonts w:ascii="Times New Roman" w:hAnsi="Times New Roman" w:cs="Times New Roman"/>
          <w:b w:val="0"/>
          <w:color w:val="000000"/>
          <w:spacing w:val="-2"/>
          <w:sz w:val="28"/>
          <w:szCs w:val="28"/>
        </w:rPr>
        <w:softHyphen/>
      </w:r>
      <w:r w:rsidRPr="00696E52">
        <w:rPr>
          <w:rFonts w:ascii="Times New Roman" w:hAnsi="Times New Roman" w:cs="Times New Roman"/>
          <w:b w:val="0"/>
          <w:color w:val="000000"/>
          <w:spacing w:val="-4"/>
          <w:sz w:val="28"/>
          <w:szCs w:val="28"/>
        </w:rPr>
        <w:t xml:space="preserve">ния трудовыми ресурсами в части активизации человеческого фактора. </w:t>
      </w:r>
      <w:r w:rsidRPr="00696E52">
        <w:rPr>
          <w:rFonts w:ascii="Times New Roman" w:hAnsi="Times New Roman" w:cs="Times New Roman"/>
          <w:b w:val="0"/>
          <w:color w:val="000000"/>
          <w:spacing w:val="-3"/>
          <w:sz w:val="28"/>
          <w:szCs w:val="28"/>
        </w:rPr>
        <w:t>Иными словами, важнейшей составляющей кадровой политики органи</w:t>
      </w:r>
      <w:r w:rsidRPr="00696E52">
        <w:rPr>
          <w:rFonts w:ascii="Times New Roman" w:hAnsi="Times New Roman" w:cs="Times New Roman"/>
          <w:b w:val="0"/>
          <w:color w:val="000000"/>
          <w:spacing w:val="-3"/>
          <w:sz w:val="28"/>
          <w:szCs w:val="28"/>
        </w:rPr>
        <w:softHyphen/>
        <w:t>заций связи является исследование причинно-следственной зависимо</w:t>
      </w:r>
      <w:r w:rsidRPr="00696E52">
        <w:rPr>
          <w:rFonts w:ascii="Times New Roman" w:hAnsi="Times New Roman" w:cs="Times New Roman"/>
          <w:b w:val="0"/>
          <w:color w:val="000000"/>
          <w:spacing w:val="-3"/>
          <w:sz w:val="28"/>
          <w:szCs w:val="28"/>
        </w:rPr>
        <w:softHyphen/>
        <w:t>сти между мотивами трудовой деятельности и ее результативностью.</w:t>
      </w:r>
    </w:p>
    <w:p w:rsidR="005212CD" w:rsidRPr="00696E52" w:rsidRDefault="005212CD" w:rsidP="00B43A15">
      <w:pPr>
        <w:shd w:val="clear" w:color="auto" w:fill="FFFFFF"/>
        <w:spacing w:line="360" w:lineRule="auto"/>
        <w:ind w:right="62" w:firstLine="567"/>
        <w:jc w:val="both"/>
        <w:rPr>
          <w:rFonts w:ascii="Times New Roman" w:hAnsi="Times New Roman" w:cs="Times New Roman"/>
          <w:sz w:val="28"/>
          <w:szCs w:val="28"/>
        </w:rPr>
      </w:pPr>
      <w:r w:rsidRPr="00696E52">
        <w:rPr>
          <w:rFonts w:ascii="Times New Roman" w:hAnsi="Times New Roman" w:cs="Times New Roman"/>
          <w:b w:val="0"/>
          <w:color w:val="000000"/>
          <w:spacing w:val="-4"/>
          <w:sz w:val="28"/>
          <w:szCs w:val="28"/>
        </w:rPr>
        <w:t>Проблемы мотивации труда являются предметом глубокого иссле</w:t>
      </w:r>
      <w:r w:rsidRPr="00696E52">
        <w:rPr>
          <w:rFonts w:ascii="Times New Roman" w:hAnsi="Times New Roman" w:cs="Times New Roman"/>
          <w:b w:val="0"/>
          <w:color w:val="000000"/>
          <w:spacing w:val="-4"/>
          <w:sz w:val="28"/>
          <w:szCs w:val="28"/>
        </w:rPr>
        <w:softHyphen/>
      </w:r>
      <w:r w:rsidRPr="00696E52">
        <w:rPr>
          <w:rFonts w:ascii="Times New Roman" w:hAnsi="Times New Roman" w:cs="Times New Roman"/>
          <w:b w:val="0"/>
          <w:color w:val="000000"/>
          <w:spacing w:val="-3"/>
          <w:sz w:val="28"/>
          <w:szCs w:val="28"/>
        </w:rPr>
        <w:t>дования в странах с развитой рыночной экономикой. Этот аспект вклю</w:t>
      </w:r>
      <w:r w:rsidRPr="00696E52">
        <w:rPr>
          <w:rFonts w:ascii="Times New Roman" w:hAnsi="Times New Roman" w:cs="Times New Roman"/>
          <w:b w:val="0"/>
          <w:color w:val="000000"/>
          <w:spacing w:val="-3"/>
          <w:sz w:val="28"/>
          <w:szCs w:val="28"/>
        </w:rPr>
        <w:softHyphen/>
      </w:r>
      <w:r w:rsidRPr="00696E52">
        <w:rPr>
          <w:rFonts w:ascii="Times New Roman" w:hAnsi="Times New Roman" w:cs="Times New Roman"/>
          <w:b w:val="0"/>
          <w:color w:val="000000"/>
          <w:spacing w:val="-2"/>
          <w:sz w:val="28"/>
          <w:szCs w:val="28"/>
        </w:rPr>
        <w:t xml:space="preserve">чен в систему ключевых факторов формирования концепции нового </w:t>
      </w:r>
      <w:r w:rsidRPr="00696E52">
        <w:rPr>
          <w:rFonts w:ascii="Times New Roman" w:hAnsi="Times New Roman" w:cs="Times New Roman"/>
          <w:b w:val="0"/>
          <w:color w:val="000000"/>
          <w:spacing w:val="-5"/>
          <w:sz w:val="28"/>
          <w:szCs w:val="28"/>
        </w:rPr>
        <w:t xml:space="preserve">качества трудовой жизни. При этом под </w:t>
      </w:r>
      <w:r w:rsidRPr="00696E52">
        <w:rPr>
          <w:rFonts w:ascii="Times New Roman" w:hAnsi="Times New Roman" w:cs="Times New Roman"/>
          <w:b w:val="0"/>
          <w:i/>
          <w:iCs/>
          <w:color w:val="000000"/>
          <w:spacing w:val="-5"/>
          <w:sz w:val="28"/>
          <w:szCs w:val="28"/>
        </w:rPr>
        <w:t xml:space="preserve">мотивацией труда </w:t>
      </w:r>
      <w:r w:rsidRPr="00696E52">
        <w:rPr>
          <w:rFonts w:ascii="Times New Roman" w:hAnsi="Times New Roman" w:cs="Times New Roman"/>
          <w:b w:val="0"/>
          <w:color w:val="000000"/>
          <w:spacing w:val="-5"/>
          <w:sz w:val="28"/>
          <w:szCs w:val="28"/>
        </w:rPr>
        <w:t>понимает</w:t>
      </w:r>
      <w:r w:rsidRPr="00696E52">
        <w:rPr>
          <w:rFonts w:ascii="Times New Roman" w:hAnsi="Times New Roman" w:cs="Times New Roman"/>
          <w:b w:val="0"/>
          <w:color w:val="000000"/>
          <w:spacing w:val="-5"/>
          <w:sz w:val="28"/>
          <w:szCs w:val="28"/>
        </w:rPr>
        <w:softHyphen/>
      </w:r>
      <w:r w:rsidRPr="00696E52">
        <w:rPr>
          <w:rFonts w:ascii="Times New Roman" w:hAnsi="Times New Roman" w:cs="Times New Roman"/>
          <w:b w:val="0"/>
          <w:color w:val="000000"/>
          <w:spacing w:val="-1"/>
          <w:sz w:val="28"/>
          <w:szCs w:val="28"/>
        </w:rPr>
        <w:t xml:space="preserve">ся процесс формирования у работников определенной устойчивой </w:t>
      </w:r>
      <w:r w:rsidRPr="00696E52">
        <w:rPr>
          <w:rFonts w:ascii="Times New Roman" w:hAnsi="Times New Roman" w:cs="Times New Roman"/>
          <w:b w:val="0"/>
          <w:color w:val="000000"/>
          <w:sz w:val="28"/>
          <w:szCs w:val="28"/>
        </w:rPr>
        <w:t xml:space="preserve">системы стимулов (мотивов) для достижения личных целей и (или) </w:t>
      </w:r>
      <w:r w:rsidRPr="00696E52">
        <w:rPr>
          <w:rFonts w:ascii="Times New Roman" w:hAnsi="Times New Roman" w:cs="Times New Roman"/>
          <w:b w:val="0"/>
          <w:color w:val="000000"/>
          <w:spacing w:val="-3"/>
          <w:sz w:val="28"/>
          <w:szCs w:val="28"/>
        </w:rPr>
        <w:t>целей всего коллектива.</w:t>
      </w:r>
    </w:p>
    <w:p w:rsidR="005212CD" w:rsidRPr="00696E52" w:rsidRDefault="005212CD" w:rsidP="00B43A15">
      <w:pPr>
        <w:shd w:val="clear" w:color="auto" w:fill="FFFFFF"/>
        <w:spacing w:line="360" w:lineRule="auto"/>
        <w:ind w:right="62" w:firstLine="567"/>
        <w:jc w:val="both"/>
        <w:rPr>
          <w:rFonts w:ascii="Times New Roman" w:hAnsi="Times New Roman" w:cs="Times New Roman"/>
          <w:b w:val="0"/>
          <w:color w:val="000000"/>
          <w:spacing w:val="-3"/>
          <w:sz w:val="28"/>
          <w:szCs w:val="28"/>
        </w:rPr>
      </w:pPr>
      <w:r w:rsidRPr="00696E52">
        <w:rPr>
          <w:rFonts w:ascii="Times New Roman" w:hAnsi="Times New Roman" w:cs="Times New Roman"/>
          <w:b w:val="0"/>
          <w:color w:val="000000"/>
          <w:spacing w:val="-5"/>
          <w:sz w:val="28"/>
          <w:szCs w:val="28"/>
        </w:rPr>
        <w:t>В современном постиндустриальном обществе, где человеческому фактору принадлежит решающая роль в реализации потенциала, зало</w:t>
      </w:r>
      <w:r w:rsidRPr="00696E52">
        <w:rPr>
          <w:rFonts w:ascii="Times New Roman" w:hAnsi="Times New Roman" w:cs="Times New Roman"/>
          <w:b w:val="0"/>
          <w:color w:val="000000"/>
          <w:spacing w:val="-5"/>
          <w:sz w:val="28"/>
          <w:szCs w:val="28"/>
        </w:rPr>
        <w:softHyphen/>
        <w:t xml:space="preserve">женного в НТП, мотивы трудовой деятельности становятся значительно </w:t>
      </w:r>
      <w:r w:rsidRPr="00696E52">
        <w:rPr>
          <w:rFonts w:ascii="Times New Roman" w:hAnsi="Times New Roman" w:cs="Times New Roman"/>
          <w:b w:val="0"/>
          <w:color w:val="000000"/>
          <w:spacing w:val="-7"/>
          <w:sz w:val="28"/>
          <w:szCs w:val="28"/>
        </w:rPr>
        <w:t xml:space="preserve">шире по своему качественному и количественному содержанию. В общем </w:t>
      </w:r>
      <w:r w:rsidRPr="00696E52">
        <w:rPr>
          <w:rFonts w:ascii="Times New Roman" w:hAnsi="Times New Roman" w:cs="Times New Roman"/>
          <w:b w:val="0"/>
          <w:color w:val="000000"/>
          <w:spacing w:val="-8"/>
          <w:sz w:val="28"/>
          <w:szCs w:val="28"/>
        </w:rPr>
        <w:t>виде наиболее важные, по оценке специалистов, мотивы к более произво</w:t>
      </w:r>
      <w:r w:rsidRPr="00696E52">
        <w:rPr>
          <w:rFonts w:ascii="Times New Roman" w:hAnsi="Times New Roman" w:cs="Times New Roman"/>
          <w:b w:val="0"/>
          <w:color w:val="000000"/>
          <w:spacing w:val="-8"/>
          <w:sz w:val="28"/>
          <w:szCs w:val="28"/>
        </w:rPr>
        <w:softHyphen/>
      </w:r>
      <w:r w:rsidRPr="00696E52">
        <w:rPr>
          <w:rFonts w:ascii="Times New Roman" w:hAnsi="Times New Roman" w:cs="Times New Roman"/>
          <w:b w:val="0"/>
          <w:color w:val="000000"/>
          <w:spacing w:val="-6"/>
          <w:sz w:val="28"/>
          <w:szCs w:val="28"/>
        </w:rPr>
        <w:t>дительному и эффективному труду.</w:t>
      </w:r>
    </w:p>
    <w:p w:rsidR="005212CD" w:rsidRPr="00B43A15" w:rsidRDefault="005212CD" w:rsidP="00B43A15">
      <w:pPr>
        <w:shd w:val="clear" w:color="auto" w:fill="FFFFFF"/>
        <w:spacing w:line="360" w:lineRule="auto"/>
        <w:ind w:left="125" w:firstLine="442"/>
        <w:jc w:val="both"/>
        <w:rPr>
          <w:rFonts w:ascii="Times New Roman" w:hAnsi="Times New Roman" w:cs="Times New Roman"/>
          <w:b w:val="0"/>
          <w:sz w:val="28"/>
          <w:szCs w:val="28"/>
        </w:rPr>
      </w:pPr>
      <w:r w:rsidRPr="00B43A15">
        <w:rPr>
          <w:rFonts w:ascii="Times New Roman" w:hAnsi="Times New Roman" w:cs="Times New Roman"/>
          <w:b w:val="0"/>
          <w:color w:val="000000"/>
          <w:spacing w:val="-3"/>
          <w:sz w:val="28"/>
          <w:szCs w:val="28"/>
        </w:rPr>
        <w:t>В условиях товарно-денежных отношений материальное стимули</w:t>
      </w:r>
      <w:r w:rsidRPr="00B43A15">
        <w:rPr>
          <w:rFonts w:ascii="Times New Roman" w:hAnsi="Times New Roman" w:cs="Times New Roman"/>
          <w:b w:val="0"/>
          <w:color w:val="000000"/>
          <w:spacing w:val="-3"/>
          <w:sz w:val="28"/>
          <w:szCs w:val="28"/>
        </w:rPr>
        <w:softHyphen/>
      </w:r>
      <w:r w:rsidRPr="00B43A15">
        <w:rPr>
          <w:rFonts w:ascii="Times New Roman" w:hAnsi="Times New Roman" w:cs="Times New Roman"/>
          <w:b w:val="0"/>
          <w:color w:val="000000"/>
          <w:spacing w:val="-2"/>
          <w:sz w:val="28"/>
          <w:szCs w:val="28"/>
        </w:rPr>
        <w:t>рование рассматривается в качестве приоритетного фактора улучше</w:t>
      </w:r>
      <w:r w:rsidRPr="00B43A15">
        <w:rPr>
          <w:rFonts w:ascii="Times New Roman" w:hAnsi="Times New Roman" w:cs="Times New Roman"/>
          <w:b w:val="0"/>
          <w:color w:val="000000"/>
          <w:spacing w:val="-2"/>
          <w:sz w:val="28"/>
          <w:szCs w:val="28"/>
        </w:rPr>
        <w:softHyphen/>
        <w:t xml:space="preserve">ния </w:t>
      </w:r>
      <w:r w:rsidRPr="00B43A15">
        <w:rPr>
          <w:rFonts w:ascii="Times New Roman" w:hAnsi="Times New Roman" w:cs="Times New Roman"/>
          <w:b w:val="0"/>
          <w:color w:val="000000"/>
          <w:spacing w:val="-2"/>
          <w:sz w:val="28"/>
          <w:szCs w:val="28"/>
        </w:rPr>
        <w:lastRenderedPageBreak/>
        <w:t>использования трудовых ресурсов организаций. В системе денеж</w:t>
      </w:r>
      <w:r w:rsidRPr="00B43A15">
        <w:rPr>
          <w:rFonts w:ascii="Times New Roman" w:hAnsi="Times New Roman" w:cs="Times New Roman"/>
          <w:b w:val="0"/>
          <w:color w:val="000000"/>
          <w:spacing w:val="-2"/>
          <w:sz w:val="28"/>
          <w:szCs w:val="28"/>
        </w:rPr>
        <w:softHyphen/>
        <w:t xml:space="preserve">ного вознаграждения за результаты производственной деятельности </w:t>
      </w:r>
      <w:r w:rsidRPr="00B43A15">
        <w:rPr>
          <w:rFonts w:ascii="Times New Roman" w:hAnsi="Times New Roman" w:cs="Times New Roman"/>
          <w:b w:val="0"/>
          <w:color w:val="000000"/>
          <w:spacing w:val="-5"/>
          <w:sz w:val="28"/>
          <w:szCs w:val="28"/>
        </w:rPr>
        <w:t>работников накоплен значительный опыт. Вопросы разработки и приме</w:t>
      </w:r>
      <w:r w:rsidRPr="00B43A15">
        <w:rPr>
          <w:rFonts w:ascii="Times New Roman" w:hAnsi="Times New Roman" w:cs="Times New Roman"/>
          <w:b w:val="0"/>
          <w:color w:val="000000"/>
          <w:spacing w:val="-5"/>
          <w:sz w:val="28"/>
          <w:szCs w:val="28"/>
        </w:rPr>
        <w:softHyphen/>
      </w:r>
      <w:r w:rsidRPr="00B43A15">
        <w:rPr>
          <w:rFonts w:ascii="Times New Roman" w:hAnsi="Times New Roman" w:cs="Times New Roman"/>
          <w:b w:val="0"/>
          <w:color w:val="000000"/>
          <w:spacing w:val="-4"/>
          <w:sz w:val="28"/>
          <w:szCs w:val="28"/>
        </w:rPr>
        <w:t>нения различных форм и методов стимулирования труда</w:t>
      </w:r>
      <w:r w:rsidRPr="00B43A15">
        <w:rPr>
          <w:rFonts w:ascii="Times New Roman" w:hAnsi="Times New Roman" w:cs="Times New Roman"/>
          <w:b w:val="0"/>
          <w:color w:val="000000"/>
          <w:spacing w:val="-5"/>
          <w:sz w:val="28"/>
          <w:szCs w:val="28"/>
        </w:rPr>
        <w:t xml:space="preserve">. В телекоммуникационных компаниях традиционные </w:t>
      </w:r>
      <w:r w:rsidRPr="00B43A15">
        <w:rPr>
          <w:rFonts w:ascii="Times New Roman" w:hAnsi="Times New Roman" w:cs="Times New Roman"/>
          <w:b w:val="0"/>
          <w:color w:val="000000"/>
          <w:spacing w:val="-4"/>
          <w:sz w:val="28"/>
          <w:szCs w:val="28"/>
        </w:rPr>
        <w:t>системы заработной платы дополняются адекватными рыночным меха</w:t>
      </w:r>
      <w:r w:rsidRPr="00B43A15">
        <w:rPr>
          <w:rFonts w:ascii="Times New Roman" w:hAnsi="Times New Roman" w:cs="Times New Roman"/>
          <w:b w:val="0"/>
          <w:color w:val="000000"/>
          <w:spacing w:val="3"/>
          <w:sz w:val="28"/>
          <w:szCs w:val="28"/>
        </w:rPr>
        <w:t>низмам способами материального вознаграждения работников, вклю</w:t>
      </w:r>
      <w:r w:rsidRPr="00B43A15">
        <w:rPr>
          <w:rFonts w:ascii="Times New Roman" w:hAnsi="Times New Roman" w:cs="Times New Roman"/>
          <w:b w:val="0"/>
          <w:color w:val="000000"/>
          <w:spacing w:val="3"/>
          <w:sz w:val="28"/>
          <w:szCs w:val="28"/>
        </w:rPr>
        <w:softHyphen/>
      </w:r>
      <w:r w:rsidRPr="00B43A15">
        <w:rPr>
          <w:rFonts w:ascii="Times New Roman" w:hAnsi="Times New Roman" w:cs="Times New Roman"/>
          <w:b w:val="0"/>
          <w:color w:val="000000"/>
          <w:spacing w:val="2"/>
          <w:sz w:val="28"/>
          <w:szCs w:val="28"/>
        </w:rPr>
        <w:t>чая участие в собственности и прибыли предприятия, получение бону</w:t>
      </w:r>
      <w:r w:rsidRPr="00B43A15">
        <w:rPr>
          <w:rFonts w:ascii="Times New Roman" w:hAnsi="Times New Roman" w:cs="Times New Roman"/>
          <w:b w:val="0"/>
          <w:color w:val="000000"/>
          <w:spacing w:val="2"/>
          <w:sz w:val="28"/>
          <w:szCs w:val="28"/>
        </w:rPr>
        <w:softHyphen/>
      </w:r>
      <w:r w:rsidRPr="00B43A15">
        <w:rPr>
          <w:rFonts w:ascii="Times New Roman" w:hAnsi="Times New Roman" w:cs="Times New Roman"/>
          <w:b w:val="0"/>
          <w:color w:val="000000"/>
          <w:spacing w:val="3"/>
          <w:sz w:val="28"/>
          <w:szCs w:val="28"/>
        </w:rPr>
        <w:t>сов (единовременных премий), выпуск опционов для их выкупа мене</w:t>
      </w:r>
      <w:r w:rsidRPr="00B43A15">
        <w:rPr>
          <w:rFonts w:ascii="Times New Roman" w:hAnsi="Times New Roman" w:cs="Times New Roman"/>
          <w:b w:val="0"/>
          <w:color w:val="000000"/>
          <w:spacing w:val="3"/>
          <w:sz w:val="28"/>
          <w:szCs w:val="28"/>
        </w:rPr>
        <w:softHyphen/>
      </w:r>
      <w:r w:rsidRPr="00B43A15">
        <w:rPr>
          <w:rFonts w:ascii="Times New Roman" w:hAnsi="Times New Roman" w:cs="Times New Roman"/>
          <w:b w:val="0"/>
          <w:color w:val="000000"/>
          <w:spacing w:val="4"/>
          <w:sz w:val="28"/>
          <w:szCs w:val="28"/>
        </w:rPr>
        <w:t xml:space="preserve">джерами компании и других. В целом можно сказать, что в условиях </w:t>
      </w:r>
      <w:r w:rsidRPr="00B43A15">
        <w:rPr>
          <w:rFonts w:ascii="Times New Roman" w:hAnsi="Times New Roman" w:cs="Times New Roman"/>
          <w:b w:val="0"/>
          <w:color w:val="000000"/>
          <w:spacing w:val="1"/>
          <w:sz w:val="28"/>
          <w:szCs w:val="28"/>
        </w:rPr>
        <w:t xml:space="preserve">рыночной экономики происходит усиление роли материальных мотивов </w:t>
      </w:r>
      <w:r w:rsidRPr="00B43A15">
        <w:rPr>
          <w:rFonts w:ascii="Times New Roman" w:hAnsi="Times New Roman" w:cs="Times New Roman"/>
          <w:b w:val="0"/>
          <w:color w:val="000000"/>
          <w:spacing w:val="2"/>
          <w:sz w:val="28"/>
          <w:szCs w:val="28"/>
        </w:rPr>
        <w:t>и стимулов, обусловливающих заинтересованность каждого члена кол</w:t>
      </w:r>
      <w:r w:rsidRPr="00B43A15">
        <w:rPr>
          <w:rFonts w:ascii="Times New Roman" w:hAnsi="Times New Roman" w:cs="Times New Roman"/>
          <w:b w:val="0"/>
          <w:color w:val="000000"/>
          <w:spacing w:val="2"/>
          <w:sz w:val="28"/>
          <w:szCs w:val="28"/>
        </w:rPr>
        <w:softHyphen/>
      </w:r>
      <w:r w:rsidRPr="00B43A15">
        <w:rPr>
          <w:rFonts w:ascii="Times New Roman" w:hAnsi="Times New Roman" w:cs="Times New Roman"/>
          <w:b w:val="0"/>
          <w:color w:val="000000"/>
          <w:spacing w:val="3"/>
          <w:sz w:val="28"/>
          <w:szCs w:val="28"/>
        </w:rPr>
        <w:t>лектива в улучшении общих результатов производства и повышении лояльности сотрудников к компании.</w:t>
      </w:r>
    </w:p>
    <w:p w:rsidR="005212CD" w:rsidRPr="00B43A15" w:rsidRDefault="005212CD" w:rsidP="00B43A15">
      <w:pPr>
        <w:shd w:val="clear" w:color="auto" w:fill="FFFFFF"/>
        <w:spacing w:before="29" w:line="360" w:lineRule="auto"/>
        <w:ind w:left="43" w:right="29" w:firstLine="442"/>
        <w:jc w:val="both"/>
        <w:rPr>
          <w:rFonts w:ascii="Times New Roman" w:hAnsi="Times New Roman" w:cs="Times New Roman"/>
          <w:b w:val="0"/>
          <w:sz w:val="28"/>
          <w:szCs w:val="28"/>
        </w:rPr>
      </w:pPr>
      <w:r w:rsidRPr="00B43A15">
        <w:rPr>
          <w:rFonts w:ascii="Times New Roman" w:hAnsi="Times New Roman" w:cs="Times New Roman"/>
          <w:b w:val="0"/>
          <w:color w:val="000000"/>
          <w:spacing w:val="6"/>
          <w:sz w:val="28"/>
          <w:szCs w:val="28"/>
        </w:rPr>
        <w:t xml:space="preserve">Прямая материальная компенсация затрат труда дополняется </w:t>
      </w:r>
      <w:r w:rsidRPr="00B43A15">
        <w:rPr>
          <w:rFonts w:ascii="Times New Roman" w:hAnsi="Times New Roman" w:cs="Times New Roman"/>
          <w:b w:val="0"/>
          <w:color w:val="000000"/>
          <w:spacing w:val="5"/>
          <w:sz w:val="28"/>
          <w:szCs w:val="28"/>
        </w:rPr>
        <w:t>многочисленными социальными льготами и выплатами, которые уси</w:t>
      </w:r>
      <w:r w:rsidRPr="00B43A15">
        <w:rPr>
          <w:rFonts w:ascii="Times New Roman" w:hAnsi="Times New Roman" w:cs="Times New Roman"/>
          <w:b w:val="0"/>
          <w:color w:val="000000"/>
          <w:spacing w:val="5"/>
          <w:sz w:val="28"/>
          <w:szCs w:val="28"/>
        </w:rPr>
        <w:softHyphen/>
      </w:r>
      <w:r w:rsidRPr="00B43A15">
        <w:rPr>
          <w:rFonts w:ascii="Times New Roman" w:hAnsi="Times New Roman" w:cs="Times New Roman"/>
          <w:b w:val="0"/>
          <w:color w:val="000000"/>
          <w:spacing w:val="6"/>
          <w:sz w:val="28"/>
          <w:szCs w:val="28"/>
        </w:rPr>
        <w:t xml:space="preserve">ливают мотивацию работников к более производительному труду. </w:t>
      </w:r>
      <w:r w:rsidRPr="00B43A15">
        <w:rPr>
          <w:rFonts w:ascii="Times New Roman" w:hAnsi="Times New Roman" w:cs="Times New Roman"/>
          <w:b w:val="0"/>
          <w:color w:val="000000"/>
          <w:spacing w:val="5"/>
          <w:sz w:val="28"/>
          <w:szCs w:val="28"/>
        </w:rPr>
        <w:t>Т</w:t>
      </w:r>
      <w:r w:rsidRPr="00B43A15">
        <w:rPr>
          <w:rFonts w:ascii="Times New Roman" w:hAnsi="Times New Roman" w:cs="Times New Roman"/>
          <w:b w:val="0"/>
          <w:color w:val="000000"/>
          <w:spacing w:val="9"/>
          <w:sz w:val="28"/>
          <w:szCs w:val="28"/>
        </w:rPr>
        <w:t xml:space="preserve">ак, в организациях связи широко используются такие </w:t>
      </w:r>
      <w:r w:rsidRPr="00B43A15">
        <w:rPr>
          <w:rFonts w:ascii="Times New Roman" w:hAnsi="Times New Roman" w:cs="Times New Roman"/>
          <w:b w:val="0"/>
          <w:color w:val="000000"/>
          <w:spacing w:val="6"/>
          <w:sz w:val="28"/>
          <w:szCs w:val="28"/>
        </w:rPr>
        <w:t xml:space="preserve">виды социальных льгот как медицинская страховка, транспортное </w:t>
      </w:r>
      <w:r w:rsidRPr="00B43A15">
        <w:rPr>
          <w:rFonts w:ascii="Times New Roman" w:hAnsi="Times New Roman" w:cs="Times New Roman"/>
          <w:b w:val="0"/>
          <w:color w:val="000000"/>
          <w:spacing w:val="5"/>
          <w:sz w:val="28"/>
          <w:szCs w:val="28"/>
        </w:rPr>
        <w:t>обслуживание, оплата занятий в спортивных центрах, получение вто</w:t>
      </w:r>
      <w:r w:rsidRPr="00B43A15">
        <w:rPr>
          <w:rFonts w:ascii="Times New Roman" w:hAnsi="Times New Roman" w:cs="Times New Roman"/>
          <w:b w:val="0"/>
          <w:color w:val="000000"/>
          <w:spacing w:val="5"/>
          <w:sz w:val="28"/>
          <w:szCs w:val="28"/>
        </w:rPr>
        <w:softHyphen/>
      </w:r>
      <w:r w:rsidRPr="00B43A15">
        <w:rPr>
          <w:rFonts w:ascii="Times New Roman" w:hAnsi="Times New Roman" w:cs="Times New Roman"/>
          <w:b w:val="0"/>
          <w:color w:val="000000"/>
          <w:spacing w:val="6"/>
          <w:sz w:val="28"/>
          <w:szCs w:val="28"/>
        </w:rPr>
        <w:t>рого высшего образования за счет компании, предоставление льгот</w:t>
      </w:r>
      <w:r w:rsidRPr="00B43A15">
        <w:rPr>
          <w:rFonts w:ascii="Times New Roman" w:hAnsi="Times New Roman" w:cs="Times New Roman"/>
          <w:b w:val="0"/>
          <w:color w:val="000000"/>
          <w:spacing w:val="6"/>
          <w:sz w:val="28"/>
          <w:szCs w:val="28"/>
        </w:rPr>
        <w:softHyphen/>
      </w:r>
      <w:r w:rsidRPr="00B43A15">
        <w:rPr>
          <w:rFonts w:ascii="Times New Roman" w:hAnsi="Times New Roman" w:cs="Times New Roman"/>
          <w:b w:val="0"/>
          <w:color w:val="000000"/>
          <w:spacing w:val="4"/>
          <w:sz w:val="28"/>
          <w:szCs w:val="28"/>
        </w:rPr>
        <w:t>ных путевок для лечения и отдыха, оплата лечения работников и чле</w:t>
      </w:r>
      <w:r w:rsidRPr="00B43A15">
        <w:rPr>
          <w:rFonts w:ascii="Times New Roman" w:hAnsi="Times New Roman" w:cs="Times New Roman"/>
          <w:b w:val="0"/>
          <w:color w:val="000000"/>
          <w:spacing w:val="4"/>
          <w:sz w:val="28"/>
          <w:szCs w:val="28"/>
        </w:rPr>
        <w:softHyphen/>
      </w:r>
      <w:r w:rsidRPr="00B43A15">
        <w:rPr>
          <w:rFonts w:ascii="Times New Roman" w:hAnsi="Times New Roman" w:cs="Times New Roman"/>
          <w:b w:val="0"/>
          <w:color w:val="000000"/>
          <w:spacing w:val="3"/>
          <w:sz w:val="28"/>
          <w:szCs w:val="28"/>
        </w:rPr>
        <w:t>нов их семей, выплаты единовременных и постоянных доплат пенсио</w:t>
      </w:r>
      <w:r w:rsidRPr="00B43A15">
        <w:rPr>
          <w:rFonts w:ascii="Times New Roman" w:hAnsi="Times New Roman" w:cs="Times New Roman"/>
          <w:b w:val="0"/>
          <w:color w:val="000000"/>
          <w:spacing w:val="3"/>
          <w:sz w:val="28"/>
          <w:szCs w:val="28"/>
        </w:rPr>
        <w:softHyphen/>
      </w:r>
      <w:r w:rsidRPr="00B43A15">
        <w:rPr>
          <w:rFonts w:ascii="Times New Roman" w:hAnsi="Times New Roman" w:cs="Times New Roman"/>
          <w:b w:val="0"/>
          <w:color w:val="000000"/>
          <w:spacing w:val="6"/>
          <w:sz w:val="28"/>
          <w:szCs w:val="28"/>
        </w:rPr>
        <w:t xml:space="preserve">нерам, длительное время проработавшим на данном предприятии, </w:t>
      </w:r>
      <w:r w:rsidRPr="00B43A15">
        <w:rPr>
          <w:rFonts w:ascii="Times New Roman" w:hAnsi="Times New Roman" w:cs="Times New Roman"/>
          <w:b w:val="0"/>
          <w:color w:val="000000"/>
          <w:spacing w:val="8"/>
          <w:sz w:val="28"/>
          <w:szCs w:val="28"/>
        </w:rPr>
        <w:t>предоставление беспроцентных ссуд на строительство и покупку</w:t>
      </w:r>
      <w:r w:rsidRPr="00B43A15">
        <w:rPr>
          <w:rFonts w:ascii="Times New Roman" w:hAnsi="Times New Roman" w:cs="Times New Roman"/>
          <w:b w:val="0"/>
          <w:color w:val="000000"/>
          <w:spacing w:val="6"/>
          <w:sz w:val="28"/>
          <w:szCs w:val="28"/>
        </w:rPr>
        <w:t>жилья и многие другие.</w:t>
      </w:r>
    </w:p>
    <w:p w:rsidR="005212CD" w:rsidRPr="00B43A15" w:rsidRDefault="005212CD" w:rsidP="00B43A15">
      <w:pPr>
        <w:shd w:val="clear" w:color="auto" w:fill="FFFFFF"/>
        <w:spacing w:before="38" w:line="360" w:lineRule="auto"/>
        <w:ind w:left="19" w:right="106" w:firstLine="442"/>
        <w:jc w:val="both"/>
        <w:rPr>
          <w:rFonts w:ascii="Times New Roman" w:hAnsi="Times New Roman" w:cs="Times New Roman"/>
          <w:b w:val="0"/>
          <w:sz w:val="28"/>
          <w:szCs w:val="28"/>
        </w:rPr>
      </w:pPr>
      <w:r w:rsidRPr="00B43A15">
        <w:rPr>
          <w:rFonts w:ascii="Times New Roman" w:hAnsi="Times New Roman" w:cs="Times New Roman"/>
          <w:b w:val="0"/>
          <w:color w:val="000000"/>
          <w:spacing w:val="4"/>
          <w:sz w:val="28"/>
          <w:szCs w:val="28"/>
        </w:rPr>
        <w:t xml:space="preserve">Нетрудно заметить, что социальные льготы, предоставляемые </w:t>
      </w:r>
      <w:r w:rsidRPr="00B43A15">
        <w:rPr>
          <w:rFonts w:ascii="Times New Roman" w:hAnsi="Times New Roman" w:cs="Times New Roman"/>
          <w:b w:val="0"/>
          <w:color w:val="000000"/>
          <w:sz w:val="28"/>
          <w:szCs w:val="28"/>
        </w:rPr>
        <w:t>работникам, являются по своей сути не явно выраженной формой мате</w:t>
      </w:r>
      <w:r w:rsidRPr="00B43A15">
        <w:rPr>
          <w:rFonts w:ascii="Times New Roman" w:hAnsi="Times New Roman" w:cs="Times New Roman"/>
          <w:b w:val="0"/>
          <w:color w:val="000000"/>
          <w:sz w:val="28"/>
          <w:szCs w:val="28"/>
        </w:rPr>
        <w:softHyphen/>
      </w:r>
      <w:r w:rsidRPr="00B43A15">
        <w:rPr>
          <w:rFonts w:ascii="Times New Roman" w:hAnsi="Times New Roman" w:cs="Times New Roman"/>
          <w:b w:val="0"/>
          <w:color w:val="000000"/>
          <w:spacing w:val="3"/>
          <w:sz w:val="28"/>
          <w:szCs w:val="28"/>
        </w:rPr>
        <w:t>риального стимулирования, поскольку они повышают реальную зара</w:t>
      </w:r>
      <w:r w:rsidRPr="00B43A15">
        <w:rPr>
          <w:rFonts w:ascii="Times New Roman" w:hAnsi="Times New Roman" w:cs="Times New Roman"/>
          <w:b w:val="0"/>
          <w:color w:val="000000"/>
          <w:spacing w:val="3"/>
          <w:sz w:val="28"/>
          <w:szCs w:val="28"/>
        </w:rPr>
        <w:softHyphen/>
      </w:r>
      <w:r w:rsidRPr="00B43A15">
        <w:rPr>
          <w:rFonts w:ascii="Times New Roman" w:hAnsi="Times New Roman" w:cs="Times New Roman"/>
          <w:b w:val="0"/>
          <w:color w:val="000000"/>
          <w:spacing w:val="1"/>
          <w:sz w:val="28"/>
          <w:szCs w:val="28"/>
        </w:rPr>
        <w:lastRenderedPageBreak/>
        <w:t>ботную плату. Все это побуждает работников к более производительно</w:t>
      </w:r>
      <w:r w:rsidRPr="00B43A15">
        <w:rPr>
          <w:rFonts w:ascii="Times New Roman" w:hAnsi="Times New Roman" w:cs="Times New Roman"/>
          <w:b w:val="0"/>
          <w:color w:val="000000"/>
          <w:spacing w:val="1"/>
          <w:sz w:val="28"/>
          <w:szCs w:val="28"/>
        </w:rPr>
        <w:softHyphen/>
        <w:t xml:space="preserve">му труду, который не только обеспечивает рост личного материального </w:t>
      </w:r>
      <w:r w:rsidRPr="00B43A15">
        <w:rPr>
          <w:rFonts w:ascii="Times New Roman" w:hAnsi="Times New Roman" w:cs="Times New Roman"/>
          <w:b w:val="0"/>
          <w:color w:val="000000"/>
          <w:spacing w:val="3"/>
          <w:sz w:val="28"/>
          <w:szCs w:val="28"/>
        </w:rPr>
        <w:t>вознаграждения, но и способствует увеличению возможностей компа</w:t>
      </w:r>
      <w:r w:rsidRPr="00B43A15">
        <w:rPr>
          <w:rFonts w:ascii="Times New Roman" w:hAnsi="Times New Roman" w:cs="Times New Roman"/>
          <w:b w:val="0"/>
          <w:color w:val="000000"/>
          <w:spacing w:val="3"/>
          <w:sz w:val="28"/>
          <w:szCs w:val="28"/>
        </w:rPr>
        <w:softHyphen/>
      </w:r>
      <w:r w:rsidRPr="00B43A15">
        <w:rPr>
          <w:rFonts w:ascii="Times New Roman" w:hAnsi="Times New Roman" w:cs="Times New Roman"/>
          <w:b w:val="0"/>
          <w:color w:val="000000"/>
          <w:spacing w:val="4"/>
          <w:sz w:val="28"/>
          <w:szCs w:val="28"/>
        </w:rPr>
        <w:t xml:space="preserve">нии по расширению видов и размеров социальных выплат для всего </w:t>
      </w:r>
      <w:r w:rsidRPr="00B43A15">
        <w:rPr>
          <w:rFonts w:ascii="Times New Roman" w:hAnsi="Times New Roman" w:cs="Times New Roman"/>
          <w:b w:val="0"/>
          <w:color w:val="000000"/>
          <w:spacing w:val="1"/>
          <w:sz w:val="28"/>
          <w:szCs w:val="28"/>
        </w:rPr>
        <w:t>коллектива.</w:t>
      </w:r>
    </w:p>
    <w:p w:rsidR="005212CD" w:rsidRPr="00B43A15" w:rsidRDefault="005212CD" w:rsidP="00B43A15">
      <w:pPr>
        <w:shd w:val="clear" w:color="auto" w:fill="FFFFFF"/>
        <w:spacing w:before="110" w:line="360" w:lineRule="auto"/>
        <w:ind w:left="5" w:right="91" w:firstLine="442"/>
        <w:jc w:val="both"/>
        <w:rPr>
          <w:rFonts w:ascii="Times New Roman" w:hAnsi="Times New Roman" w:cs="Times New Roman"/>
          <w:b w:val="0"/>
          <w:sz w:val="28"/>
          <w:szCs w:val="28"/>
        </w:rPr>
      </w:pPr>
      <w:r w:rsidRPr="00B43A15">
        <w:rPr>
          <w:rFonts w:ascii="Times New Roman" w:hAnsi="Times New Roman" w:cs="Times New Roman"/>
          <w:b w:val="0"/>
          <w:color w:val="000000"/>
          <w:spacing w:val="3"/>
          <w:sz w:val="28"/>
          <w:szCs w:val="28"/>
        </w:rPr>
        <w:t>Однако по мере роста доходов сотрудников материальные стиму</w:t>
      </w:r>
      <w:r w:rsidRPr="00B43A15">
        <w:rPr>
          <w:rFonts w:ascii="Times New Roman" w:hAnsi="Times New Roman" w:cs="Times New Roman"/>
          <w:b w:val="0"/>
          <w:color w:val="000000"/>
          <w:spacing w:val="3"/>
          <w:sz w:val="28"/>
          <w:szCs w:val="28"/>
        </w:rPr>
        <w:softHyphen/>
        <w:t>лы постепенно утрачивают свою приоритетность, а на первые позиции по значимости выходят факторы, связанные с возможностью повыше</w:t>
      </w:r>
      <w:r w:rsidRPr="00B43A15">
        <w:rPr>
          <w:rFonts w:ascii="Times New Roman" w:hAnsi="Times New Roman" w:cs="Times New Roman"/>
          <w:b w:val="0"/>
          <w:color w:val="000000"/>
          <w:spacing w:val="4"/>
          <w:sz w:val="28"/>
          <w:szCs w:val="28"/>
        </w:rPr>
        <w:t xml:space="preserve">ния квалификации и самореализации, престижностью профессии и </w:t>
      </w:r>
      <w:r w:rsidRPr="00B43A15">
        <w:rPr>
          <w:rFonts w:ascii="Times New Roman" w:hAnsi="Times New Roman" w:cs="Times New Roman"/>
          <w:b w:val="0"/>
          <w:color w:val="000000"/>
          <w:spacing w:val="7"/>
          <w:sz w:val="28"/>
          <w:szCs w:val="28"/>
        </w:rPr>
        <w:t xml:space="preserve">усилением творческого начала в работе. Все большее значение </w:t>
      </w:r>
      <w:r w:rsidRPr="00B43A15">
        <w:rPr>
          <w:rFonts w:ascii="Times New Roman" w:hAnsi="Times New Roman" w:cs="Times New Roman"/>
          <w:b w:val="0"/>
          <w:color w:val="000000"/>
          <w:spacing w:val="3"/>
          <w:sz w:val="28"/>
          <w:szCs w:val="28"/>
        </w:rPr>
        <w:t xml:space="preserve">приобретают факторы, определяющие возможность работника влиять </w:t>
      </w:r>
      <w:r w:rsidRPr="00B43A15">
        <w:rPr>
          <w:rFonts w:ascii="Times New Roman" w:hAnsi="Times New Roman" w:cs="Times New Roman"/>
          <w:b w:val="0"/>
          <w:color w:val="000000"/>
          <w:spacing w:val="2"/>
          <w:sz w:val="28"/>
          <w:szCs w:val="28"/>
        </w:rPr>
        <w:t xml:space="preserve">на процесс принятия решений в коллективе, участвовать в управлении </w:t>
      </w:r>
      <w:r w:rsidRPr="00B43A15">
        <w:rPr>
          <w:rFonts w:ascii="Times New Roman" w:hAnsi="Times New Roman" w:cs="Times New Roman"/>
          <w:b w:val="0"/>
          <w:color w:val="000000"/>
          <w:spacing w:val="3"/>
          <w:sz w:val="28"/>
          <w:szCs w:val="28"/>
        </w:rPr>
        <w:t xml:space="preserve">производством на различных уровнях. Немаловажную роль играют и </w:t>
      </w:r>
      <w:r w:rsidRPr="00B43A15">
        <w:rPr>
          <w:rFonts w:ascii="Times New Roman" w:hAnsi="Times New Roman" w:cs="Times New Roman"/>
          <w:b w:val="0"/>
          <w:color w:val="000000"/>
          <w:spacing w:val="2"/>
          <w:sz w:val="28"/>
          <w:szCs w:val="28"/>
        </w:rPr>
        <w:t>социально-психологические факторы мотивации, включая взаимоотно</w:t>
      </w:r>
      <w:r w:rsidRPr="00B43A15">
        <w:rPr>
          <w:rFonts w:ascii="Times New Roman" w:hAnsi="Times New Roman" w:cs="Times New Roman"/>
          <w:b w:val="0"/>
          <w:color w:val="000000"/>
          <w:spacing w:val="2"/>
          <w:sz w:val="28"/>
          <w:szCs w:val="28"/>
        </w:rPr>
        <w:softHyphen/>
      </w:r>
      <w:r w:rsidRPr="00B43A15">
        <w:rPr>
          <w:rFonts w:ascii="Times New Roman" w:hAnsi="Times New Roman" w:cs="Times New Roman"/>
          <w:b w:val="0"/>
          <w:color w:val="000000"/>
          <w:spacing w:val="4"/>
          <w:sz w:val="28"/>
          <w:szCs w:val="28"/>
        </w:rPr>
        <w:t xml:space="preserve">шение с коллегами, формы организации коллективной деятельности, </w:t>
      </w:r>
      <w:r w:rsidRPr="00B43A15">
        <w:rPr>
          <w:rFonts w:ascii="Times New Roman" w:hAnsi="Times New Roman" w:cs="Times New Roman"/>
          <w:b w:val="0"/>
          <w:color w:val="000000"/>
          <w:spacing w:val="2"/>
          <w:sz w:val="28"/>
          <w:szCs w:val="28"/>
        </w:rPr>
        <w:t>стиль работы руководителей.</w:t>
      </w:r>
    </w:p>
    <w:p w:rsidR="005212CD" w:rsidRDefault="005212CD" w:rsidP="00B43A15">
      <w:pPr>
        <w:shd w:val="clear" w:color="auto" w:fill="FFFFFF"/>
        <w:spacing w:line="360" w:lineRule="auto"/>
        <w:ind w:left="24" w:right="82" w:firstLine="442"/>
        <w:jc w:val="both"/>
        <w:rPr>
          <w:rFonts w:ascii="Times New Roman" w:hAnsi="Times New Roman" w:cs="Times New Roman"/>
          <w:b w:val="0"/>
          <w:color w:val="000000"/>
          <w:spacing w:val="3"/>
          <w:sz w:val="28"/>
          <w:szCs w:val="28"/>
        </w:rPr>
      </w:pPr>
      <w:r w:rsidRPr="00B43A15">
        <w:rPr>
          <w:rFonts w:ascii="Times New Roman" w:hAnsi="Times New Roman" w:cs="Times New Roman"/>
          <w:b w:val="0"/>
          <w:color w:val="000000"/>
          <w:spacing w:val="4"/>
          <w:sz w:val="28"/>
          <w:szCs w:val="28"/>
        </w:rPr>
        <w:t>Характерно то, что приоритетность факторов мотивации суще</w:t>
      </w:r>
      <w:r w:rsidRPr="00B43A15">
        <w:rPr>
          <w:rFonts w:ascii="Times New Roman" w:hAnsi="Times New Roman" w:cs="Times New Roman"/>
          <w:b w:val="0"/>
          <w:color w:val="000000"/>
          <w:spacing w:val="4"/>
          <w:sz w:val="28"/>
          <w:szCs w:val="28"/>
        </w:rPr>
        <w:softHyphen/>
      </w:r>
      <w:r w:rsidRPr="00B43A15">
        <w:rPr>
          <w:rFonts w:ascii="Times New Roman" w:hAnsi="Times New Roman" w:cs="Times New Roman"/>
          <w:b w:val="0"/>
          <w:color w:val="000000"/>
          <w:spacing w:val="1"/>
          <w:sz w:val="28"/>
          <w:szCs w:val="28"/>
        </w:rPr>
        <w:t xml:space="preserve">ственно различается у работников, занимающих различные должности, </w:t>
      </w:r>
      <w:r w:rsidRPr="00B43A15">
        <w:rPr>
          <w:rFonts w:ascii="Times New Roman" w:hAnsi="Times New Roman" w:cs="Times New Roman"/>
          <w:b w:val="0"/>
          <w:color w:val="000000"/>
          <w:spacing w:val="3"/>
          <w:sz w:val="28"/>
          <w:szCs w:val="28"/>
        </w:rPr>
        <w:t xml:space="preserve">имеющих разный возраст и стаж работы. Об этом свидетельствуют, </w:t>
      </w:r>
      <w:r w:rsidRPr="00B43A15">
        <w:rPr>
          <w:rFonts w:ascii="Times New Roman" w:hAnsi="Times New Roman" w:cs="Times New Roman"/>
          <w:b w:val="0"/>
          <w:color w:val="000000"/>
          <w:spacing w:val="4"/>
          <w:sz w:val="28"/>
          <w:szCs w:val="28"/>
        </w:rPr>
        <w:t>например, данные, приведенные в таблице</w:t>
      </w:r>
      <w:r w:rsidR="00822CD3">
        <w:rPr>
          <w:rFonts w:ascii="Times New Roman" w:hAnsi="Times New Roman" w:cs="Times New Roman"/>
          <w:b w:val="0"/>
          <w:color w:val="000000"/>
          <w:spacing w:val="4"/>
          <w:sz w:val="28"/>
          <w:szCs w:val="28"/>
        </w:rPr>
        <w:t xml:space="preserve"> № 5.2</w:t>
      </w:r>
      <w:r w:rsidRPr="00B43A15">
        <w:rPr>
          <w:rFonts w:ascii="Times New Roman" w:hAnsi="Times New Roman" w:cs="Times New Roman"/>
          <w:b w:val="0"/>
          <w:color w:val="000000"/>
          <w:spacing w:val="4"/>
          <w:sz w:val="28"/>
          <w:szCs w:val="28"/>
        </w:rPr>
        <w:t xml:space="preserve">, где представлены </w:t>
      </w:r>
      <w:r w:rsidRPr="00B43A15">
        <w:rPr>
          <w:rFonts w:ascii="Times New Roman" w:hAnsi="Times New Roman" w:cs="Times New Roman"/>
          <w:b w:val="0"/>
          <w:color w:val="000000"/>
          <w:spacing w:val="2"/>
          <w:sz w:val="28"/>
          <w:szCs w:val="28"/>
        </w:rPr>
        <w:t>результаты оценки факторов трудовой мотивации в одной из телеком</w:t>
      </w:r>
      <w:r w:rsidRPr="00B43A15">
        <w:rPr>
          <w:rFonts w:ascii="Times New Roman" w:hAnsi="Times New Roman" w:cs="Times New Roman"/>
          <w:b w:val="0"/>
          <w:color w:val="000000"/>
          <w:spacing w:val="2"/>
          <w:sz w:val="28"/>
          <w:szCs w:val="28"/>
        </w:rPr>
        <w:softHyphen/>
      </w:r>
      <w:r w:rsidRPr="00B43A15">
        <w:rPr>
          <w:rFonts w:ascii="Times New Roman" w:hAnsi="Times New Roman" w:cs="Times New Roman"/>
          <w:b w:val="0"/>
          <w:color w:val="000000"/>
          <w:spacing w:val="3"/>
          <w:sz w:val="28"/>
          <w:szCs w:val="28"/>
        </w:rPr>
        <w:t>муникационных компаний.</w:t>
      </w:r>
    </w:p>
    <w:p w:rsidR="00822CD3" w:rsidRPr="00126297" w:rsidRDefault="00822CD3" w:rsidP="00822CD3">
      <w:pPr>
        <w:shd w:val="clear" w:color="auto" w:fill="FFFFFF"/>
        <w:spacing w:line="360" w:lineRule="auto"/>
        <w:ind w:left="139"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В первую группу анкетируемых (графа 2) входили сотрудники эко</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4"/>
          <w:sz w:val="28"/>
          <w:szCs w:val="28"/>
        </w:rPr>
        <w:t xml:space="preserve">номических подразделений, отдела маркетинга и продажи услуг, чей </w:t>
      </w:r>
      <w:r w:rsidRPr="00126297">
        <w:rPr>
          <w:rFonts w:ascii="Times New Roman" w:hAnsi="Times New Roman" w:cs="Times New Roman"/>
          <w:b w:val="0"/>
          <w:color w:val="000000"/>
          <w:spacing w:val="1"/>
          <w:sz w:val="28"/>
          <w:szCs w:val="28"/>
        </w:rPr>
        <w:t xml:space="preserve">средний возраст составил 34 года, а стаж работы в компании в среднем </w:t>
      </w:r>
      <w:r w:rsidRPr="00126297">
        <w:rPr>
          <w:rFonts w:ascii="Times New Roman" w:hAnsi="Times New Roman" w:cs="Times New Roman"/>
          <w:b w:val="0"/>
          <w:color w:val="000000"/>
          <w:sz w:val="28"/>
          <w:szCs w:val="28"/>
        </w:rPr>
        <w:t xml:space="preserve">не превышал 5 лет. Вторую группу представляли работники технических служб, средний возраст которых был равен 52 годам при среднем стаже </w:t>
      </w:r>
      <w:r w:rsidRPr="00126297">
        <w:rPr>
          <w:rFonts w:ascii="Times New Roman" w:hAnsi="Times New Roman" w:cs="Times New Roman"/>
          <w:b w:val="0"/>
          <w:color w:val="000000"/>
          <w:spacing w:val="1"/>
          <w:sz w:val="28"/>
          <w:szCs w:val="28"/>
        </w:rPr>
        <w:t>работы 17 лет. Всем опрашиваемым предлагалось оценить по 5-ти бал</w:t>
      </w:r>
      <w:r w:rsidRPr="00126297">
        <w:rPr>
          <w:rFonts w:ascii="Times New Roman" w:hAnsi="Times New Roman" w:cs="Times New Roman"/>
          <w:b w:val="0"/>
          <w:color w:val="000000"/>
          <w:spacing w:val="1"/>
          <w:sz w:val="28"/>
          <w:szCs w:val="28"/>
        </w:rPr>
        <w:softHyphen/>
        <w:t>льной системе значение перечисленных в таблице факторов для усиле</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3"/>
          <w:sz w:val="28"/>
          <w:szCs w:val="28"/>
        </w:rPr>
        <w:t xml:space="preserve">ния </w:t>
      </w:r>
    </w:p>
    <w:p w:rsidR="00822CD3" w:rsidRPr="00F53269" w:rsidRDefault="00822CD3" w:rsidP="00822CD3">
      <w:pPr>
        <w:shd w:val="clear" w:color="auto" w:fill="FFFFFF"/>
        <w:spacing w:line="216" w:lineRule="exact"/>
        <w:ind w:left="864"/>
        <w:jc w:val="right"/>
        <w:rPr>
          <w:rFonts w:ascii="Times New Roman" w:hAnsi="Times New Roman" w:cs="Times New Roman"/>
          <w:b w:val="0"/>
          <w:iCs/>
          <w:color w:val="000000"/>
          <w:spacing w:val="-2"/>
          <w:sz w:val="24"/>
          <w:szCs w:val="24"/>
        </w:rPr>
      </w:pPr>
      <w:r w:rsidRPr="00F53269">
        <w:rPr>
          <w:rFonts w:ascii="Times New Roman" w:hAnsi="Times New Roman" w:cs="Times New Roman"/>
          <w:b w:val="0"/>
          <w:iCs/>
          <w:color w:val="000000"/>
          <w:spacing w:val="-2"/>
          <w:sz w:val="24"/>
          <w:szCs w:val="24"/>
        </w:rPr>
        <w:lastRenderedPageBreak/>
        <w:t>Таблица № 5.</w:t>
      </w:r>
      <w:r>
        <w:rPr>
          <w:rFonts w:ascii="Times New Roman" w:hAnsi="Times New Roman" w:cs="Times New Roman"/>
          <w:b w:val="0"/>
          <w:iCs/>
          <w:color w:val="000000"/>
          <w:spacing w:val="-2"/>
          <w:sz w:val="24"/>
          <w:szCs w:val="24"/>
        </w:rPr>
        <w:t>2</w:t>
      </w:r>
    </w:p>
    <w:p w:rsidR="00822CD3" w:rsidRDefault="00822CD3" w:rsidP="00822CD3">
      <w:pPr>
        <w:shd w:val="clear" w:color="auto" w:fill="FFFFFF"/>
        <w:spacing w:line="216" w:lineRule="exact"/>
        <w:ind w:left="864"/>
        <w:jc w:val="center"/>
        <w:rPr>
          <w:rFonts w:ascii="Times New Roman" w:hAnsi="Times New Roman" w:cs="Times New Roman"/>
          <w:b w:val="0"/>
          <w:color w:val="000000"/>
          <w:spacing w:val="7"/>
          <w:sz w:val="28"/>
          <w:szCs w:val="28"/>
        </w:rPr>
      </w:pPr>
    </w:p>
    <w:p w:rsidR="005212CD" w:rsidRDefault="005212CD" w:rsidP="00AC79E3">
      <w:pPr>
        <w:shd w:val="clear" w:color="auto" w:fill="FFFFFF"/>
        <w:spacing w:before="24" w:line="360" w:lineRule="auto"/>
        <w:ind w:left="1032" w:right="384" w:hanging="547"/>
        <w:jc w:val="center"/>
        <w:rPr>
          <w:rFonts w:ascii="Times New Roman" w:hAnsi="Times New Roman" w:cs="Times New Roman"/>
          <w:b w:val="0"/>
          <w:color w:val="000000"/>
          <w:spacing w:val="1"/>
          <w:sz w:val="28"/>
          <w:szCs w:val="28"/>
        </w:rPr>
      </w:pPr>
      <w:r w:rsidRPr="00822CD3">
        <w:rPr>
          <w:rFonts w:ascii="Times New Roman" w:hAnsi="Times New Roman" w:cs="Times New Roman"/>
          <w:b w:val="0"/>
          <w:color w:val="000000"/>
          <w:spacing w:val="1"/>
          <w:sz w:val="28"/>
          <w:szCs w:val="28"/>
        </w:rPr>
        <w:t>Оценка сотрудниками телекоммуникационной компании факторов мотивации трудовой деятельности</w:t>
      </w:r>
    </w:p>
    <w:tbl>
      <w:tblPr>
        <w:tblStyle w:val="a7"/>
        <w:tblW w:w="8290" w:type="dxa"/>
        <w:tblInd w:w="1032" w:type="dxa"/>
        <w:tblLayout w:type="fixed"/>
        <w:tblLook w:val="04A0" w:firstRow="1" w:lastRow="0" w:firstColumn="1" w:lastColumn="0" w:noHBand="0" w:noVBand="1"/>
      </w:tblPr>
      <w:tblGrid>
        <w:gridCol w:w="636"/>
        <w:gridCol w:w="4929"/>
        <w:gridCol w:w="1308"/>
        <w:gridCol w:w="1417"/>
      </w:tblGrid>
      <w:tr w:rsidR="00AC79E3" w:rsidTr="00AC79E3">
        <w:tc>
          <w:tcPr>
            <w:tcW w:w="636" w:type="dxa"/>
            <w:vMerge w:val="restart"/>
          </w:tcPr>
          <w:p w:rsidR="00AC79E3" w:rsidRDefault="00AC79E3" w:rsidP="00126297">
            <w:pPr>
              <w:spacing w:before="24" w:line="240" w:lineRule="exact"/>
              <w:ind w:right="384"/>
              <w:jc w:val="center"/>
              <w:rPr>
                <w:rFonts w:ascii="Times New Roman" w:hAnsi="Times New Roman" w:cs="Times New Roman"/>
                <w:b w:val="0"/>
                <w:color w:val="000000"/>
                <w:spacing w:val="1"/>
                <w:sz w:val="28"/>
                <w:szCs w:val="28"/>
              </w:rPr>
            </w:pPr>
            <w:r>
              <w:rPr>
                <w:rFonts w:ascii="Times New Roman" w:hAnsi="Times New Roman" w:cs="Times New Roman"/>
                <w:b w:val="0"/>
                <w:color w:val="000000"/>
                <w:spacing w:val="1"/>
                <w:sz w:val="28"/>
                <w:szCs w:val="28"/>
              </w:rPr>
              <w:t>№</w:t>
            </w:r>
          </w:p>
        </w:tc>
        <w:tc>
          <w:tcPr>
            <w:tcW w:w="4929" w:type="dxa"/>
            <w:vMerge w:val="restart"/>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Факторы мотивации труда</w:t>
            </w:r>
          </w:p>
        </w:tc>
        <w:tc>
          <w:tcPr>
            <w:tcW w:w="2725" w:type="dxa"/>
            <w:gridSpan w:val="2"/>
          </w:tcPr>
          <w:p w:rsidR="00AC79E3" w:rsidRPr="00AC79E3" w:rsidRDefault="00AC79E3" w:rsidP="00521B7F">
            <w:pPr>
              <w:shd w:val="clear" w:color="auto" w:fill="FFFFFF"/>
              <w:ind w:left="53"/>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Средняя оценка</w:t>
            </w:r>
          </w:p>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в баллах</w:t>
            </w:r>
          </w:p>
        </w:tc>
      </w:tr>
      <w:tr w:rsidR="00AC79E3" w:rsidTr="00AC79E3">
        <w:tc>
          <w:tcPr>
            <w:tcW w:w="636" w:type="dxa"/>
            <w:vMerge/>
          </w:tcPr>
          <w:p w:rsidR="00AC79E3" w:rsidRDefault="00AC79E3" w:rsidP="00126297">
            <w:pPr>
              <w:spacing w:before="24" w:line="240" w:lineRule="exact"/>
              <w:ind w:right="384"/>
              <w:jc w:val="center"/>
              <w:rPr>
                <w:rFonts w:ascii="Times New Roman" w:hAnsi="Times New Roman" w:cs="Times New Roman"/>
                <w:b w:val="0"/>
                <w:color w:val="000000"/>
                <w:spacing w:val="1"/>
                <w:sz w:val="28"/>
                <w:szCs w:val="28"/>
              </w:rPr>
            </w:pPr>
          </w:p>
        </w:tc>
        <w:tc>
          <w:tcPr>
            <w:tcW w:w="4929" w:type="dxa"/>
            <w:vMerge/>
          </w:tcPr>
          <w:p w:rsidR="00AC79E3" w:rsidRPr="00AC79E3" w:rsidRDefault="00AC79E3" w:rsidP="00126297">
            <w:pPr>
              <w:spacing w:before="24" w:line="240" w:lineRule="exact"/>
              <w:ind w:right="384"/>
              <w:jc w:val="center"/>
              <w:rPr>
                <w:rFonts w:ascii="Times New Roman" w:hAnsi="Times New Roman" w:cs="Times New Roman"/>
                <w:b w:val="0"/>
                <w:color w:val="000000"/>
                <w:spacing w:val="1"/>
                <w:sz w:val="24"/>
                <w:szCs w:val="24"/>
              </w:rPr>
            </w:pPr>
          </w:p>
        </w:tc>
        <w:tc>
          <w:tcPr>
            <w:tcW w:w="1308" w:type="dxa"/>
          </w:tcPr>
          <w:p w:rsidR="00AC79E3" w:rsidRPr="00AC79E3" w:rsidRDefault="00AC79E3" w:rsidP="00AC79E3">
            <w:pPr>
              <w:spacing w:before="24" w:line="240" w:lineRule="exact"/>
              <w:ind w:right="-108"/>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 группа</w:t>
            </w:r>
          </w:p>
        </w:tc>
        <w:tc>
          <w:tcPr>
            <w:tcW w:w="1417" w:type="dxa"/>
          </w:tcPr>
          <w:p w:rsidR="00AC79E3" w:rsidRPr="00AC79E3" w:rsidRDefault="00AC79E3" w:rsidP="00AC79E3">
            <w:pPr>
              <w:spacing w:before="24" w:line="240" w:lineRule="exact"/>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2 группа</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 xml:space="preserve"> Размер заработной платы</w:t>
            </w:r>
          </w:p>
        </w:tc>
        <w:tc>
          <w:tcPr>
            <w:tcW w:w="1308" w:type="dxa"/>
          </w:tcPr>
          <w:p w:rsidR="00AC79E3" w:rsidRPr="00AC79E3" w:rsidRDefault="00AC79E3" w:rsidP="00521B7F">
            <w:pPr>
              <w:shd w:val="clear" w:color="auto" w:fill="FFFFFF"/>
              <w:ind w:left="53"/>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3,6</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4,5</w:t>
            </w:r>
          </w:p>
        </w:tc>
      </w:tr>
      <w:tr w:rsidR="00AC79E3" w:rsidTr="00AC79E3">
        <w:trPr>
          <w:trHeight w:val="70"/>
        </w:trPr>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2</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Возможность дополнительного приработка</w:t>
            </w:r>
          </w:p>
        </w:tc>
        <w:tc>
          <w:tcPr>
            <w:tcW w:w="1308" w:type="dxa"/>
          </w:tcPr>
          <w:p w:rsidR="00AC79E3" w:rsidRPr="00AC79E3" w:rsidRDefault="00AC79E3" w:rsidP="00521B7F">
            <w:pPr>
              <w:shd w:val="clear" w:color="auto" w:fill="FFFFFF"/>
              <w:ind w:left="67"/>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1,8</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1,9</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Наличие льгот, компенсаций, доплат</w:t>
            </w:r>
          </w:p>
        </w:tc>
        <w:tc>
          <w:tcPr>
            <w:tcW w:w="1308" w:type="dxa"/>
          </w:tcPr>
          <w:p w:rsidR="00AC79E3" w:rsidRPr="00AC79E3" w:rsidRDefault="00AC79E3" w:rsidP="00521B7F">
            <w:pPr>
              <w:shd w:val="clear" w:color="auto" w:fill="FFFFFF"/>
              <w:ind w:left="53"/>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2,3</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3,6</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Дополнительное пенсионное обеспечение</w:t>
            </w:r>
          </w:p>
        </w:tc>
        <w:tc>
          <w:tcPr>
            <w:tcW w:w="1308" w:type="dxa"/>
          </w:tcPr>
          <w:p w:rsidR="00AC79E3" w:rsidRPr="00AC79E3" w:rsidRDefault="00AC79E3" w:rsidP="00521B7F">
            <w:pPr>
              <w:shd w:val="clear" w:color="auto" w:fill="FFFFFF"/>
              <w:ind w:left="72"/>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1,5</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3,8</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5</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Уровень организации труда</w:t>
            </w:r>
          </w:p>
        </w:tc>
        <w:tc>
          <w:tcPr>
            <w:tcW w:w="1308" w:type="dxa"/>
          </w:tcPr>
          <w:p w:rsidR="00AC79E3" w:rsidRPr="00AC79E3" w:rsidRDefault="00AC79E3" w:rsidP="00521B7F">
            <w:pPr>
              <w:shd w:val="clear" w:color="auto" w:fill="FFFFFF"/>
              <w:ind w:left="62"/>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2,7</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3,9</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6</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Санитарно-гигиенические условия</w:t>
            </w:r>
          </w:p>
        </w:tc>
        <w:tc>
          <w:tcPr>
            <w:tcW w:w="1308" w:type="dxa"/>
          </w:tcPr>
          <w:p w:rsidR="00AC79E3" w:rsidRPr="00AC79E3" w:rsidRDefault="00AC79E3" w:rsidP="00521B7F">
            <w:pPr>
              <w:shd w:val="clear" w:color="auto" w:fill="FFFFFF"/>
              <w:ind w:left="72"/>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1,9</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2,3</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7</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Наличие системы медицинского обслуживания</w:t>
            </w:r>
          </w:p>
        </w:tc>
        <w:tc>
          <w:tcPr>
            <w:tcW w:w="1308" w:type="dxa"/>
          </w:tcPr>
          <w:p w:rsidR="00AC79E3" w:rsidRPr="00AC79E3" w:rsidRDefault="00AC79E3" w:rsidP="00521B7F">
            <w:pPr>
              <w:shd w:val="clear" w:color="auto" w:fill="FFFFFF"/>
              <w:ind w:left="77"/>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1,1</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3,6</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8</w:t>
            </w:r>
          </w:p>
        </w:tc>
        <w:tc>
          <w:tcPr>
            <w:tcW w:w="4929" w:type="dxa"/>
          </w:tcPr>
          <w:p w:rsidR="00AC79E3" w:rsidRPr="00AC79E3" w:rsidRDefault="00AC79E3" w:rsidP="00521B7F">
            <w:pPr>
              <w:shd w:val="clear" w:color="auto" w:fill="FFFFFF"/>
              <w:spacing w:line="221" w:lineRule="exact"/>
              <w:ind w:right="523" w:hanging="10"/>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Отношение администрации к труду, отдыху и быту работников</w:t>
            </w:r>
          </w:p>
        </w:tc>
        <w:tc>
          <w:tcPr>
            <w:tcW w:w="1308" w:type="dxa"/>
          </w:tcPr>
          <w:p w:rsidR="00AC79E3" w:rsidRPr="00AC79E3" w:rsidRDefault="00AC79E3" w:rsidP="00521B7F">
            <w:pPr>
              <w:shd w:val="clear" w:color="auto" w:fill="FFFFFF"/>
              <w:ind w:left="67"/>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2,6</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3,0</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9</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Престижность должности (профессии)</w:t>
            </w:r>
          </w:p>
        </w:tc>
        <w:tc>
          <w:tcPr>
            <w:tcW w:w="1308" w:type="dxa"/>
          </w:tcPr>
          <w:p w:rsidR="00AC79E3" w:rsidRPr="00AC79E3" w:rsidRDefault="00AC79E3" w:rsidP="00521B7F">
            <w:pPr>
              <w:shd w:val="clear" w:color="auto" w:fill="FFFFFF"/>
              <w:ind w:left="62"/>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4,9</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4,1</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10</w:t>
            </w:r>
          </w:p>
        </w:tc>
        <w:tc>
          <w:tcPr>
            <w:tcW w:w="4929" w:type="dxa"/>
          </w:tcPr>
          <w:p w:rsidR="00AC79E3" w:rsidRPr="00AC79E3" w:rsidRDefault="00AC79E3" w:rsidP="00521B7F">
            <w:pPr>
              <w:shd w:val="clear" w:color="auto" w:fill="FFFFFF"/>
              <w:spacing w:line="216" w:lineRule="exact"/>
              <w:ind w:right="490" w:firstLine="10"/>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Возможность реализации индивидуальных способностей</w:t>
            </w:r>
          </w:p>
        </w:tc>
        <w:tc>
          <w:tcPr>
            <w:tcW w:w="1308" w:type="dxa"/>
          </w:tcPr>
          <w:p w:rsidR="00AC79E3" w:rsidRPr="00AC79E3" w:rsidRDefault="00AC79E3" w:rsidP="00521B7F">
            <w:pPr>
              <w:shd w:val="clear" w:color="auto" w:fill="FFFFFF"/>
              <w:ind w:left="62"/>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4,7</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3,9</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11</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Уровень корпоративной культуры</w:t>
            </w:r>
          </w:p>
        </w:tc>
        <w:tc>
          <w:tcPr>
            <w:tcW w:w="1308" w:type="dxa"/>
          </w:tcPr>
          <w:p w:rsidR="00AC79E3" w:rsidRPr="00AC79E3" w:rsidRDefault="00AC79E3" w:rsidP="00521B7F">
            <w:pPr>
              <w:shd w:val="clear" w:color="auto" w:fill="FFFFFF"/>
              <w:ind w:left="67"/>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4,3</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3,5</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12</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Карьерный рост</w:t>
            </w:r>
          </w:p>
        </w:tc>
        <w:tc>
          <w:tcPr>
            <w:tcW w:w="1308" w:type="dxa"/>
          </w:tcPr>
          <w:p w:rsidR="00AC79E3" w:rsidRPr="00AC79E3" w:rsidRDefault="00AC79E3" w:rsidP="00521B7F">
            <w:pPr>
              <w:shd w:val="clear" w:color="auto" w:fill="FFFFFF"/>
              <w:ind w:left="67"/>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4,4</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4,6</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13</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Взаимоотношения с коллегами</w:t>
            </w:r>
          </w:p>
        </w:tc>
        <w:tc>
          <w:tcPr>
            <w:tcW w:w="1308" w:type="dxa"/>
          </w:tcPr>
          <w:p w:rsidR="00AC79E3" w:rsidRPr="00AC79E3" w:rsidRDefault="00AC79E3" w:rsidP="00521B7F">
            <w:pPr>
              <w:shd w:val="clear" w:color="auto" w:fill="FFFFFF"/>
              <w:ind w:left="62"/>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4,1</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4,4</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14</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Возможность инициативной и творческой работы</w:t>
            </w:r>
          </w:p>
        </w:tc>
        <w:tc>
          <w:tcPr>
            <w:tcW w:w="1308" w:type="dxa"/>
          </w:tcPr>
          <w:p w:rsidR="00AC79E3" w:rsidRPr="00AC79E3" w:rsidRDefault="00AC79E3" w:rsidP="00521B7F">
            <w:pPr>
              <w:shd w:val="clear" w:color="auto" w:fill="FFFFFF"/>
              <w:ind w:left="67"/>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4,6</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4,2</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15</w:t>
            </w:r>
          </w:p>
        </w:tc>
        <w:tc>
          <w:tcPr>
            <w:tcW w:w="4929" w:type="dxa"/>
          </w:tcPr>
          <w:p w:rsidR="00AC79E3" w:rsidRPr="00AC79E3" w:rsidRDefault="00AC79E3" w:rsidP="00521B7F">
            <w:pPr>
              <w:shd w:val="clear" w:color="auto" w:fill="FFFFFF"/>
              <w:spacing w:line="226" w:lineRule="exact"/>
              <w:ind w:right="163" w:firstLine="14"/>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Удовлетворенность уровнем принятия решений в организации</w:t>
            </w:r>
          </w:p>
        </w:tc>
        <w:tc>
          <w:tcPr>
            <w:tcW w:w="1308" w:type="dxa"/>
          </w:tcPr>
          <w:p w:rsidR="00AC79E3" w:rsidRPr="00AC79E3" w:rsidRDefault="00AC79E3" w:rsidP="00521B7F">
            <w:pPr>
              <w:shd w:val="clear" w:color="auto" w:fill="FFFFFF"/>
              <w:ind w:left="72"/>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3,8</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3,3</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16</w:t>
            </w:r>
          </w:p>
        </w:tc>
        <w:tc>
          <w:tcPr>
            <w:tcW w:w="4929" w:type="dxa"/>
          </w:tcPr>
          <w:p w:rsidR="00AC79E3" w:rsidRPr="00AC79E3" w:rsidRDefault="00AC79E3" w:rsidP="00521B7F">
            <w:pPr>
              <w:shd w:val="clear" w:color="auto" w:fill="FFFFFF"/>
              <w:spacing w:line="216" w:lineRule="exact"/>
              <w:ind w:right="384" w:firstLine="19"/>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Уровень информированности сотрудников о положении дел в организации</w:t>
            </w:r>
          </w:p>
        </w:tc>
        <w:tc>
          <w:tcPr>
            <w:tcW w:w="1308" w:type="dxa"/>
          </w:tcPr>
          <w:p w:rsidR="00AC79E3" w:rsidRPr="00AC79E3" w:rsidRDefault="00AC79E3" w:rsidP="00521B7F">
            <w:pPr>
              <w:shd w:val="clear" w:color="auto" w:fill="FFFFFF"/>
              <w:ind w:left="72"/>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4,2</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3,8</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17</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Возможность участия в принятии решений</w:t>
            </w:r>
          </w:p>
        </w:tc>
        <w:tc>
          <w:tcPr>
            <w:tcW w:w="1308" w:type="dxa"/>
          </w:tcPr>
          <w:p w:rsidR="00AC79E3" w:rsidRPr="00AC79E3" w:rsidRDefault="00AC79E3" w:rsidP="00521B7F">
            <w:pPr>
              <w:shd w:val="clear" w:color="auto" w:fill="FFFFFF"/>
              <w:ind w:left="72"/>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4,5</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4,2</w:t>
            </w:r>
          </w:p>
        </w:tc>
      </w:tr>
      <w:tr w:rsidR="00AC79E3" w:rsidTr="00AC79E3">
        <w:tc>
          <w:tcPr>
            <w:tcW w:w="636" w:type="dxa"/>
          </w:tcPr>
          <w:p w:rsidR="00AC79E3" w:rsidRPr="00AC79E3" w:rsidRDefault="00AC79E3" w:rsidP="00AC79E3">
            <w:pPr>
              <w:spacing w:before="24" w:line="240" w:lineRule="exact"/>
              <w:ind w:right="34"/>
              <w:jc w:val="center"/>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18</w:t>
            </w:r>
          </w:p>
        </w:tc>
        <w:tc>
          <w:tcPr>
            <w:tcW w:w="4929"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Стабильность работы</w:t>
            </w:r>
          </w:p>
        </w:tc>
        <w:tc>
          <w:tcPr>
            <w:tcW w:w="1308" w:type="dxa"/>
          </w:tcPr>
          <w:p w:rsidR="00AC79E3" w:rsidRPr="00AC79E3" w:rsidRDefault="00AC79E3" w:rsidP="00521B7F">
            <w:pPr>
              <w:shd w:val="clear" w:color="auto" w:fill="FFFFFF"/>
              <w:ind w:left="77"/>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4,0</w:t>
            </w:r>
          </w:p>
        </w:tc>
        <w:tc>
          <w:tcPr>
            <w:tcW w:w="1417" w:type="dxa"/>
          </w:tcPr>
          <w:p w:rsidR="00AC79E3" w:rsidRPr="00AC79E3" w:rsidRDefault="00AC79E3" w:rsidP="00521B7F">
            <w:pPr>
              <w:shd w:val="clear" w:color="auto" w:fill="FFFFFF"/>
              <w:rPr>
                <w:rFonts w:ascii="Times New Roman" w:hAnsi="Times New Roman" w:cs="Times New Roman"/>
                <w:b w:val="0"/>
                <w:color w:val="000000"/>
                <w:spacing w:val="1"/>
                <w:sz w:val="24"/>
                <w:szCs w:val="24"/>
              </w:rPr>
            </w:pPr>
            <w:r w:rsidRPr="00AC79E3">
              <w:rPr>
                <w:rFonts w:ascii="Times New Roman" w:hAnsi="Times New Roman" w:cs="Times New Roman"/>
                <w:b w:val="0"/>
                <w:color w:val="000000"/>
                <w:spacing w:val="1"/>
                <w:sz w:val="24"/>
                <w:szCs w:val="24"/>
              </w:rPr>
              <w:t>4,3</w:t>
            </w:r>
          </w:p>
        </w:tc>
      </w:tr>
    </w:tbl>
    <w:p w:rsidR="00822CD3" w:rsidRDefault="00822CD3" w:rsidP="00126297">
      <w:pPr>
        <w:shd w:val="clear" w:color="auto" w:fill="FFFFFF"/>
        <w:spacing w:before="24" w:line="240" w:lineRule="exact"/>
        <w:ind w:left="1032" w:right="384" w:hanging="547"/>
        <w:jc w:val="center"/>
        <w:rPr>
          <w:rFonts w:ascii="Times New Roman" w:hAnsi="Times New Roman" w:cs="Times New Roman"/>
          <w:b w:val="0"/>
          <w:color w:val="000000"/>
          <w:spacing w:val="1"/>
          <w:sz w:val="28"/>
          <w:szCs w:val="28"/>
        </w:rPr>
      </w:pPr>
    </w:p>
    <w:p w:rsidR="005212CD" w:rsidRPr="00126297" w:rsidRDefault="005212CD" w:rsidP="00126297">
      <w:pPr>
        <w:shd w:val="clear" w:color="auto" w:fill="FFFFFF"/>
        <w:spacing w:line="360" w:lineRule="auto"/>
        <w:ind w:left="19" w:firstLine="548"/>
        <w:jc w:val="both"/>
        <w:rPr>
          <w:rFonts w:ascii="Times New Roman" w:hAnsi="Times New Roman" w:cs="Times New Roman"/>
          <w:b w:val="0"/>
          <w:sz w:val="28"/>
          <w:szCs w:val="28"/>
        </w:rPr>
      </w:pPr>
    </w:p>
    <w:p w:rsidR="00822CD3" w:rsidRPr="00126297" w:rsidRDefault="00822CD3" w:rsidP="00822CD3">
      <w:pPr>
        <w:shd w:val="clear" w:color="auto" w:fill="FFFFFF"/>
        <w:spacing w:line="360" w:lineRule="auto"/>
        <w:ind w:left="139"/>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мотивации повышения эффективности их труда. Факторам, оказы</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4"/>
          <w:sz w:val="28"/>
          <w:szCs w:val="28"/>
        </w:rPr>
        <w:t xml:space="preserve">вающим наибольшее влияние, необходимо было присвоить высший </w:t>
      </w:r>
      <w:r w:rsidRPr="00126297">
        <w:rPr>
          <w:rFonts w:ascii="Times New Roman" w:hAnsi="Times New Roman" w:cs="Times New Roman"/>
          <w:b w:val="0"/>
          <w:color w:val="000000"/>
          <w:spacing w:val="2"/>
          <w:sz w:val="28"/>
          <w:szCs w:val="28"/>
        </w:rPr>
        <w:t>балл — «5», а наименее важные факторы оценивались нулевой оцен</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z w:val="28"/>
          <w:szCs w:val="28"/>
        </w:rPr>
        <w:t>кой.</w:t>
      </w:r>
    </w:p>
    <w:p w:rsidR="005212CD" w:rsidRPr="00126297" w:rsidRDefault="005212CD" w:rsidP="00126297">
      <w:pPr>
        <w:shd w:val="clear" w:color="auto" w:fill="FFFFFF"/>
        <w:spacing w:before="58" w:line="360" w:lineRule="auto"/>
        <w:ind w:left="106" w:right="43"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Как видно из данных таблицы для первой, наиболее молодой груп</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4"/>
          <w:sz w:val="28"/>
          <w:szCs w:val="28"/>
        </w:rPr>
        <w:t xml:space="preserve">пы менеджеров безусловный приоритет имели такие факторы, как «Престижность профессии (должности)» (4,9 балла), «Возможность </w:t>
      </w:r>
      <w:r w:rsidRPr="00126297">
        <w:rPr>
          <w:rFonts w:ascii="Times New Roman" w:hAnsi="Times New Roman" w:cs="Times New Roman"/>
          <w:b w:val="0"/>
          <w:color w:val="000000"/>
          <w:spacing w:val="1"/>
          <w:sz w:val="28"/>
          <w:szCs w:val="28"/>
        </w:rPr>
        <w:t xml:space="preserve">реализации индивидуальных способностей» (4,7 балла), «Возможность инициативной и творческой работы» (4,6 балла), «Карьерный рост» (4,3 </w:t>
      </w:r>
      <w:r w:rsidRPr="00126297">
        <w:rPr>
          <w:rFonts w:ascii="Times New Roman" w:hAnsi="Times New Roman" w:cs="Times New Roman"/>
          <w:b w:val="0"/>
          <w:color w:val="000000"/>
          <w:sz w:val="28"/>
          <w:szCs w:val="28"/>
        </w:rPr>
        <w:t xml:space="preserve">балла). Фактор же оплаты труда занимал в данной группе лишь девятую </w:t>
      </w:r>
      <w:r w:rsidRPr="00126297">
        <w:rPr>
          <w:rFonts w:ascii="Times New Roman" w:hAnsi="Times New Roman" w:cs="Times New Roman"/>
          <w:b w:val="0"/>
          <w:color w:val="000000"/>
          <w:spacing w:val="4"/>
          <w:sz w:val="28"/>
          <w:szCs w:val="28"/>
        </w:rPr>
        <w:lastRenderedPageBreak/>
        <w:t>позицию. Еще более скромные места занимают другие льготы и воз</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3"/>
          <w:sz w:val="28"/>
          <w:szCs w:val="28"/>
        </w:rPr>
        <w:t>можности, предоставляемые компанией.</w:t>
      </w:r>
    </w:p>
    <w:p w:rsidR="005212CD" w:rsidRPr="00126297" w:rsidRDefault="005212CD" w:rsidP="00126297">
      <w:pPr>
        <w:shd w:val="clear" w:color="auto" w:fill="FFFFFF"/>
        <w:spacing w:before="34" w:line="360" w:lineRule="auto"/>
        <w:ind w:left="67" w:right="86"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Во второй группе опрашиваемых, наряду с фактором «Карьерный рост» (4,6 балла), предпочтение было отдано факторам «Размер зара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 xml:space="preserve">ботной платы» (4,5 балла), «Взаимоотношение с коллегами» (4,4 балла), </w:t>
      </w:r>
      <w:r w:rsidRPr="00126297">
        <w:rPr>
          <w:rFonts w:ascii="Times New Roman" w:hAnsi="Times New Roman" w:cs="Times New Roman"/>
          <w:b w:val="0"/>
          <w:color w:val="000000"/>
          <w:spacing w:val="3"/>
          <w:sz w:val="28"/>
          <w:szCs w:val="28"/>
        </w:rPr>
        <w:t xml:space="preserve">«Стабильность работы» (4,3 балла), «Возможность инициативной и творческой работы» (4,2 балла), «Возможность участия в принятии </w:t>
      </w:r>
      <w:r w:rsidRPr="00126297">
        <w:rPr>
          <w:rFonts w:ascii="Times New Roman" w:hAnsi="Times New Roman" w:cs="Times New Roman"/>
          <w:b w:val="0"/>
          <w:color w:val="000000"/>
          <w:sz w:val="28"/>
          <w:szCs w:val="28"/>
        </w:rPr>
        <w:t>решений» (4,2 балла).</w:t>
      </w:r>
    </w:p>
    <w:p w:rsidR="005212CD" w:rsidRPr="00126297" w:rsidRDefault="005212CD" w:rsidP="00126297">
      <w:pPr>
        <w:shd w:val="clear" w:color="auto" w:fill="FFFFFF"/>
        <w:spacing w:before="48" w:line="360" w:lineRule="auto"/>
        <w:ind w:left="10" w:right="110"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 xml:space="preserve">Несмотря на достаточно высокую дифференциацию мнений двух групп анкетируемых, по ряду позиций представители обеих групп были </w:t>
      </w:r>
      <w:r w:rsidRPr="00126297">
        <w:rPr>
          <w:rFonts w:ascii="Times New Roman" w:hAnsi="Times New Roman" w:cs="Times New Roman"/>
          <w:b w:val="0"/>
          <w:color w:val="000000"/>
          <w:spacing w:val="-2"/>
          <w:sz w:val="28"/>
          <w:szCs w:val="28"/>
        </w:rPr>
        <w:t>достаточно солидарны. Это касается, прежде всего, возможности продви</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 xml:space="preserve">жения по службе, возможности проявления творчества при выполнении </w:t>
      </w:r>
      <w:r w:rsidRPr="00126297">
        <w:rPr>
          <w:rFonts w:ascii="Times New Roman" w:hAnsi="Times New Roman" w:cs="Times New Roman"/>
          <w:b w:val="0"/>
          <w:color w:val="000000"/>
          <w:spacing w:val="-1"/>
          <w:sz w:val="28"/>
          <w:szCs w:val="28"/>
        </w:rPr>
        <w:t>профессиональных обязанностей, хорошего взаимоотношения с коллега</w:t>
      </w:r>
      <w:r w:rsidRPr="00126297">
        <w:rPr>
          <w:rFonts w:ascii="Times New Roman" w:hAnsi="Times New Roman" w:cs="Times New Roman"/>
          <w:b w:val="0"/>
          <w:color w:val="000000"/>
          <w:spacing w:val="-1"/>
          <w:sz w:val="28"/>
          <w:szCs w:val="28"/>
        </w:rPr>
        <w:softHyphen/>
        <w:t xml:space="preserve">ми, возможности влияния на процесс принятия управленческих решений, </w:t>
      </w:r>
      <w:r w:rsidRPr="00126297">
        <w:rPr>
          <w:rFonts w:ascii="Times New Roman" w:hAnsi="Times New Roman" w:cs="Times New Roman"/>
          <w:b w:val="0"/>
          <w:color w:val="000000"/>
          <w:spacing w:val="-2"/>
          <w:sz w:val="28"/>
          <w:szCs w:val="28"/>
        </w:rPr>
        <w:t xml:space="preserve">стабильность работы, а также оценка личного вклада в общие результаты </w:t>
      </w:r>
      <w:r w:rsidRPr="00126297">
        <w:rPr>
          <w:rFonts w:ascii="Times New Roman" w:hAnsi="Times New Roman" w:cs="Times New Roman"/>
          <w:b w:val="0"/>
          <w:color w:val="000000"/>
          <w:spacing w:val="-1"/>
          <w:sz w:val="28"/>
          <w:szCs w:val="28"/>
        </w:rPr>
        <w:t>труда. По этим факторам респонденты двух групп дали достаточно близ</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z w:val="28"/>
          <w:szCs w:val="28"/>
        </w:rPr>
        <w:t>кие оценки. В целом и в первой, и во второй группе факторы социально-</w:t>
      </w:r>
      <w:r w:rsidRPr="00126297">
        <w:rPr>
          <w:rFonts w:ascii="Times New Roman" w:hAnsi="Times New Roman" w:cs="Times New Roman"/>
          <w:b w:val="0"/>
          <w:color w:val="000000"/>
          <w:spacing w:val="-2"/>
          <w:sz w:val="28"/>
          <w:szCs w:val="28"/>
        </w:rPr>
        <w:t xml:space="preserve">психологического характера превалируют над материальными стимулами </w:t>
      </w:r>
      <w:r w:rsidRPr="00126297">
        <w:rPr>
          <w:rFonts w:ascii="Times New Roman" w:hAnsi="Times New Roman" w:cs="Times New Roman"/>
          <w:b w:val="0"/>
          <w:color w:val="000000"/>
          <w:sz w:val="28"/>
          <w:szCs w:val="28"/>
        </w:rPr>
        <w:t>активизации трудового потенциала сотрудников.</w:t>
      </w:r>
    </w:p>
    <w:p w:rsidR="005212CD" w:rsidRPr="00126297" w:rsidRDefault="005212CD" w:rsidP="00126297">
      <w:pPr>
        <w:shd w:val="clear" w:color="auto" w:fill="FFFFFF"/>
        <w:spacing w:before="34" w:line="360" w:lineRule="auto"/>
        <w:ind w:left="29"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 xml:space="preserve">В этих условиях перед руководством организаций и службами по </w:t>
      </w:r>
      <w:r w:rsidRPr="00126297">
        <w:rPr>
          <w:rFonts w:ascii="Times New Roman" w:hAnsi="Times New Roman" w:cs="Times New Roman"/>
          <w:b w:val="0"/>
          <w:color w:val="000000"/>
          <w:sz w:val="28"/>
          <w:szCs w:val="28"/>
        </w:rPr>
        <w:t>работе с персоналом встает задача создания такого механизма мотива</w:t>
      </w:r>
      <w:r w:rsidRPr="00126297">
        <w:rPr>
          <w:rFonts w:ascii="Times New Roman" w:hAnsi="Times New Roman" w:cs="Times New Roman"/>
          <w:b w:val="0"/>
          <w:color w:val="000000"/>
          <w:sz w:val="28"/>
          <w:szCs w:val="28"/>
        </w:rPr>
        <w:softHyphen/>
      </w:r>
      <w:r w:rsidRPr="00126297">
        <w:rPr>
          <w:rFonts w:ascii="Times New Roman" w:hAnsi="Times New Roman" w:cs="Times New Roman"/>
          <w:b w:val="0"/>
          <w:color w:val="000000"/>
          <w:spacing w:val="4"/>
          <w:sz w:val="28"/>
          <w:szCs w:val="28"/>
        </w:rPr>
        <w:t>ции труда, который бы гармонизировал трудовые отношения, способ</w:t>
      </w:r>
      <w:r w:rsidRPr="00126297">
        <w:rPr>
          <w:rFonts w:ascii="Times New Roman" w:hAnsi="Times New Roman" w:cs="Times New Roman"/>
          <w:b w:val="0"/>
          <w:color w:val="000000"/>
          <w:spacing w:val="2"/>
          <w:sz w:val="28"/>
          <w:szCs w:val="28"/>
        </w:rPr>
        <w:t>ствовал слиянию личных интересов исполнителей с общими ценностя</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ми и целями организации. По сути, речь идет о формировании новой </w:t>
      </w:r>
      <w:r w:rsidRPr="00126297">
        <w:rPr>
          <w:rFonts w:ascii="Times New Roman" w:hAnsi="Times New Roman" w:cs="Times New Roman"/>
          <w:b w:val="0"/>
          <w:color w:val="000000"/>
          <w:spacing w:val="2"/>
          <w:sz w:val="28"/>
          <w:szCs w:val="28"/>
        </w:rPr>
        <w:t xml:space="preserve">корпоративной культуры, способствующей улучшению взаимодействия </w:t>
      </w:r>
      <w:r w:rsidRPr="00126297">
        <w:rPr>
          <w:rFonts w:ascii="Times New Roman" w:hAnsi="Times New Roman" w:cs="Times New Roman"/>
          <w:b w:val="0"/>
          <w:color w:val="000000"/>
          <w:spacing w:val="1"/>
          <w:sz w:val="28"/>
          <w:szCs w:val="28"/>
        </w:rPr>
        <w:t>подразделений, повышению эффективности труда и лояльности персо</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4"/>
          <w:sz w:val="28"/>
          <w:szCs w:val="28"/>
        </w:rPr>
        <w:t>нала, стимулированию инициативы и развития сотрудников, воспита</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2"/>
          <w:sz w:val="28"/>
          <w:szCs w:val="28"/>
        </w:rPr>
        <w:t>нию чувства сопричастности к компании и как результат — достижению общих стратегических целей ее развития.</w:t>
      </w:r>
    </w:p>
    <w:p w:rsidR="005212CD" w:rsidRPr="00126297" w:rsidRDefault="005212CD" w:rsidP="00126297">
      <w:pPr>
        <w:shd w:val="clear" w:color="auto" w:fill="FFFFFF"/>
        <w:spacing w:before="5" w:line="360" w:lineRule="auto"/>
        <w:ind w:left="19"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4"/>
          <w:sz w:val="28"/>
          <w:szCs w:val="28"/>
        </w:rPr>
        <w:lastRenderedPageBreak/>
        <w:t xml:space="preserve">С учетом этого интересен опыт экономически развитых стран в </w:t>
      </w:r>
      <w:r w:rsidRPr="00126297">
        <w:rPr>
          <w:rFonts w:ascii="Times New Roman" w:hAnsi="Times New Roman" w:cs="Times New Roman"/>
          <w:b w:val="0"/>
          <w:color w:val="000000"/>
          <w:spacing w:val="2"/>
          <w:sz w:val="28"/>
          <w:szCs w:val="28"/>
        </w:rPr>
        <w:t xml:space="preserve">области использования резервов активизации интересов и повышения </w:t>
      </w:r>
      <w:r w:rsidRPr="00126297">
        <w:rPr>
          <w:rFonts w:ascii="Times New Roman" w:hAnsi="Times New Roman" w:cs="Times New Roman"/>
          <w:b w:val="0"/>
          <w:color w:val="000000"/>
          <w:spacing w:val="4"/>
          <w:sz w:val="28"/>
          <w:szCs w:val="28"/>
        </w:rPr>
        <w:t>мотивации всех участников трудового процесса в достижении макси</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1"/>
          <w:sz w:val="28"/>
          <w:szCs w:val="28"/>
        </w:rPr>
        <w:t>мальных результатов деятельности. По оценкам зарубежных специали</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2"/>
          <w:sz w:val="28"/>
          <w:szCs w:val="28"/>
        </w:rPr>
        <w:t xml:space="preserve">стов в области трудовых отношений, более половины всех работников, </w:t>
      </w:r>
      <w:r w:rsidRPr="00126297">
        <w:rPr>
          <w:rFonts w:ascii="Times New Roman" w:hAnsi="Times New Roman" w:cs="Times New Roman"/>
          <w:b w:val="0"/>
          <w:color w:val="000000"/>
          <w:spacing w:val="1"/>
          <w:sz w:val="28"/>
          <w:szCs w:val="28"/>
        </w:rPr>
        <w:t>занятых на предприятиях с высоким уровнем технологий, ориентируют</w:t>
      </w:r>
      <w:r w:rsidRPr="00126297">
        <w:rPr>
          <w:rFonts w:ascii="Times New Roman" w:hAnsi="Times New Roman" w:cs="Times New Roman"/>
          <w:b w:val="0"/>
          <w:color w:val="000000"/>
          <w:spacing w:val="1"/>
          <w:sz w:val="28"/>
          <w:szCs w:val="28"/>
        </w:rPr>
        <w:softHyphen/>
        <w:t>ся на удовлетворение преимущественно моральных потребностей, свя</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3"/>
          <w:sz w:val="28"/>
          <w:szCs w:val="28"/>
        </w:rPr>
        <w:t>занных с развитием общечеловеческих, личностных, профессиональ</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 xml:space="preserve">ных, социальных и нравственных сторон жизнедеятельности. Поэтому </w:t>
      </w:r>
      <w:r w:rsidRPr="00126297">
        <w:rPr>
          <w:rFonts w:ascii="Times New Roman" w:hAnsi="Times New Roman" w:cs="Times New Roman"/>
          <w:b w:val="0"/>
          <w:color w:val="000000"/>
          <w:spacing w:val="4"/>
          <w:sz w:val="28"/>
          <w:szCs w:val="28"/>
        </w:rPr>
        <w:t>развитие личности и самореализация работников становятся решаю</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3"/>
          <w:sz w:val="28"/>
          <w:szCs w:val="28"/>
        </w:rPr>
        <w:t>щими условиями повышения эффективности труда, с которыми пред</w:t>
      </w:r>
      <w:r w:rsidRPr="00126297">
        <w:rPr>
          <w:rFonts w:ascii="Times New Roman" w:hAnsi="Times New Roman" w:cs="Times New Roman"/>
          <w:b w:val="0"/>
          <w:color w:val="000000"/>
          <w:spacing w:val="3"/>
          <w:sz w:val="28"/>
          <w:szCs w:val="28"/>
        </w:rPr>
        <w:softHyphen/>
        <w:t>приниматели не только считаются, но и заботятся о создании соответ</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ствующих условий для их реализации.</w:t>
      </w:r>
    </w:p>
    <w:p w:rsidR="005212CD" w:rsidRPr="00126297" w:rsidRDefault="005212CD" w:rsidP="00126297">
      <w:pPr>
        <w:shd w:val="clear" w:color="auto" w:fill="FFFFFF"/>
        <w:spacing w:before="10" w:line="360" w:lineRule="auto"/>
        <w:ind w:left="19" w:right="5"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4"/>
          <w:sz w:val="28"/>
          <w:szCs w:val="28"/>
        </w:rPr>
        <w:t xml:space="preserve">В целях обеспечения карьерного роста многие фирмы создают </w:t>
      </w:r>
      <w:r w:rsidRPr="00126297">
        <w:rPr>
          <w:rFonts w:ascii="Times New Roman" w:hAnsi="Times New Roman" w:cs="Times New Roman"/>
          <w:b w:val="0"/>
          <w:color w:val="000000"/>
          <w:spacing w:val="2"/>
          <w:sz w:val="28"/>
          <w:szCs w:val="28"/>
        </w:rPr>
        <w:t>своим работникам условия для повышения квалификации или овладе</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ния новыми профессиями, поощряют обучение своих работников вне </w:t>
      </w:r>
      <w:r w:rsidRPr="00126297">
        <w:rPr>
          <w:rFonts w:ascii="Times New Roman" w:hAnsi="Times New Roman" w:cs="Times New Roman"/>
          <w:b w:val="0"/>
          <w:color w:val="000000"/>
          <w:spacing w:val="3"/>
          <w:sz w:val="28"/>
          <w:szCs w:val="28"/>
        </w:rPr>
        <w:t>предприятия, часто оплачивая его. Американские корпорации, напри</w:t>
      </w:r>
      <w:r w:rsidRPr="00126297">
        <w:rPr>
          <w:rFonts w:ascii="Times New Roman" w:hAnsi="Times New Roman" w:cs="Times New Roman"/>
          <w:b w:val="0"/>
          <w:color w:val="000000"/>
          <w:spacing w:val="3"/>
          <w:sz w:val="28"/>
          <w:szCs w:val="28"/>
        </w:rPr>
        <w:softHyphen/>
        <w:t>мер, расходуют на эти цели гораздо больше средств, чем государство на все виды профессиональной подготовки.</w:t>
      </w:r>
    </w:p>
    <w:p w:rsidR="005212CD" w:rsidRPr="00126297" w:rsidRDefault="005212CD" w:rsidP="00126297">
      <w:pPr>
        <w:shd w:val="clear" w:color="auto" w:fill="FFFFFF"/>
        <w:spacing w:line="360" w:lineRule="auto"/>
        <w:ind w:right="19"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В ряде фирм используется такой способ признания заслуг и стиму</w:t>
      </w:r>
      <w:r w:rsidRPr="00126297">
        <w:rPr>
          <w:rFonts w:ascii="Times New Roman" w:hAnsi="Times New Roman" w:cs="Times New Roman"/>
          <w:b w:val="0"/>
          <w:color w:val="000000"/>
          <w:spacing w:val="1"/>
          <w:sz w:val="28"/>
          <w:szCs w:val="28"/>
        </w:rPr>
        <w:softHyphen/>
        <w:t>лирования повышения квалификации, как «плата за знания». Они исхо</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3"/>
          <w:sz w:val="28"/>
          <w:szCs w:val="28"/>
        </w:rPr>
        <w:t xml:space="preserve">дят из того, что для повышения заинтересованности </w:t>
      </w:r>
      <w:r w:rsidRPr="00126297">
        <w:rPr>
          <w:rFonts w:ascii="Times New Roman" w:hAnsi="Times New Roman" w:cs="Times New Roman"/>
          <w:b w:val="0"/>
          <w:i/>
          <w:iCs/>
          <w:color w:val="000000"/>
          <w:spacing w:val="3"/>
          <w:sz w:val="28"/>
          <w:szCs w:val="28"/>
        </w:rPr>
        <w:t xml:space="preserve">в </w:t>
      </w:r>
      <w:r w:rsidRPr="00126297">
        <w:rPr>
          <w:rFonts w:ascii="Times New Roman" w:hAnsi="Times New Roman" w:cs="Times New Roman"/>
          <w:b w:val="0"/>
          <w:color w:val="000000"/>
          <w:spacing w:val="3"/>
          <w:sz w:val="28"/>
          <w:szCs w:val="28"/>
        </w:rPr>
        <w:t>повышении ква</w:t>
      </w:r>
      <w:r w:rsidRPr="00126297">
        <w:rPr>
          <w:rFonts w:ascii="Times New Roman" w:hAnsi="Times New Roman" w:cs="Times New Roman"/>
          <w:b w:val="0"/>
          <w:color w:val="000000"/>
          <w:spacing w:val="3"/>
          <w:sz w:val="28"/>
          <w:szCs w:val="28"/>
        </w:rPr>
        <w:softHyphen/>
        <w:t>лификации и росте эффективности труда в равной степени важно воз</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4"/>
          <w:sz w:val="28"/>
          <w:szCs w:val="28"/>
        </w:rPr>
        <w:t xml:space="preserve">награждение не только за фактически выполненную работу, но и за </w:t>
      </w:r>
      <w:r w:rsidRPr="00126297">
        <w:rPr>
          <w:rFonts w:ascii="Times New Roman" w:hAnsi="Times New Roman" w:cs="Times New Roman"/>
          <w:b w:val="0"/>
          <w:color w:val="000000"/>
          <w:sz w:val="28"/>
          <w:szCs w:val="28"/>
        </w:rPr>
        <w:t xml:space="preserve">потенциальные знания, которыми человек обладает, но по объективным </w:t>
      </w:r>
      <w:r w:rsidRPr="00126297">
        <w:rPr>
          <w:rFonts w:ascii="Times New Roman" w:hAnsi="Times New Roman" w:cs="Times New Roman"/>
          <w:b w:val="0"/>
          <w:color w:val="000000"/>
          <w:spacing w:val="3"/>
          <w:sz w:val="28"/>
          <w:szCs w:val="28"/>
        </w:rPr>
        <w:t>причинам не может в настоящее время реализовать. Такой подход не только создает у исполнителя заинтересованность в совершенствова</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нии своего профессионального уровня, но и обеспечивает уверенность в продвижении по службе, успехе своей карьеры.</w:t>
      </w:r>
    </w:p>
    <w:p w:rsidR="005212CD" w:rsidRPr="00126297" w:rsidRDefault="005212CD" w:rsidP="00126297">
      <w:pPr>
        <w:shd w:val="clear" w:color="auto" w:fill="FFFFFF"/>
        <w:spacing w:line="360" w:lineRule="auto"/>
        <w:ind w:left="67"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lastRenderedPageBreak/>
        <w:t>Для реализации индивидуальных способностей конкретных работ</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 xml:space="preserve">ников, обеспечения условий для инициативной и творческой работы в </w:t>
      </w:r>
      <w:r w:rsidRPr="00126297">
        <w:rPr>
          <w:rFonts w:ascii="Times New Roman" w:hAnsi="Times New Roman" w:cs="Times New Roman"/>
          <w:b w:val="0"/>
          <w:color w:val="000000"/>
          <w:spacing w:val="5"/>
          <w:sz w:val="28"/>
          <w:szCs w:val="28"/>
        </w:rPr>
        <w:t>зарубежных фирмах широко используется ротация должностей. Осо</w:t>
      </w:r>
      <w:r w:rsidRPr="00126297">
        <w:rPr>
          <w:rFonts w:ascii="Times New Roman" w:hAnsi="Times New Roman" w:cs="Times New Roman"/>
          <w:b w:val="0"/>
          <w:color w:val="000000"/>
          <w:spacing w:val="3"/>
          <w:sz w:val="28"/>
          <w:szCs w:val="28"/>
        </w:rPr>
        <w:t>бенно большое распространение ротация получила на японских пред</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 xml:space="preserve">приятиях, где все служащие, кроме высшего персонала, переводятся с </w:t>
      </w:r>
      <w:r w:rsidRPr="00126297">
        <w:rPr>
          <w:rFonts w:ascii="Times New Roman" w:hAnsi="Times New Roman" w:cs="Times New Roman"/>
          <w:b w:val="0"/>
          <w:color w:val="000000"/>
          <w:spacing w:val="4"/>
          <w:sz w:val="28"/>
          <w:szCs w:val="28"/>
        </w:rPr>
        <w:t xml:space="preserve">одной работы на другую не реже чем раз в пять лет. Работники могут </w:t>
      </w:r>
      <w:r w:rsidRPr="00126297">
        <w:rPr>
          <w:rFonts w:ascii="Times New Roman" w:hAnsi="Times New Roman" w:cs="Times New Roman"/>
          <w:b w:val="0"/>
          <w:color w:val="000000"/>
          <w:spacing w:val="3"/>
          <w:sz w:val="28"/>
          <w:szCs w:val="28"/>
        </w:rPr>
        <w:t xml:space="preserve">использоваться по своей специальности, но в разных филиалах или </w:t>
      </w:r>
      <w:r w:rsidRPr="00126297">
        <w:rPr>
          <w:rFonts w:ascii="Times New Roman" w:hAnsi="Times New Roman" w:cs="Times New Roman"/>
          <w:b w:val="0"/>
          <w:color w:val="000000"/>
          <w:spacing w:val="2"/>
          <w:sz w:val="28"/>
          <w:szCs w:val="28"/>
        </w:rPr>
        <w:t>производственных подразделениях. При этом справедливо считается, что новому человеку более ярко видны недостатки в организации труда и производства, а значит их легче выявить и устранить. Для специали</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 xml:space="preserve">стов, занятых управлением, ротация заключается в переводе из одного </w:t>
      </w:r>
      <w:r w:rsidRPr="00126297">
        <w:rPr>
          <w:rFonts w:ascii="Times New Roman" w:hAnsi="Times New Roman" w:cs="Times New Roman"/>
          <w:b w:val="0"/>
          <w:color w:val="000000"/>
          <w:spacing w:val="2"/>
          <w:sz w:val="28"/>
          <w:szCs w:val="28"/>
        </w:rPr>
        <w:t xml:space="preserve">функционального отдела в другой, например, из финансового отдела в </w:t>
      </w:r>
      <w:r w:rsidRPr="00126297">
        <w:rPr>
          <w:rFonts w:ascii="Times New Roman" w:hAnsi="Times New Roman" w:cs="Times New Roman"/>
          <w:b w:val="0"/>
          <w:color w:val="000000"/>
          <w:sz w:val="28"/>
          <w:szCs w:val="28"/>
        </w:rPr>
        <w:t xml:space="preserve">бухгалтерию, из отдела маркетинга в отдел планирования и т.д. Ротация </w:t>
      </w:r>
      <w:r w:rsidRPr="00126297">
        <w:rPr>
          <w:rFonts w:ascii="Times New Roman" w:hAnsi="Times New Roman" w:cs="Times New Roman"/>
          <w:b w:val="0"/>
          <w:color w:val="000000"/>
          <w:spacing w:val="3"/>
          <w:sz w:val="28"/>
          <w:szCs w:val="28"/>
        </w:rPr>
        <w:t>часто сопровождается продвижением по службе.</w:t>
      </w:r>
    </w:p>
    <w:p w:rsidR="005212CD" w:rsidRPr="00126297" w:rsidRDefault="005212CD" w:rsidP="00126297">
      <w:pPr>
        <w:shd w:val="clear" w:color="auto" w:fill="FFFFFF"/>
        <w:spacing w:before="10" w:line="360" w:lineRule="auto"/>
        <w:ind w:left="38" w:right="24"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Важное место в мотивации труда зарубежных компаний принадле</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жит привлечению работников фирм к управлению. Формы участия </w:t>
      </w:r>
      <w:r w:rsidRPr="00126297">
        <w:rPr>
          <w:rFonts w:ascii="Times New Roman" w:hAnsi="Times New Roman" w:cs="Times New Roman"/>
          <w:b w:val="0"/>
          <w:color w:val="000000"/>
          <w:spacing w:val="3"/>
          <w:sz w:val="28"/>
          <w:szCs w:val="28"/>
        </w:rPr>
        <w:t xml:space="preserve">работников в этой деятельности отличаются большим разнообразием. </w:t>
      </w:r>
      <w:r w:rsidRPr="00126297">
        <w:rPr>
          <w:rFonts w:ascii="Times New Roman" w:hAnsi="Times New Roman" w:cs="Times New Roman"/>
          <w:b w:val="0"/>
          <w:color w:val="000000"/>
          <w:spacing w:val="2"/>
          <w:sz w:val="28"/>
          <w:szCs w:val="28"/>
        </w:rPr>
        <w:t xml:space="preserve">В Германии, например, законодательно закреплено участие рабочих в </w:t>
      </w:r>
      <w:r w:rsidRPr="00126297">
        <w:rPr>
          <w:rFonts w:ascii="Times New Roman" w:hAnsi="Times New Roman" w:cs="Times New Roman"/>
          <w:b w:val="0"/>
          <w:color w:val="000000"/>
          <w:spacing w:val="3"/>
          <w:sz w:val="28"/>
          <w:szCs w:val="28"/>
        </w:rPr>
        <w:t>совете директоров корпораций, в Великобритании такая система вве</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4"/>
          <w:sz w:val="28"/>
          <w:szCs w:val="28"/>
        </w:rPr>
        <w:t xml:space="preserve">дена в ряде компаний на основе добровольного соглашения между </w:t>
      </w:r>
      <w:r w:rsidRPr="00126297">
        <w:rPr>
          <w:rFonts w:ascii="Times New Roman" w:hAnsi="Times New Roman" w:cs="Times New Roman"/>
          <w:b w:val="0"/>
          <w:color w:val="000000"/>
          <w:spacing w:val="1"/>
          <w:sz w:val="28"/>
          <w:szCs w:val="28"/>
        </w:rPr>
        <w:t xml:space="preserve">представителями администрации и рабочими. В этой же стране на ряде </w:t>
      </w:r>
      <w:r w:rsidRPr="00126297">
        <w:rPr>
          <w:rFonts w:ascii="Times New Roman" w:hAnsi="Times New Roman" w:cs="Times New Roman"/>
          <w:b w:val="0"/>
          <w:color w:val="000000"/>
          <w:spacing w:val="3"/>
          <w:sz w:val="28"/>
          <w:szCs w:val="28"/>
        </w:rPr>
        <w:t>фирм созданы так называемые «органы совместных консультаций», в числе задач которых важное место занимают разнообразные вопросы мотивации труда. На французских предприятиях действуют наблюда</w:t>
      </w:r>
      <w:r w:rsidRPr="00126297">
        <w:rPr>
          <w:rFonts w:ascii="Times New Roman" w:hAnsi="Times New Roman" w:cs="Times New Roman"/>
          <w:b w:val="0"/>
          <w:color w:val="000000"/>
          <w:spacing w:val="3"/>
          <w:sz w:val="28"/>
          <w:szCs w:val="28"/>
        </w:rPr>
        <w:softHyphen/>
        <w:t>тельные советы, созданные из менеджеров высшего звена, специали</w:t>
      </w:r>
      <w:r w:rsidRPr="00126297">
        <w:rPr>
          <w:rFonts w:ascii="Times New Roman" w:hAnsi="Times New Roman" w:cs="Times New Roman"/>
          <w:b w:val="0"/>
          <w:color w:val="000000"/>
          <w:spacing w:val="3"/>
          <w:sz w:val="28"/>
          <w:szCs w:val="28"/>
        </w:rPr>
        <w:softHyphen/>
        <w:t xml:space="preserve">стов и рабочих, которые на паритетных началах участвуют в процессе </w:t>
      </w:r>
      <w:r w:rsidRPr="00126297">
        <w:rPr>
          <w:rFonts w:ascii="Times New Roman" w:hAnsi="Times New Roman" w:cs="Times New Roman"/>
          <w:b w:val="0"/>
          <w:color w:val="000000"/>
          <w:spacing w:val="2"/>
          <w:sz w:val="28"/>
          <w:szCs w:val="28"/>
        </w:rPr>
        <w:t>принятия и реализации управленческих решений.</w:t>
      </w:r>
    </w:p>
    <w:p w:rsidR="005212CD" w:rsidRPr="00126297" w:rsidRDefault="005212CD" w:rsidP="00126297">
      <w:pPr>
        <w:shd w:val="clear" w:color="auto" w:fill="FFFFFF"/>
        <w:spacing w:line="360" w:lineRule="auto"/>
        <w:ind w:left="19" w:firstLine="548"/>
        <w:jc w:val="both"/>
        <w:rPr>
          <w:rFonts w:ascii="Times New Roman" w:hAnsi="Times New Roman" w:cs="Times New Roman"/>
          <w:b w:val="0"/>
          <w:color w:val="000000"/>
          <w:sz w:val="28"/>
          <w:szCs w:val="28"/>
        </w:rPr>
      </w:pPr>
      <w:r w:rsidRPr="00126297">
        <w:rPr>
          <w:rFonts w:ascii="Times New Roman" w:hAnsi="Times New Roman" w:cs="Times New Roman"/>
          <w:b w:val="0"/>
          <w:color w:val="000000"/>
          <w:spacing w:val="3"/>
          <w:sz w:val="28"/>
          <w:szCs w:val="28"/>
        </w:rPr>
        <w:t xml:space="preserve">Широкое распространение в зарубежных фирмах получила такая </w:t>
      </w:r>
      <w:r w:rsidRPr="00126297">
        <w:rPr>
          <w:rFonts w:ascii="Times New Roman" w:hAnsi="Times New Roman" w:cs="Times New Roman"/>
          <w:b w:val="0"/>
          <w:color w:val="000000"/>
          <w:spacing w:val="1"/>
          <w:sz w:val="28"/>
          <w:szCs w:val="28"/>
        </w:rPr>
        <w:t xml:space="preserve">форма привлечения рабочих к управлению, как кружки качества, группы </w:t>
      </w:r>
      <w:r w:rsidRPr="00126297">
        <w:rPr>
          <w:rFonts w:ascii="Times New Roman" w:hAnsi="Times New Roman" w:cs="Times New Roman"/>
          <w:b w:val="0"/>
          <w:color w:val="000000"/>
          <w:spacing w:val="3"/>
          <w:sz w:val="28"/>
          <w:szCs w:val="28"/>
        </w:rPr>
        <w:lastRenderedPageBreak/>
        <w:t>бездефектного труда и т.п., которые представляют собой неформаль</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ное объединение работников, основанное на самоуправлении. Их дея</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тельность направлена на изыскание и использование резервов повы</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z w:val="28"/>
          <w:szCs w:val="28"/>
        </w:rPr>
        <w:t xml:space="preserve">шения производительности труда и качества работы. Члены таких групп </w:t>
      </w:r>
      <w:r w:rsidRPr="00126297">
        <w:rPr>
          <w:rFonts w:ascii="Times New Roman" w:hAnsi="Times New Roman" w:cs="Times New Roman"/>
          <w:b w:val="0"/>
          <w:color w:val="000000"/>
          <w:spacing w:val="3"/>
          <w:sz w:val="28"/>
          <w:szCs w:val="28"/>
        </w:rPr>
        <w:t xml:space="preserve">собираются не менее одного раза в неделю во внерабочее время для </w:t>
      </w:r>
      <w:r w:rsidRPr="00126297">
        <w:rPr>
          <w:rFonts w:ascii="Times New Roman" w:hAnsi="Times New Roman" w:cs="Times New Roman"/>
          <w:b w:val="0"/>
          <w:color w:val="000000"/>
          <w:spacing w:val="1"/>
          <w:sz w:val="28"/>
          <w:szCs w:val="28"/>
        </w:rPr>
        <w:t>того, чтобы обсудить проблемы, связанные с деятельностью конкретно</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4"/>
          <w:sz w:val="28"/>
          <w:szCs w:val="28"/>
        </w:rPr>
        <w:t>го первичного коллектива, рассмотреть предложения по совершен</w:t>
      </w:r>
      <w:r w:rsidRPr="00126297">
        <w:rPr>
          <w:rFonts w:ascii="Times New Roman" w:hAnsi="Times New Roman" w:cs="Times New Roman"/>
          <w:b w:val="0"/>
          <w:color w:val="000000"/>
          <w:spacing w:val="4"/>
          <w:sz w:val="28"/>
          <w:szCs w:val="28"/>
        </w:rPr>
        <w:softHyphen/>
        <w:t>ствованию норм и методов труда, изменению технологии производ</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5"/>
          <w:sz w:val="28"/>
          <w:szCs w:val="28"/>
        </w:rPr>
        <w:t xml:space="preserve">ственного процесса. Наиболее рациональные из них включаются в </w:t>
      </w:r>
      <w:r w:rsidRPr="00126297">
        <w:rPr>
          <w:rFonts w:ascii="Times New Roman" w:hAnsi="Times New Roman" w:cs="Times New Roman"/>
          <w:b w:val="0"/>
          <w:color w:val="000000"/>
          <w:spacing w:val="3"/>
          <w:sz w:val="28"/>
          <w:szCs w:val="28"/>
        </w:rPr>
        <w:t xml:space="preserve">«план предложений» и реализуются на рабочих местах. В крупных </w:t>
      </w:r>
      <w:r w:rsidRPr="00126297">
        <w:rPr>
          <w:rFonts w:ascii="Times New Roman" w:hAnsi="Times New Roman" w:cs="Times New Roman"/>
          <w:b w:val="0"/>
          <w:color w:val="000000"/>
          <w:spacing w:val="2"/>
          <w:sz w:val="28"/>
          <w:szCs w:val="28"/>
        </w:rPr>
        <w:t>японских компаниях такие планы включают в себя сотни тысяч предло</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 xml:space="preserve">жений, экономический эффект которых достигает десятков миллионов </w:t>
      </w:r>
      <w:r w:rsidRPr="00126297">
        <w:rPr>
          <w:rFonts w:ascii="Times New Roman" w:hAnsi="Times New Roman" w:cs="Times New Roman"/>
          <w:b w:val="0"/>
          <w:color w:val="000000"/>
          <w:sz w:val="28"/>
          <w:szCs w:val="28"/>
        </w:rPr>
        <w:t>долларов.</w:t>
      </w:r>
    </w:p>
    <w:p w:rsidR="005212CD" w:rsidRPr="00126297" w:rsidRDefault="005212CD" w:rsidP="00126297">
      <w:pPr>
        <w:shd w:val="clear" w:color="auto" w:fill="FFFFFF"/>
        <w:spacing w:before="48" w:line="360" w:lineRule="auto"/>
        <w:ind w:right="14"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Усилению роли производственных коллективов в управлении про</w:t>
      </w:r>
      <w:r w:rsidRPr="00126297">
        <w:rPr>
          <w:rFonts w:ascii="Times New Roman" w:hAnsi="Times New Roman" w:cs="Times New Roman"/>
          <w:b w:val="0"/>
          <w:color w:val="000000"/>
          <w:spacing w:val="2"/>
          <w:sz w:val="28"/>
          <w:szCs w:val="28"/>
        </w:rPr>
        <w:softHyphen/>
        <w:t>изводством способствует создание автономных бригад, которым пере</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z w:val="28"/>
          <w:szCs w:val="28"/>
        </w:rPr>
        <w:t>даются такие функции, как планирование работ, распределение обязан</w:t>
      </w:r>
      <w:r w:rsidRPr="00126297">
        <w:rPr>
          <w:rFonts w:ascii="Times New Roman" w:hAnsi="Times New Roman" w:cs="Times New Roman"/>
          <w:b w:val="0"/>
          <w:color w:val="000000"/>
          <w:sz w:val="28"/>
          <w:szCs w:val="28"/>
        </w:rPr>
        <w:softHyphen/>
      </w:r>
      <w:r w:rsidRPr="00126297">
        <w:rPr>
          <w:rFonts w:ascii="Times New Roman" w:hAnsi="Times New Roman" w:cs="Times New Roman"/>
          <w:b w:val="0"/>
          <w:color w:val="000000"/>
          <w:spacing w:val="4"/>
          <w:sz w:val="28"/>
          <w:szCs w:val="28"/>
        </w:rPr>
        <w:t xml:space="preserve">ностей между членами коллектива, контроль качества и ряд других. </w:t>
      </w:r>
      <w:r w:rsidRPr="00126297">
        <w:rPr>
          <w:rFonts w:ascii="Times New Roman" w:hAnsi="Times New Roman" w:cs="Times New Roman"/>
          <w:b w:val="0"/>
          <w:color w:val="000000"/>
          <w:spacing w:val="2"/>
          <w:sz w:val="28"/>
          <w:szCs w:val="28"/>
        </w:rPr>
        <w:t>Такая форма участия работников в управлении способствует обогаще</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нию труда через расширение производственных функций, повышает </w:t>
      </w:r>
      <w:r w:rsidRPr="00126297">
        <w:rPr>
          <w:rFonts w:ascii="Times New Roman" w:hAnsi="Times New Roman" w:cs="Times New Roman"/>
          <w:b w:val="0"/>
          <w:color w:val="000000"/>
          <w:spacing w:val="3"/>
          <w:sz w:val="28"/>
          <w:szCs w:val="28"/>
        </w:rPr>
        <w:t xml:space="preserve">значимость результатов деятельности рядовых работников, является </w:t>
      </w:r>
      <w:r w:rsidRPr="00126297">
        <w:rPr>
          <w:rFonts w:ascii="Times New Roman" w:hAnsi="Times New Roman" w:cs="Times New Roman"/>
          <w:b w:val="0"/>
          <w:color w:val="000000"/>
          <w:spacing w:val="2"/>
          <w:sz w:val="28"/>
          <w:szCs w:val="28"/>
        </w:rPr>
        <w:t>стимулом к более производительному труду.</w:t>
      </w:r>
    </w:p>
    <w:p w:rsidR="005212CD" w:rsidRPr="00126297" w:rsidRDefault="005212CD" w:rsidP="00126297">
      <w:pPr>
        <w:shd w:val="clear" w:color="auto" w:fill="FFFFFF"/>
        <w:spacing w:line="360" w:lineRule="auto"/>
        <w:ind w:left="14" w:right="10" w:firstLine="54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В целом же идеология социального партнерства в производствен</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ной сфере занимает одно из ведущих положений в концепции нового </w:t>
      </w:r>
      <w:r w:rsidRPr="00126297">
        <w:rPr>
          <w:rFonts w:ascii="Times New Roman" w:hAnsi="Times New Roman" w:cs="Times New Roman"/>
          <w:b w:val="0"/>
          <w:color w:val="000000"/>
          <w:spacing w:val="3"/>
          <w:sz w:val="28"/>
          <w:szCs w:val="28"/>
        </w:rPr>
        <w:t xml:space="preserve">качества трудовой жизни. Осознание нужд компании как собственных </w:t>
      </w:r>
      <w:r w:rsidRPr="00126297">
        <w:rPr>
          <w:rFonts w:ascii="Times New Roman" w:hAnsi="Times New Roman" w:cs="Times New Roman"/>
          <w:b w:val="0"/>
          <w:color w:val="000000"/>
          <w:spacing w:val="4"/>
          <w:sz w:val="28"/>
          <w:szCs w:val="28"/>
        </w:rPr>
        <w:t xml:space="preserve">потребностей, возможность оказывать влияние на политику фирмы </w:t>
      </w:r>
      <w:r w:rsidRPr="00126297">
        <w:rPr>
          <w:rFonts w:ascii="Times New Roman" w:hAnsi="Times New Roman" w:cs="Times New Roman"/>
          <w:b w:val="0"/>
          <w:color w:val="000000"/>
          <w:spacing w:val="1"/>
          <w:sz w:val="28"/>
          <w:szCs w:val="28"/>
        </w:rPr>
        <w:t>повышает социальный статус работников и является реальным побуди</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3"/>
          <w:sz w:val="28"/>
          <w:szCs w:val="28"/>
        </w:rPr>
        <w:t>тельным мотивом к высокопроизводительному труду.</w:t>
      </w:r>
    </w:p>
    <w:p w:rsidR="005212CD" w:rsidRPr="00126297" w:rsidRDefault="005212CD" w:rsidP="00126297">
      <w:pPr>
        <w:shd w:val="clear" w:color="auto" w:fill="FFFFFF"/>
        <w:spacing w:before="240" w:line="360" w:lineRule="auto"/>
        <w:ind w:left="418" w:firstLine="548"/>
        <w:rPr>
          <w:rFonts w:ascii="Times New Roman" w:hAnsi="Times New Roman" w:cs="Times New Roman"/>
          <w:b w:val="0"/>
          <w:bCs w:val="0"/>
          <w:i/>
          <w:iCs/>
          <w:color w:val="000000"/>
          <w:spacing w:val="3"/>
          <w:sz w:val="28"/>
          <w:szCs w:val="28"/>
        </w:rPr>
      </w:pPr>
    </w:p>
    <w:p w:rsidR="005212CD" w:rsidRPr="00AC79E3" w:rsidRDefault="005212CD" w:rsidP="00126297">
      <w:pPr>
        <w:shd w:val="clear" w:color="auto" w:fill="FFFFFF"/>
        <w:spacing w:before="240" w:line="360" w:lineRule="auto"/>
        <w:ind w:left="418" w:firstLine="548"/>
        <w:rPr>
          <w:rFonts w:ascii="Times New Roman" w:hAnsi="Times New Roman" w:cs="Times New Roman"/>
          <w:bCs w:val="0"/>
          <w:iCs/>
          <w:color w:val="000000"/>
          <w:spacing w:val="3"/>
          <w:sz w:val="28"/>
          <w:szCs w:val="28"/>
        </w:rPr>
      </w:pPr>
      <w:r w:rsidRPr="00AC79E3">
        <w:rPr>
          <w:rFonts w:ascii="Times New Roman" w:hAnsi="Times New Roman" w:cs="Times New Roman"/>
          <w:iCs/>
          <w:color w:val="000000"/>
          <w:spacing w:val="3"/>
          <w:sz w:val="28"/>
          <w:szCs w:val="28"/>
        </w:rPr>
        <w:lastRenderedPageBreak/>
        <w:t>Вопросы для самопроверки</w:t>
      </w:r>
      <w:r w:rsidR="00AC79E3">
        <w:rPr>
          <w:rFonts w:ascii="Times New Roman" w:hAnsi="Times New Roman" w:cs="Times New Roman"/>
          <w:iCs/>
          <w:color w:val="000000"/>
          <w:spacing w:val="3"/>
          <w:sz w:val="28"/>
          <w:szCs w:val="28"/>
        </w:rPr>
        <w:t>:</w:t>
      </w:r>
    </w:p>
    <w:p w:rsidR="005212CD" w:rsidRPr="00126297" w:rsidRDefault="00AC79E3" w:rsidP="000031A2">
      <w:pPr>
        <w:numPr>
          <w:ilvl w:val="0"/>
          <w:numId w:val="11"/>
        </w:numPr>
        <w:shd w:val="clear" w:color="auto" w:fill="FFFFFF"/>
        <w:tabs>
          <w:tab w:val="left" w:pos="634"/>
        </w:tabs>
        <w:spacing w:line="360" w:lineRule="auto"/>
        <w:ind w:left="19" w:firstLine="548"/>
        <w:rPr>
          <w:rFonts w:ascii="Times New Roman" w:hAnsi="Times New Roman" w:cs="Times New Roman"/>
          <w:b w:val="0"/>
          <w:color w:val="000000"/>
          <w:spacing w:val="-15"/>
          <w:sz w:val="28"/>
          <w:szCs w:val="28"/>
        </w:rPr>
      </w:pPr>
      <w:r>
        <w:rPr>
          <w:rFonts w:ascii="Times New Roman" w:hAnsi="Times New Roman" w:cs="Times New Roman"/>
          <w:b w:val="0"/>
          <w:color w:val="000000"/>
          <w:spacing w:val="6"/>
          <w:sz w:val="28"/>
          <w:szCs w:val="28"/>
        </w:rPr>
        <w:t xml:space="preserve"> </w:t>
      </w:r>
      <w:r w:rsidR="005212CD" w:rsidRPr="00126297">
        <w:rPr>
          <w:rFonts w:ascii="Times New Roman" w:hAnsi="Times New Roman" w:cs="Times New Roman"/>
          <w:b w:val="0"/>
          <w:color w:val="000000"/>
          <w:spacing w:val="6"/>
          <w:sz w:val="28"/>
          <w:szCs w:val="28"/>
        </w:rPr>
        <w:t xml:space="preserve">В чем состоит значение и механизм регулирования трудовых </w:t>
      </w:r>
      <w:r w:rsidR="005212CD" w:rsidRPr="00126297">
        <w:rPr>
          <w:rFonts w:ascii="Times New Roman" w:hAnsi="Times New Roman" w:cs="Times New Roman"/>
          <w:b w:val="0"/>
          <w:color w:val="000000"/>
          <w:spacing w:val="3"/>
          <w:sz w:val="28"/>
          <w:szCs w:val="28"/>
        </w:rPr>
        <w:t>ресурсов связи?</w:t>
      </w:r>
    </w:p>
    <w:p w:rsidR="005212CD" w:rsidRPr="00126297" w:rsidRDefault="00AC79E3" w:rsidP="000031A2">
      <w:pPr>
        <w:numPr>
          <w:ilvl w:val="0"/>
          <w:numId w:val="11"/>
        </w:numPr>
        <w:shd w:val="clear" w:color="auto" w:fill="FFFFFF"/>
        <w:tabs>
          <w:tab w:val="left" w:pos="634"/>
        </w:tabs>
        <w:spacing w:line="360" w:lineRule="auto"/>
        <w:ind w:left="19" w:firstLine="548"/>
        <w:rPr>
          <w:rFonts w:ascii="Times New Roman" w:hAnsi="Times New Roman" w:cs="Times New Roman"/>
          <w:b w:val="0"/>
          <w:color w:val="000000"/>
          <w:spacing w:val="-11"/>
          <w:sz w:val="28"/>
          <w:szCs w:val="28"/>
        </w:rPr>
      </w:pPr>
      <w:r>
        <w:rPr>
          <w:rFonts w:ascii="Times New Roman" w:hAnsi="Times New Roman" w:cs="Times New Roman"/>
          <w:b w:val="0"/>
          <w:color w:val="000000"/>
          <w:spacing w:val="3"/>
          <w:sz w:val="28"/>
          <w:szCs w:val="28"/>
        </w:rPr>
        <w:t xml:space="preserve"> </w:t>
      </w:r>
      <w:r w:rsidR="005212CD" w:rsidRPr="00126297">
        <w:rPr>
          <w:rFonts w:ascii="Times New Roman" w:hAnsi="Times New Roman" w:cs="Times New Roman"/>
          <w:b w:val="0"/>
          <w:color w:val="000000"/>
          <w:spacing w:val="3"/>
          <w:sz w:val="28"/>
          <w:szCs w:val="28"/>
        </w:rPr>
        <w:t>Дайте характеристику подотраслевой и функциональной струк</w:t>
      </w:r>
      <w:r w:rsidR="005212CD" w:rsidRPr="00126297">
        <w:rPr>
          <w:rFonts w:ascii="Times New Roman" w:hAnsi="Times New Roman" w:cs="Times New Roman"/>
          <w:b w:val="0"/>
          <w:color w:val="000000"/>
          <w:spacing w:val="3"/>
          <w:sz w:val="28"/>
          <w:szCs w:val="28"/>
        </w:rPr>
        <w:softHyphen/>
        <w:t>туры работников связи. Какова ее динамика?</w:t>
      </w:r>
    </w:p>
    <w:p w:rsidR="005212CD" w:rsidRPr="00126297" w:rsidRDefault="00AC79E3" w:rsidP="000031A2">
      <w:pPr>
        <w:numPr>
          <w:ilvl w:val="0"/>
          <w:numId w:val="11"/>
        </w:numPr>
        <w:shd w:val="clear" w:color="auto" w:fill="FFFFFF"/>
        <w:tabs>
          <w:tab w:val="left" w:pos="634"/>
        </w:tabs>
        <w:spacing w:line="360" w:lineRule="auto"/>
        <w:ind w:left="19" w:firstLine="548"/>
        <w:rPr>
          <w:rFonts w:ascii="Times New Roman" w:hAnsi="Times New Roman" w:cs="Times New Roman"/>
          <w:b w:val="0"/>
          <w:color w:val="000000"/>
          <w:spacing w:val="-9"/>
          <w:sz w:val="28"/>
          <w:szCs w:val="28"/>
        </w:rPr>
      </w:pPr>
      <w:r>
        <w:rPr>
          <w:rFonts w:ascii="Times New Roman" w:hAnsi="Times New Roman" w:cs="Times New Roman"/>
          <w:b w:val="0"/>
          <w:color w:val="000000"/>
          <w:spacing w:val="2"/>
          <w:sz w:val="28"/>
          <w:szCs w:val="28"/>
        </w:rPr>
        <w:t xml:space="preserve"> </w:t>
      </w:r>
      <w:r w:rsidR="005212CD" w:rsidRPr="00126297">
        <w:rPr>
          <w:rFonts w:ascii="Times New Roman" w:hAnsi="Times New Roman" w:cs="Times New Roman"/>
          <w:b w:val="0"/>
          <w:color w:val="000000"/>
          <w:spacing w:val="2"/>
          <w:sz w:val="28"/>
          <w:szCs w:val="28"/>
        </w:rPr>
        <w:t xml:space="preserve">Как влияет НТП на профессионально-квалификационный состав </w:t>
      </w:r>
      <w:r w:rsidR="005212CD" w:rsidRPr="00126297">
        <w:rPr>
          <w:rFonts w:ascii="Times New Roman" w:hAnsi="Times New Roman" w:cs="Times New Roman"/>
          <w:b w:val="0"/>
          <w:color w:val="000000"/>
          <w:spacing w:val="4"/>
          <w:sz w:val="28"/>
          <w:szCs w:val="28"/>
        </w:rPr>
        <w:t>производственного персонала связи?</w:t>
      </w:r>
    </w:p>
    <w:p w:rsidR="005212CD" w:rsidRPr="00126297" w:rsidRDefault="00AC79E3" w:rsidP="000031A2">
      <w:pPr>
        <w:numPr>
          <w:ilvl w:val="0"/>
          <w:numId w:val="11"/>
        </w:numPr>
        <w:shd w:val="clear" w:color="auto" w:fill="FFFFFF"/>
        <w:tabs>
          <w:tab w:val="left" w:pos="634"/>
        </w:tabs>
        <w:spacing w:line="360" w:lineRule="auto"/>
        <w:ind w:left="19" w:firstLine="548"/>
        <w:rPr>
          <w:rFonts w:ascii="Times New Roman" w:hAnsi="Times New Roman" w:cs="Times New Roman"/>
          <w:b w:val="0"/>
          <w:color w:val="000000"/>
          <w:spacing w:val="-9"/>
          <w:sz w:val="28"/>
          <w:szCs w:val="28"/>
        </w:rPr>
      </w:pPr>
      <w:r>
        <w:rPr>
          <w:rFonts w:ascii="Times New Roman" w:hAnsi="Times New Roman" w:cs="Times New Roman"/>
          <w:b w:val="0"/>
          <w:color w:val="000000"/>
          <w:spacing w:val="2"/>
          <w:sz w:val="28"/>
          <w:szCs w:val="28"/>
        </w:rPr>
        <w:t xml:space="preserve"> </w:t>
      </w:r>
      <w:r w:rsidR="005212CD" w:rsidRPr="00126297">
        <w:rPr>
          <w:rFonts w:ascii="Times New Roman" w:hAnsi="Times New Roman" w:cs="Times New Roman"/>
          <w:b w:val="0"/>
          <w:color w:val="000000"/>
          <w:spacing w:val="2"/>
          <w:sz w:val="28"/>
          <w:szCs w:val="28"/>
        </w:rPr>
        <w:t xml:space="preserve">Какова методика расчета оптимальной численности работников </w:t>
      </w:r>
      <w:r w:rsidR="005212CD" w:rsidRPr="00126297">
        <w:rPr>
          <w:rFonts w:ascii="Times New Roman" w:hAnsi="Times New Roman" w:cs="Times New Roman"/>
          <w:b w:val="0"/>
          <w:color w:val="000000"/>
          <w:spacing w:val="3"/>
          <w:sz w:val="28"/>
          <w:szCs w:val="28"/>
        </w:rPr>
        <w:t>пофункциональным группам и в целом по организации?</w:t>
      </w:r>
    </w:p>
    <w:p w:rsidR="005212CD" w:rsidRPr="00126297" w:rsidRDefault="00AC79E3" w:rsidP="000031A2">
      <w:pPr>
        <w:numPr>
          <w:ilvl w:val="0"/>
          <w:numId w:val="11"/>
        </w:numPr>
        <w:shd w:val="clear" w:color="auto" w:fill="FFFFFF"/>
        <w:tabs>
          <w:tab w:val="left" w:pos="634"/>
        </w:tabs>
        <w:spacing w:line="360" w:lineRule="auto"/>
        <w:ind w:left="19" w:firstLine="548"/>
        <w:rPr>
          <w:rFonts w:ascii="Times New Roman" w:hAnsi="Times New Roman" w:cs="Times New Roman"/>
          <w:b w:val="0"/>
          <w:color w:val="000000"/>
          <w:spacing w:val="-8"/>
          <w:sz w:val="28"/>
          <w:szCs w:val="28"/>
        </w:rPr>
      </w:pPr>
      <w:r>
        <w:rPr>
          <w:rFonts w:ascii="Times New Roman" w:hAnsi="Times New Roman" w:cs="Times New Roman"/>
          <w:b w:val="0"/>
          <w:color w:val="000000"/>
          <w:spacing w:val="4"/>
          <w:sz w:val="28"/>
          <w:szCs w:val="28"/>
        </w:rPr>
        <w:t xml:space="preserve"> </w:t>
      </w:r>
      <w:r w:rsidR="005212CD" w:rsidRPr="00126297">
        <w:rPr>
          <w:rFonts w:ascii="Times New Roman" w:hAnsi="Times New Roman" w:cs="Times New Roman"/>
          <w:b w:val="0"/>
          <w:color w:val="000000"/>
          <w:spacing w:val="4"/>
          <w:sz w:val="28"/>
          <w:szCs w:val="28"/>
        </w:rPr>
        <w:t xml:space="preserve">Каково значение производительности труда в отрасли связи, и </w:t>
      </w:r>
      <w:r w:rsidR="005212CD" w:rsidRPr="00126297">
        <w:rPr>
          <w:rFonts w:ascii="Times New Roman" w:hAnsi="Times New Roman" w:cs="Times New Roman"/>
          <w:b w:val="0"/>
          <w:color w:val="000000"/>
          <w:spacing w:val="3"/>
          <w:sz w:val="28"/>
          <w:szCs w:val="28"/>
        </w:rPr>
        <w:t>какими показателями она характеризуется?</w:t>
      </w:r>
    </w:p>
    <w:p w:rsidR="005212CD" w:rsidRPr="00126297" w:rsidRDefault="00AC79E3" w:rsidP="000031A2">
      <w:pPr>
        <w:pStyle w:val="a6"/>
        <w:numPr>
          <w:ilvl w:val="0"/>
          <w:numId w:val="11"/>
        </w:numPr>
        <w:shd w:val="clear" w:color="auto" w:fill="FFFFFF"/>
        <w:tabs>
          <w:tab w:val="left" w:pos="634"/>
        </w:tabs>
        <w:spacing w:line="360" w:lineRule="auto"/>
        <w:ind w:firstLine="548"/>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sidR="005212CD" w:rsidRPr="00126297">
        <w:rPr>
          <w:rFonts w:ascii="Times New Roman" w:hAnsi="Times New Roman" w:cs="Times New Roman"/>
          <w:color w:val="000000"/>
          <w:spacing w:val="2"/>
          <w:sz w:val="28"/>
          <w:szCs w:val="28"/>
        </w:rPr>
        <w:t>Как оценить эффективность роста производительности труда?</w:t>
      </w:r>
    </w:p>
    <w:p w:rsidR="005212CD" w:rsidRPr="00126297" w:rsidRDefault="00AC79E3" w:rsidP="000031A2">
      <w:pPr>
        <w:numPr>
          <w:ilvl w:val="0"/>
          <w:numId w:val="11"/>
        </w:numPr>
        <w:shd w:val="clear" w:color="auto" w:fill="FFFFFF"/>
        <w:tabs>
          <w:tab w:val="left" w:pos="634"/>
        </w:tabs>
        <w:spacing w:line="360" w:lineRule="auto"/>
        <w:ind w:left="19" w:firstLine="548"/>
        <w:rPr>
          <w:rFonts w:ascii="Times New Roman" w:hAnsi="Times New Roman" w:cs="Times New Roman"/>
          <w:b w:val="0"/>
          <w:color w:val="000000"/>
          <w:spacing w:val="-6"/>
          <w:sz w:val="28"/>
          <w:szCs w:val="28"/>
        </w:rPr>
      </w:pPr>
      <w:r>
        <w:rPr>
          <w:rFonts w:ascii="Times New Roman" w:hAnsi="Times New Roman" w:cs="Times New Roman"/>
          <w:b w:val="0"/>
          <w:color w:val="000000"/>
          <w:spacing w:val="3"/>
          <w:sz w:val="28"/>
          <w:szCs w:val="28"/>
        </w:rPr>
        <w:t xml:space="preserve"> </w:t>
      </w:r>
      <w:r w:rsidR="005212CD" w:rsidRPr="00126297">
        <w:rPr>
          <w:rFonts w:ascii="Times New Roman" w:hAnsi="Times New Roman" w:cs="Times New Roman"/>
          <w:b w:val="0"/>
          <w:color w:val="000000"/>
          <w:spacing w:val="3"/>
          <w:sz w:val="28"/>
          <w:szCs w:val="28"/>
        </w:rPr>
        <w:t>Какие группы факторов определяют уровень и динамику произ</w:t>
      </w:r>
      <w:r w:rsidR="005212CD" w:rsidRPr="00126297">
        <w:rPr>
          <w:rFonts w:ascii="Times New Roman" w:hAnsi="Times New Roman" w:cs="Times New Roman"/>
          <w:b w:val="0"/>
          <w:color w:val="000000"/>
          <w:spacing w:val="3"/>
          <w:sz w:val="28"/>
          <w:szCs w:val="28"/>
        </w:rPr>
        <w:softHyphen/>
      </w:r>
      <w:r w:rsidR="005212CD" w:rsidRPr="00126297">
        <w:rPr>
          <w:rFonts w:ascii="Times New Roman" w:hAnsi="Times New Roman" w:cs="Times New Roman"/>
          <w:b w:val="0"/>
          <w:color w:val="000000"/>
          <w:spacing w:val="2"/>
          <w:sz w:val="28"/>
          <w:szCs w:val="28"/>
        </w:rPr>
        <w:t>водительности труда в связи?</w:t>
      </w:r>
    </w:p>
    <w:p w:rsidR="005212CD" w:rsidRPr="00126297" w:rsidRDefault="00AC79E3" w:rsidP="000031A2">
      <w:pPr>
        <w:numPr>
          <w:ilvl w:val="0"/>
          <w:numId w:val="12"/>
        </w:numPr>
        <w:shd w:val="clear" w:color="auto" w:fill="FFFFFF"/>
        <w:tabs>
          <w:tab w:val="left" w:pos="643"/>
        </w:tabs>
        <w:spacing w:line="360" w:lineRule="auto"/>
        <w:ind w:left="38" w:firstLine="548"/>
        <w:rPr>
          <w:rFonts w:ascii="Times New Roman" w:hAnsi="Times New Roman" w:cs="Times New Roman"/>
          <w:b w:val="0"/>
          <w:color w:val="000000"/>
          <w:spacing w:val="-9"/>
          <w:sz w:val="28"/>
          <w:szCs w:val="28"/>
        </w:rPr>
      </w:pPr>
      <w:r>
        <w:rPr>
          <w:rFonts w:ascii="Times New Roman" w:hAnsi="Times New Roman" w:cs="Times New Roman"/>
          <w:b w:val="0"/>
          <w:color w:val="000000"/>
          <w:spacing w:val="5"/>
          <w:sz w:val="28"/>
          <w:szCs w:val="28"/>
        </w:rPr>
        <w:t xml:space="preserve"> </w:t>
      </w:r>
      <w:r w:rsidR="005212CD" w:rsidRPr="00126297">
        <w:rPr>
          <w:rFonts w:ascii="Times New Roman" w:hAnsi="Times New Roman" w:cs="Times New Roman"/>
          <w:b w:val="0"/>
          <w:color w:val="000000"/>
          <w:spacing w:val="5"/>
          <w:sz w:val="28"/>
          <w:szCs w:val="28"/>
        </w:rPr>
        <w:t>Какие внутрипроизводственные факторы оказывают наиболь</w:t>
      </w:r>
      <w:r w:rsidR="005212CD" w:rsidRPr="00126297">
        <w:rPr>
          <w:rFonts w:ascii="Times New Roman" w:hAnsi="Times New Roman" w:cs="Times New Roman"/>
          <w:b w:val="0"/>
          <w:color w:val="000000"/>
          <w:spacing w:val="5"/>
          <w:sz w:val="28"/>
          <w:szCs w:val="28"/>
        </w:rPr>
        <w:softHyphen/>
      </w:r>
      <w:r w:rsidR="005212CD" w:rsidRPr="00126297">
        <w:rPr>
          <w:rFonts w:ascii="Times New Roman" w:hAnsi="Times New Roman" w:cs="Times New Roman"/>
          <w:b w:val="0"/>
          <w:color w:val="000000"/>
          <w:spacing w:val="2"/>
          <w:sz w:val="28"/>
          <w:szCs w:val="28"/>
        </w:rPr>
        <w:t>шее влияние на производительность труда работников отрасли?</w:t>
      </w:r>
    </w:p>
    <w:p w:rsidR="005212CD" w:rsidRPr="00126297" w:rsidRDefault="00AC79E3" w:rsidP="000031A2">
      <w:pPr>
        <w:numPr>
          <w:ilvl w:val="0"/>
          <w:numId w:val="12"/>
        </w:numPr>
        <w:shd w:val="clear" w:color="auto" w:fill="FFFFFF"/>
        <w:tabs>
          <w:tab w:val="left" w:pos="643"/>
        </w:tabs>
        <w:spacing w:line="360" w:lineRule="auto"/>
        <w:ind w:left="38" w:firstLine="548"/>
        <w:rPr>
          <w:rFonts w:ascii="Times New Roman" w:hAnsi="Times New Roman" w:cs="Times New Roman"/>
          <w:b w:val="0"/>
          <w:color w:val="000000"/>
          <w:spacing w:val="-10"/>
          <w:sz w:val="28"/>
          <w:szCs w:val="28"/>
        </w:rPr>
      </w:pPr>
      <w:r>
        <w:rPr>
          <w:rFonts w:ascii="Times New Roman" w:hAnsi="Times New Roman" w:cs="Times New Roman"/>
          <w:b w:val="0"/>
          <w:color w:val="000000"/>
          <w:spacing w:val="2"/>
          <w:sz w:val="28"/>
          <w:szCs w:val="28"/>
        </w:rPr>
        <w:t xml:space="preserve"> </w:t>
      </w:r>
      <w:r w:rsidR="005212CD" w:rsidRPr="00126297">
        <w:rPr>
          <w:rFonts w:ascii="Times New Roman" w:hAnsi="Times New Roman" w:cs="Times New Roman"/>
          <w:b w:val="0"/>
          <w:color w:val="000000"/>
          <w:spacing w:val="2"/>
          <w:sz w:val="28"/>
          <w:szCs w:val="28"/>
        </w:rPr>
        <w:t>Как организуется работа по оценке персонала в телекоммуника</w:t>
      </w:r>
      <w:r w:rsidR="005212CD" w:rsidRPr="00126297">
        <w:rPr>
          <w:rFonts w:ascii="Times New Roman" w:hAnsi="Times New Roman" w:cs="Times New Roman"/>
          <w:b w:val="0"/>
          <w:color w:val="000000"/>
          <w:spacing w:val="2"/>
          <w:sz w:val="28"/>
          <w:szCs w:val="28"/>
        </w:rPr>
        <w:softHyphen/>
        <w:t>ционных компаниях?</w:t>
      </w:r>
    </w:p>
    <w:p w:rsidR="005212CD" w:rsidRPr="00126297" w:rsidRDefault="00AC79E3" w:rsidP="000031A2">
      <w:pPr>
        <w:pStyle w:val="a6"/>
        <w:numPr>
          <w:ilvl w:val="0"/>
          <w:numId w:val="12"/>
        </w:numPr>
        <w:shd w:val="clear" w:color="auto" w:fill="FFFFFF"/>
        <w:tabs>
          <w:tab w:val="left" w:pos="787"/>
        </w:tabs>
        <w:spacing w:line="360" w:lineRule="auto"/>
        <w:ind w:firstLine="548"/>
        <w:rPr>
          <w:rFonts w:ascii="Times New Roman" w:hAnsi="Times New Roman" w:cs="Times New Roman"/>
          <w:color w:val="000000"/>
          <w:spacing w:val="2"/>
          <w:sz w:val="28"/>
          <w:szCs w:val="28"/>
        </w:rPr>
      </w:pPr>
      <w:r>
        <w:rPr>
          <w:rFonts w:ascii="Times New Roman" w:hAnsi="Times New Roman" w:cs="Times New Roman"/>
          <w:color w:val="000000"/>
          <w:spacing w:val="7"/>
          <w:sz w:val="28"/>
          <w:szCs w:val="28"/>
        </w:rPr>
        <w:t xml:space="preserve"> </w:t>
      </w:r>
      <w:r w:rsidR="005212CD" w:rsidRPr="00126297">
        <w:rPr>
          <w:rFonts w:ascii="Times New Roman" w:hAnsi="Times New Roman" w:cs="Times New Roman"/>
          <w:color w:val="000000"/>
          <w:spacing w:val="7"/>
          <w:sz w:val="28"/>
          <w:szCs w:val="28"/>
        </w:rPr>
        <w:t>Охарактеризуйте мотивы и стимулы повышения производи</w:t>
      </w:r>
      <w:r w:rsidR="005212CD" w:rsidRPr="00126297">
        <w:rPr>
          <w:rFonts w:ascii="Times New Roman" w:hAnsi="Times New Roman" w:cs="Times New Roman"/>
          <w:color w:val="000000"/>
          <w:spacing w:val="7"/>
          <w:sz w:val="28"/>
          <w:szCs w:val="28"/>
        </w:rPr>
        <w:softHyphen/>
      </w:r>
      <w:r w:rsidR="005212CD" w:rsidRPr="00126297">
        <w:rPr>
          <w:rFonts w:ascii="Times New Roman" w:hAnsi="Times New Roman" w:cs="Times New Roman"/>
          <w:color w:val="000000"/>
          <w:spacing w:val="2"/>
          <w:sz w:val="28"/>
          <w:szCs w:val="28"/>
        </w:rPr>
        <w:t>тельности труда в условиях рыночных отношений.</w:t>
      </w: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AC79E3" w:rsidRDefault="00AC79E3"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p>
    <w:p w:rsidR="005212CD" w:rsidRPr="005212CD" w:rsidRDefault="005212CD" w:rsidP="00126297">
      <w:pPr>
        <w:shd w:val="clear" w:color="auto" w:fill="FFFFFF"/>
        <w:tabs>
          <w:tab w:val="left" w:pos="787"/>
        </w:tabs>
        <w:spacing w:line="240" w:lineRule="exact"/>
        <w:jc w:val="center"/>
        <w:rPr>
          <w:rFonts w:ascii="Times New Roman" w:hAnsi="Times New Roman" w:cs="Times New Roman"/>
          <w:b w:val="0"/>
          <w:color w:val="000000"/>
          <w:spacing w:val="2"/>
          <w:sz w:val="24"/>
          <w:szCs w:val="24"/>
        </w:rPr>
      </w:pPr>
      <w:r w:rsidRPr="00AC79E3">
        <w:rPr>
          <w:rFonts w:ascii="Times New Roman" w:hAnsi="Times New Roman" w:cs="Times New Roman"/>
          <w:color w:val="000000"/>
          <w:spacing w:val="2"/>
          <w:sz w:val="24"/>
          <w:szCs w:val="24"/>
        </w:rPr>
        <w:t>6. ОРГАНИЗАЦИЯ ОПЛАТЫ ТРУДА В СВЯЗИ</w:t>
      </w:r>
    </w:p>
    <w:p w:rsidR="005212CD" w:rsidRPr="005212CD" w:rsidRDefault="005212CD" w:rsidP="00126297">
      <w:pPr>
        <w:shd w:val="clear" w:color="auto" w:fill="FFFFFF"/>
        <w:tabs>
          <w:tab w:val="left" w:pos="787"/>
        </w:tabs>
        <w:spacing w:line="360" w:lineRule="auto"/>
        <w:rPr>
          <w:rFonts w:ascii="Times New Roman" w:hAnsi="Times New Roman" w:cs="Times New Roman"/>
          <w:b w:val="0"/>
          <w:color w:val="000000"/>
          <w:spacing w:val="2"/>
          <w:sz w:val="24"/>
          <w:szCs w:val="24"/>
        </w:rPr>
      </w:pPr>
    </w:p>
    <w:p w:rsidR="005212CD" w:rsidRPr="005212CD" w:rsidRDefault="005212CD" w:rsidP="00126297">
      <w:pPr>
        <w:shd w:val="clear" w:color="auto" w:fill="FFFFFF"/>
        <w:tabs>
          <w:tab w:val="left" w:pos="787"/>
        </w:tabs>
        <w:spacing w:line="360" w:lineRule="auto"/>
        <w:rPr>
          <w:rFonts w:ascii="Times New Roman" w:eastAsiaTheme="minorEastAsia" w:hAnsi="Times New Roman" w:cs="Times New Roman"/>
          <w:b w:val="0"/>
          <w:color w:val="000000"/>
          <w:spacing w:val="2"/>
          <w:sz w:val="24"/>
          <w:szCs w:val="24"/>
          <w:lang w:eastAsia="ko-KR"/>
        </w:rPr>
      </w:pPr>
      <w:r w:rsidRPr="005212CD">
        <w:rPr>
          <w:rFonts w:ascii="Times New Roman" w:eastAsiaTheme="minorEastAsia" w:hAnsi="Times New Roman" w:cs="Times New Roman"/>
          <w:b w:val="0"/>
          <w:color w:val="000000"/>
          <w:spacing w:val="2"/>
          <w:sz w:val="24"/>
          <w:szCs w:val="24"/>
          <w:lang w:eastAsia="ko-KR"/>
        </w:rPr>
        <w:t>План</w:t>
      </w:r>
      <w:r w:rsidR="00AC79E3">
        <w:rPr>
          <w:rFonts w:ascii="Times New Roman" w:eastAsiaTheme="minorEastAsia" w:hAnsi="Times New Roman" w:cs="Times New Roman"/>
          <w:b w:val="0"/>
          <w:color w:val="000000"/>
          <w:spacing w:val="2"/>
          <w:sz w:val="24"/>
          <w:szCs w:val="24"/>
          <w:lang w:eastAsia="ko-KR"/>
        </w:rPr>
        <w:t>:</w:t>
      </w:r>
    </w:p>
    <w:p w:rsidR="005212CD" w:rsidRPr="00AC79E3" w:rsidRDefault="00AC79E3" w:rsidP="00AC79E3">
      <w:pPr>
        <w:shd w:val="clear" w:color="auto" w:fill="FFFFFF"/>
        <w:tabs>
          <w:tab w:val="left" w:pos="787"/>
        </w:tabs>
        <w:spacing w:line="360" w:lineRule="auto"/>
        <w:rPr>
          <w:rFonts w:ascii="Times New Roman" w:hAnsi="Times New Roman" w:cs="Times New Roman"/>
          <w:b w:val="0"/>
          <w:color w:val="000000"/>
          <w:spacing w:val="2"/>
          <w:sz w:val="28"/>
          <w:szCs w:val="28"/>
        </w:rPr>
      </w:pPr>
      <w:r w:rsidRPr="00AC79E3">
        <w:rPr>
          <w:rFonts w:ascii="Times New Roman" w:hAnsi="Times New Roman" w:cs="Times New Roman"/>
          <w:b w:val="0"/>
          <w:color w:val="000000"/>
          <w:spacing w:val="2"/>
          <w:sz w:val="24"/>
          <w:szCs w:val="24"/>
        </w:rPr>
        <w:t xml:space="preserve">6.1. </w:t>
      </w:r>
      <w:r>
        <w:rPr>
          <w:rFonts w:ascii="Times New Roman" w:hAnsi="Times New Roman" w:cs="Times New Roman"/>
          <w:b w:val="0"/>
          <w:color w:val="000000"/>
          <w:spacing w:val="2"/>
          <w:sz w:val="24"/>
          <w:szCs w:val="24"/>
        </w:rPr>
        <w:t>С</w:t>
      </w:r>
      <w:r w:rsidRPr="00AC79E3">
        <w:rPr>
          <w:rFonts w:ascii="Times New Roman" w:hAnsi="Times New Roman" w:cs="Times New Roman"/>
          <w:b w:val="0"/>
          <w:color w:val="000000"/>
          <w:spacing w:val="2"/>
          <w:sz w:val="28"/>
          <w:szCs w:val="28"/>
        </w:rPr>
        <w:t>ущность, принципы и источники оплаты труда</w:t>
      </w:r>
      <w:r>
        <w:rPr>
          <w:rFonts w:ascii="Times New Roman" w:hAnsi="Times New Roman" w:cs="Times New Roman"/>
          <w:b w:val="0"/>
          <w:color w:val="000000"/>
          <w:spacing w:val="2"/>
          <w:sz w:val="28"/>
          <w:szCs w:val="28"/>
        </w:rPr>
        <w:t>.</w:t>
      </w:r>
    </w:p>
    <w:p w:rsidR="005212CD" w:rsidRPr="00AC79E3" w:rsidRDefault="00AC79E3" w:rsidP="00AC79E3">
      <w:pPr>
        <w:shd w:val="clear" w:color="auto" w:fill="FFFFFF"/>
        <w:tabs>
          <w:tab w:val="left" w:pos="787"/>
        </w:tabs>
        <w:spacing w:line="360" w:lineRule="auto"/>
        <w:rPr>
          <w:rFonts w:ascii="Times New Roman" w:hAnsi="Times New Roman" w:cs="Times New Roman"/>
          <w:b w:val="0"/>
          <w:color w:val="000000"/>
          <w:spacing w:val="2"/>
          <w:sz w:val="28"/>
          <w:szCs w:val="28"/>
        </w:rPr>
      </w:pPr>
      <w:r>
        <w:rPr>
          <w:rFonts w:ascii="Times New Roman" w:hAnsi="Times New Roman" w:cs="Times New Roman"/>
          <w:b w:val="0"/>
          <w:color w:val="000000"/>
          <w:spacing w:val="2"/>
          <w:sz w:val="28"/>
          <w:szCs w:val="28"/>
        </w:rPr>
        <w:t>6.2. С</w:t>
      </w:r>
      <w:r w:rsidRPr="00AC79E3">
        <w:rPr>
          <w:rFonts w:ascii="Times New Roman" w:hAnsi="Times New Roman" w:cs="Times New Roman"/>
          <w:b w:val="0"/>
          <w:color w:val="000000"/>
          <w:spacing w:val="2"/>
          <w:sz w:val="28"/>
          <w:szCs w:val="28"/>
        </w:rPr>
        <w:t>истемы и формы оплаты труда в связи</w:t>
      </w:r>
      <w:r>
        <w:rPr>
          <w:rFonts w:ascii="Times New Roman" w:hAnsi="Times New Roman" w:cs="Times New Roman"/>
          <w:b w:val="0"/>
          <w:color w:val="000000"/>
          <w:spacing w:val="2"/>
          <w:sz w:val="28"/>
          <w:szCs w:val="28"/>
        </w:rPr>
        <w:t>.</w:t>
      </w:r>
    </w:p>
    <w:p w:rsidR="005212CD" w:rsidRPr="005212CD" w:rsidRDefault="005212CD" w:rsidP="005212CD">
      <w:pPr>
        <w:shd w:val="clear" w:color="auto" w:fill="FFFFFF"/>
        <w:tabs>
          <w:tab w:val="left" w:pos="787"/>
        </w:tabs>
        <w:spacing w:line="240" w:lineRule="exact"/>
        <w:rPr>
          <w:rFonts w:ascii="Times New Roman" w:hAnsi="Times New Roman" w:cs="Times New Roman"/>
          <w:b w:val="0"/>
          <w:color w:val="000000"/>
          <w:spacing w:val="2"/>
          <w:sz w:val="24"/>
          <w:szCs w:val="24"/>
        </w:rPr>
      </w:pPr>
    </w:p>
    <w:p w:rsidR="005212CD" w:rsidRPr="005212CD" w:rsidRDefault="005212CD" w:rsidP="00126297">
      <w:pPr>
        <w:shd w:val="clear" w:color="auto" w:fill="FFFFFF"/>
        <w:spacing w:before="346" w:line="235" w:lineRule="exact"/>
        <w:ind w:left="24" w:firstLine="403"/>
        <w:jc w:val="center"/>
        <w:rPr>
          <w:rFonts w:ascii="Times New Roman" w:hAnsi="Times New Roman" w:cs="Times New Roman"/>
          <w:b w:val="0"/>
          <w:i/>
          <w:iCs/>
          <w:color w:val="000000"/>
          <w:spacing w:val="6"/>
          <w:sz w:val="24"/>
          <w:szCs w:val="24"/>
        </w:rPr>
      </w:pPr>
      <w:r w:rsidRPr="005212CD">
        <w:rPr>
          <w:rFonts w:ascii="Times New Roman" w:hAnsi="Times New Roman" w:cs="Times New Roman"/>
          <w:b w:val="0"/>
          <w:color w:val="000000"/>
          <w:spacing w:val="2"/>
          <w:sz w:val="24"/>
          <w:szCs w:val="24"/>
        </w:rPr>
        <w:t>6.1 СУЩНОСТЬ, ПРИНЦИПЫ И ИСТОЧНИКИ ОПЛАТЫ ТРУДА</w:t>
      </w:r>
    </w:p>
    <w:p w:rsidR="005212CD" w:rsidRPr="00126297" w:rsidRDefault="005212CD" w:rsidP="00126297">
      <w:pPr>
        <w:shd w:val="clear" w:color="auto" w:fill="FFFFFF"/>
        <w:spacing w:before="346" w:line="360" w:lineRule="auto"/>
        <w:ind w:left="24" w:firstLine="403"/>
        <w:jc w:val="both"/>
        <w:rPr>
          <w:rFonts w:ascii="Times New Roman" w:hAnsi="Times New Roman" w:cs="Times New Roman"/>
          <w:b w:val="0"/>
          <w:sz w:val="28"/>
          <w:szCs w:val="28"/>
        </w:rPr>
      </w:pPr>
      <w:r w:rsidRPr="00AC79E3">
        <w:rPr>
          <w:rFonts w:ascii="Times New Roman" w:hAnsi="Times New Roman" w:cs="Times New Roman"/>
          <w:b w:val="0"/>
          <w:iCs/>
          <w:color w:val="000000"/>
          <w:spacing w:val="6"/>
          <w:sz w:val="28"/>
          <w:szCs w:val="28"/>
        </w:rPr>
        <w:t>В</w:t>
      </w:r>
      <w:r w:rsidRPr="00126297">
        <w:rPr>
          <w:rFonts w:ascii="Times New Roman" w:hAnsi="Times New Roman" w:cs="Times New Roman"/>
          <w:b w:val="0"/>
          <w:i/>
          <w:iCs/>
          <w:color w:val="000000"/>
          <w:spacing w:val="6"/>
          <w:sz w:val="28"/>
          <w:szCs w:val="28"/>
        </w:rPr>
        <w:t xml:space="preserve"> </w:t>
      </w:r>
      <w:r w:rsidRPr="00126297">
        <w:rPr>
          <w:rFonts w:ascii="Times New Roman" w:hAnsi="Times New Roman" w:cs="Times New Roman"/>
          <w:b w:val="0"/>
          <w:color w:val="000000"/>
          <w:spacing w:val="6"/>
          <w:sz w:val="28"/>
          <w:szCs w:val="28"/>
        </w:rPr>
        <w:t xml:space="preserve">условиях товарно-денежных отношений заработная плата </w:t>
      </w:r>
      <w:r w:rsidRPr="00126297">
        <w:rPr>
          <w:rFonts w:ascii="Times New Roman" w:hAnsi="Times New Roman" w:cs="Times New Roman"/>
          <w:b w:val="0"/>
          <w:color w:val="000000"/>
          <w:spacing w:val="3"/>
          <w:sz w:val="28"/>
          <w:szCs w:val="28"/>
        </w:rPr>
        <w:t>является основным источником доходов для удовлетворения физи</w:t>
      </w:r>
      <w:r w:rsidRPr="00126297">
        <w:rPr>
          <w:rFonts w:ascii="Times New Roman" w:hAnsi="Times New Roman" w:cs="Times New Roman"/>
          <w:b w:val="0"/>
          <w:color w:val="000000"/>
          <w:spacing w:val="3"/>
          <w:sz w:val="28"/>
          <w:szCs w:val="28"/>
        </w:rPr>
        <w:softHyphen/>
        <w:t xml:space="preserve">ческих, духовных и социальных потребностей людей. Ее величина во </w:t>
      </w:r>
      <w:r w:rsidRPr="00126297">
        <w:rPr>
          <w:rFonts w:ascii="Times New Roman" w:hAnsi="Times New Roman" w:cs="Times New Roman"/>
          <w:b w:val="0"/>
          <w:color w:val="000000"/>
          <w:sz w:val="28"/>
          <w:szCs w:val="28"/>
        </w:rPr>
        <w:t>многом определяет уровень и качество жизни членов общества, его бла</w:t>
      </w:r>
      <w:r w:rsidRPr="00126297">
        <w:rPr>
          <w:rFonts w:ascii="Times New Roman" w:hAnsi="Times New Roman" w:cs="Times New Roman"/>
          <w:b w:val="0"/>
          <w:color w:val="000000"/>
          <w:sz w:val="28"/>
          <w:szCs w:val="28"/>
        </w:rPr>
        <w:softHyphen/>
      </w:r>
      <w:r w:rsidRPr="00126297">
        <w:rPr>
          <w:rFonts w:ascii="Times New Roman" w:hAnsi="Times New Roman" w:cs="Times New Roman"/>
          <w:b w:val="0"/>
          <w:color w:val="000000"/>
          <w:spacing w:val="1"/>
          <w:sz w:val="28"/>
          <w:szCs w:val="28"/>
        </w:rPr>
        <w:t>госостояние и является важным критерием при выборе направлений и приоритетов экономического и социального развития государства.</w:t>
      </w:r>
    </w:p>
    <w:p w:rsidR="005212CD" w:rsidRPr="00126297" w:rsidRDefault="005212CD" w:rsidP="00126297">
      <w:pPr>
        <w:shd w:val="clear" w:color="auto" w:fill="FFFFFF"/>
        <w:spacing w:line="360" w:lineRule="auto"/>
        <w:ind w:right="10"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 xml:space="preserve">Заработная плата </w:t>
      </w:r>
      <w:r w:rsidRPr="00126297">
        <w:rPr>
          <w:rFonts w:ascii="Times New Roman" w:hAnsi="Times New Roman" w:cs="Times New Roman"/>
          <w:b w:val="0"/>
          <w:i/>
          <w:iCs/>
          <w:color w:val="000000"/>
          <w:spacing w:val="-1"/>
          <w:sz w:val="28"/>
          <w:szCs w:val="28"/>
        </w:rPr>
        <w:t>представляет собой материальное вознаграж</w:t>
      </w:r>
      <w:r w:rsidRPr="00126297">
        <w:rPr>
          <w:rFonts w:ascii="Times New Roman" w:hAnsi="Times New Roman" w:cs="Times New Roman"/>
          <w:b w:val="0"/>
          <w:i/>
          <w:iCs/>
          <w:color w:val="000000"/>
          <w:spacing w:val="-1"/>
          <w:sz w:val="28"/>
          <w:szCs w:val="28"/>
        </w:rPr>
        <w:softHyphen/>
      </w:r>
      <w:r w:rsidRPr="00126297">
        <w:rPr>
          <w:rFonts w:ascii="Times New Roman" w:hAnsi="Times New Roman" w:cs="Times New Roman"/>
          <w:b w:val="0"/>
          <w:i/>
          <w:iCs/>
          <w:color w:val="000000"/>
          <w:spacing w:val="3"/>
          <w:sz w:val="28"/>
          <w:szCs w:val="28"/>
        </w:rPr>
        <w:t xml:space="preserve">дение, выраженное в денежной форме, выплачиваемое работнику в </w:t>
      </w:r>
      <w:r w:rsidRPr="00126297">
        <w:rPr>
          <w:rFonts w:ascii="Times New Roman" w:hAnsi="Times New Roman" w:cs="Times New Roman"/>
          <w:b w:val="0"/>
          <w:i/>
          <w:iCs/>
          <w:color w:val="000000"/>
          <w:spacing w:val="2"/>
          <w:sz w:val="28"/>
          <w:szCs w:val="28"/>
        </w:rPr>
        <w:t xml:space="preserve">виде компенсации за использование его труда. </w:t>
      </w:r>
      <w:r w:rsidRPr="00126297">
        <w:rPr>
          <w:rFonts w:ascii="Times New Roman" w:hAnsi="Times New Roman" w:cs="Times New Roman"/>
          <w:b w:val="0"/>
          <w:color w:val="000000"/>
          <w:spacing w:val="2"/>
          <w:sz w:val="28"/>
          <w:szCs w:val="28"/>
        </w:rPr>
        <w:t>Иными словами, опла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та труда — это цена трудовых ресурсов, задействованных при созда</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1"/>
          <w:sz w:val="28"/>
          <w:szCs w:val="28"/>
        </w:rPr>
        <w:t>нии товаров или услуг. Ее величина в значительной степени определяет</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2"/>
          <w:sz w:val="28"/>
          <w:szCs w:val="28"/>
        </w:rPr>
        <w:t>ся количеством и качеством затраченного в производственном процес</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се труда. Однако в рыночной системе на размер заработной платы </w:t>
      </w:r>
      <w:r w:rsidRPr="00126297">
        <w:rPr>
          <w:rFonts w:ascii="Times New Roman" w:hAnsi="Times New Roman" w:cs="Times New Roman"/>
          <w:b w:val="0"/>
          <w:color w:val="000000"/>
          <w:spacing w:val="1"/>
          <w:sz w:val="28"/>
          <w:szCs w:val="28"/>
        </w:rPr>
        <w:t>большое влияние оказывает также конъюнктура, сложившаяся на рынке товаров и услуг, а также на рынке труда.</w:t>
      </w:r>
    </w:p>
    <w:p w:rsidR="005212CD" w:rsidRPr="00126297" w:rsidRDefault="005212CD" w:rsidP="00126297">
      <w:pPr>
        <w:shd w:val="clear" w:color="auto" w:fill="FFFFFF"/>
        <w:spacing w:line="360" w:lineRule="auto"/>
        <w:ind w:left="10" w:right="10" w:firstLine="394"/>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 xml:space="preserve">Для того, чтобы организация имела средства на оплату труда, </w:t>
      </w:r>
      <w:r w:rsidRPr="00126297">
        <w:rPr>
          <w:rFonts w:ascii="Times New Roman" w:hAnsi="Times New Roman" w:cs="Times New Roman"/>
          <w:b w:val="0"/>
          <w:color w:val="000000"/>
          <w:spacing w:val="2"/>
          <w:sz w:val="28"/>
          <w:szCs w:val="28"/>
        </w:rPr>
        <w:t xml:space="preserve">необходимо не только создать продукцию или услуги, но и реализовать их, то есть найти покупателя на произведенный продукт и доказать тем </w:t>
      </w:r>
      <w:r w:rsidRPr="00126297">
        <w:rPr>
          <w:rFonts w:ascii="Times New Roman" w:hAnsi="Times New Roman" w:cs="Times New Roman"/>
          <w:b w:val="0"/>
          <w:color w:val="000000"/>
          <w:spacing w:val="3"/>
          <w:sz w:val="28"/>
          <w:szCs w:val="28"/>
        </w:rPr>
        <w:t xml:space="preserve">самым его общественную необходимость. Такая ситуация повышает </w:t>
      </w:r>
      <w:r w:rsidRPr="00126297">
        <w:rPr>
          <w:rFonts w:ascii="Times New Roman" w:hAnsi="Times New Roman" w:cs="Times New Roman"/>
          <w:b w:val="0"/>
          <w:color w:val="000000"/>
          <w:spacing w:val="1"/>
          <w:sz w:val="28"/>
          <w:szCs w:val="28"/>
        </w:rPr>
        <w:t>зависимость конечных результатов труда от потребителей и увеличива</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2"/>
          <w:sz w:val="28"/>
          <w:szCs w:val="28"/>
        </w:rPr>
        <w:t>ет экономическую ответственность производителей за объем, ассорти</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мент, качество и цены выпускаемых продуктов и услуг.</w:t>
      </w:r>
    </w:p>
    <w:p w:rsidR="005212CD" w:rsidRPr="00126297" w:rsidRDefault="005212CD" w:rsidP="00126297">
      <w:pPr>
        <w:shd w:val="clear" w:color="auto" w:fill="FFFFFF"/>
        <w:spacing w:line="360" w:lineRule="auto"/>
        <w:ind w:left="5" w:right="19" w:firstLine="403"/>
        <w:jc w:val="both"/>
        <w:rPr>
          <w:rFonts w:ascii="Times New Roman" w:hAnsi="Times New Roman" w:cs="Times New Roman"/>
          <w:b w:val="0"/>
          <w:sz w:val="28"/>
          <w:szCs w:val="28"/>
        </w:rPr>
      </w:pPr>
      <w:r w:rsidRPr="00126297">
        <w:rPr>
          <w:rFonts w:ascii="Times New Roman" w:hAnsi="Times New Roman" w:cs="Times New Roman"/>
          <w:b w:val="0"/>
          <w:color w:val="000000"/>
          <w:sz w:val="28"/>
          <w:szCs w:val="28"/>
        </w:rPr>
        <w:lastRenderedPageBreak/>
        <w:t>С другой стороны, формирование рынка труда обусловливает зави</w:t>
      </w:r>
      <w:r w:rsidRPr="00126297">
        <w:rPr>
          <w:rFonts w:ascii="Times New Roman" w:hAnsi="Times New Roman" w:cs="Times New Roman"/>
          <w:b w:val="0"/>
          <w:color w:val="000000"/>
          <w:sz w:val="28"/>
          <w:szCs w:val="28"/>
        </w:rPr>
        <w:softHyphen/>
        <w:t xml:space="preserve">симость заработной платы от спроса и предложения рабочей силы: чем </w:t>
      </w:r>
      <w:r w:rsidRPr="00126297">
        <w:rPr>
          <w:rFonts w:ascii="Times New Roman" w:hAnsi="Times New Roman" w:cs="Times New Roman"/>
          <w:b w:val="0"/>
          <w:color w:val="000000"/>
          <w:spacing w:val="1"/>
          <w:sz w:val="28"/>
          <w:szCs w:val="28"/>
        </w:rPr>
        <w:t xml:space="preserve">выше спрос на конкретную рабочую силу и меньше предложение, тем </w:t>
      </w:r>
      <w:r w:rsidRPr="00126297">
        <w:rPr>
          <w:rFonts w:ascii="Times New Roman" w:hAnsi="Times New Roman" w:cs="Times New Roman"/>
          <w:b w:val="0"/>
          <w:color w:val="000000"/>
          <w:sz w:val="28"/>
          <w:szCs w:val="28"/>
        </w:rPr>
        <w:t xml:space="preserve">выше оплата труда и наоборот. Наряду с общими закономерностями на </w:t>
      </w:r>
      <w:r w:rsidRPr="00126297">
        <w:rPr>
          <w:rFonts w:ascii="Times New Roman" w:hAnsi="Times New Roman" w:cs="Times New Roman"/>
          <w:b w:val="0"/>
          <w:color w:val="000000"/>
          <w:spacing w:val="1"/>
          <w:sz w:val="28"/>
          <w:szCs w:val="28"/>
        </w:rPr>
        <w:t>состояние рынка труда воздействует множество факторов, определяю</w:t>
      </w:r>
      <w:r w:rsidRPr="00126297">
        <w:rPr>
          <w:rFonts w:ascii="Times New Roman" w:hAnsi="Times New Roman" w:cs="Times New Roman"/>
          <w:b w:val="0"/>
          <w:color w:val="000000"/>
          <w:spacing w:val="1"/>
          <w:sz w:val="28"/>
          <w:szCs w:val="28"/>
        </w:rPr>
        <w:softHyphen/>
        <w:t xml:space="preserve">щих потребность в рабочей силе и, как следствие, размер ее оплаты в </w:t>
      </w:r>
      <w:r w:rsidRPr="00126297">
        <w:rPr>
          <w:rFonts w:ascii="Times New Roman" w:hAnsi="Times New Roman" w:cs="Times New Roman"/>
          <w:b w:val="0"/>
          <w:color w:val="000000"/>
          <w:sz w:val="28"/>
          <w:szCs w:val="28"/>
        </w:rPr>
        <w:t xml:space="preserve">отдельных регионах. В числе таких факторов можно отметить развитие </w:t>
      </w:r>
      <w:r w:rsidRPr="00126297">
        <w:rPr>
          <w:rFonts w:ascii="Times New Roman" w:hAnsi="Times New Roman" w:cs="Times New Roman"/>
          <w:b w:val="0"/>
          <w:color w:val="000000"/>
          <w:spacing w:val="4"/>
          <w:sz w:val="28"/>
          <w:szCs w:val="28"/>
        </w:rPr>
        <w:t xml:space="preserve">производства, его концентрацию и специализацию, уровень техники и </w:t>
      </w:r>
      <w:r w:rsidRPr="00126297">
        <w:rPr>
          <w:rFonts w:ascii="Times New Roman" w:hAnsi="Times New Roman" w:cs="Times New Roman"/>
          <w:b w:val="0"/>
          <w:color w:val="000000"/>
          <w:spacing w:val="-2"/>
          <w:sz w:val="28"/>
          <w:szCs w:val="28"/>
        </w:rPr>
        <w:t>технологии, демографическую обстановку, квалификацию кадров, законо</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дательство в области занятости и регулирования заработной платы и мно</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гие другие, под воздействием которых формируются средства, напра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вляемые на материальное вознаграждение работников.</w:t>
      </w:r>
    </w:p>
    <w:p w:rsidR="005212CD" w:rsidRPr="00126297" w:rsidRDefault="005212CD" w:rsidP="00126297">
      <w:pPr>
        <w:shd w:val="clear" w:color="auto" w:fill="FFFFFF"/>
        <w:spacing w:line="360" w:lineRule="auto"/>
        <w:ind w:left="5" w:firstLine="403"/>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 xml:space="preserve">Различают </w:t>
      </w:r>
      <w:r w:rsidRPr="00126297">
        <w:rPr>
          <w:rFonts w:ascii="Times New Roman" w:hAnsi="Times New Roman" w:cs="Times New Roman"/>
          <w:b w:val="0"/>
          <w:i/>
          <w:iCs/>
          <w:color w:val="000000"/>
          <w:spacing w:val="2"/>
          <w:sz w:val="28"/>
          <w:szCs w:val="28"/>
        </w:rPr>
        <w:t xml:space="preserve">номинальную (денежную) и реальную заработную плату. </w:t>
      </w:r>
      <w:r w:rsidRPr="00126297">
        <w:rPr>
          <w:rFonts w:ascii="Times New Roman" w:hAnsi="Times New Roman" w:cs="Times New Roman"/>
          <w:b w:val="0"/>
          <w:color w:val="000000"/>
          <w:spacing w:val="2"/>
          <w:sz w:val="28"/>
          <w:szCs w:val="28"/>
        </w:rPr>
        <w:t xml:space="preserve">Денежный эквивалент заработной платы представляет собой </w:t>
      </w:r>
      <w:r w:rsidRPr="00126297">
        <w:rPr>
          <w:rFonts w:ascii="Times New Roman" w:hAnsi="Times New Roman" w:cs="Times New Roman"/>
          <w:b w:val="0"/>
          <w:color w:val="000000"/>
          <w:spacing w:val="3"/>
          <w:sz w:val="28"/>
          <w:szCs w:val="28"/>
        </w:rPr>
        <w:t>сумму средств, полученных работником за определенный период вре</w:t>
      </w:r>
      <w:r w:rsidRPr="00126297">
        <w:rPr>
          <w:rFonts w:ascii="Times New Roman" w:hAnsi="Times New Roman" w:cs="Times New Roman"/>
          <w:b w:val="0"/>
          <w:color w:val="000000"/>
          <w:spacing w:val="3"/>
          <w:sz w:val="28"/>
          <w:szCs w:val="28"/>
        </w:rPr>
        <w:softHyphen/>
        <w:t xml:space="preserve">мени. Реальная заработная плата характеризуется тем количеством </w:t>
      </w:r>
      <w:r w:rsidRPr="00126297">
        <w:rPr>
          <w:rFonts w:ascii="Times New Roman" w:hAnsi="Times New Roman" w:cs="Times New Roman"/>
          <w:b w:val="0"/>
          <w:color w:val="000000"/>
          <w:spacing w:val="2"/>
          <w:sz w:val="28"/>
          <w:szCs w:val="28"/>
        </w:rPr>
        <w:t>товаров и услуг, которое может быть приобретено работником при дан</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 xml:space="preserve">ном размере номинальной заработной платы и данном уровне цен на </w:t>
      </w:r>
      <w:r w:rsidRPr="00126297">
        <w:rPr>
          <w:rFonts w:ascii="Times New Roman" w:hAnsi="Times New Roman" w:cs="Times New Roman"/>
          <w:b w:val="0"/>
          <w:color w:val="000000"/>
          <w:spacing w:val="1"/>
          <w:sz w:val="28"/>
          <w:szCs w:val="28"/>
        </w:rPr>
        <w:t>товары и услуги.</w:t>
      </w:r>
    </w:p>
    <w:p w:rsidR="005212CD" w:rsidRPr="00126297" w:rsidRDefault="005212CD" w:rsidP="00126297">
      <w:pPr>
        <w:shd w:val="clear" w:color="auto" w:fill="FFFFFF"/>
        <w:spacing w:line="360" w:lineRule="auto"/>
        <w:ind w:left="5" w:firstLine="394"/>
        <w:jc w:val="both"/>
        <w:rPr>
          <w:rFonts w:ascii="Times New Roman" w:hAnsi="Times New Roman" w:cs="Times New Roman"/>
          <w:b w:val="0"/>
          <w:sz w:val="28"/>
          <w:szCs w:val="28"/>
        </w:rPr>
      </w:pPr>
      <w:r w:rsidRPr="00126297">
        <w:rPr>
          <w:rFonts w:ascii="Times New Roman" w:hAnsi="Times New Roman" w:cs="Times New Roman"/>
          <w:b w:val="0"/>
          <w:color w:val="000000"/>
          <w:spacing w:val="5"/>
          <w:sz w:val="28"/>
          <w:szCs w:val="28"/>
        </w:rPr>
        <w:t xml:space="preserve">Динамизм рыночной экономики приводит к изменению реальной </w:t>
      </w:r>
      <w:r w:rsidRPr="00126297">
        <w:rPr>
          <w:rFonts w:ascii="Times New Roman" w:hAnsi="Times New Roman" w:cs="Times New Roman"/>
          <w:b w:val="0"/>
          <w:color w:val="000000"/>
          <w:spacing w:val="3"/>
          <w:sz w:val="28"/>
          <w:szCs w:val="28"/>
        </w:rPr>
        <w:t xml:space="preserve">заработной платы в результате ценовых и инфляционных процессов. </w:t>
      </w:r>
      <w:r w:rsidRPr="00126297">
        <w:rPr>
          <w:rFonts w:ascii="Times New Roman" w:hAnsi="Times New Roman" w:cs="Times New Roman"/>
          <w:b w:val="0"/>
          <w:color w:val="000000"/>
          <w:spacing w:val="6"/>
          <w:sz w:val="28"/>
          <w:szCs w:val="28"/>
        </w:rPr>
        <w:t xml:space="preserve">Это обусловливает необходимость соответственного изменения и </w:t>
      </w:r>
      <w:r w:rsidRPr="00126297">
        <w:rPr>
          <w:rFonts w:ascii="Times New Roman" w:hAnsi="Times New Roman" w:cs="Times New Roman"/>
          <w:b w:val="0"/>
          <w:color w:val="000000"/>
          <w:spacing w:val="2"/>
          <w:sz w:val="28"/>
          <w:szCs w:val="28"/>
        </w:rPr>
        <w:t>номинальной заработной платы для недопущения снижения жизненно</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го уровня работников и обеспечения полноценного воспроизводства </w:t>
      </w:r>
      <w:r w:rsidRPr="00126297">
        <w:rPr>
          <w:rFonts w:ascii="Times New Roman" w:hAnsi="Times New Roman" w:cs="Times New Roman"/>
          <w:b w:val="0"/>
          <w:color w:val="000000"/>
          <w:spacing w:val="5"/>
          <w:sz w:val="28"/>
          <w:szCs w:val="28"/>
        </w:rPr>
        <w:t xml:space="preserve">рабочей силы. Совершенствование системы оплаты труда должно </w:t>
      </w:r>
      <w:r w:rsidRPr="00126297">
        <w:rPr>
          <w:rFonts w:ascii="Times New Roman" w:hAnsi="Times New Roman" w:cs="Times New Roman"/>
          <w:b w:val="0"/>
          <w:color w:val="000000"/>
          <w:spacing w:val="2"/>
          <w:sz w:val="28"/>
          <w:szCs w:val="28"/>
        </w:rPr>
        <w:t>базироваться на следующих принципах:</w:t>
      </w:r>
    </w:p>
    <w:p w:rsidR="005212CD" w:rsidRPr="00AC79E3" w:rsidRDefault="005212CD" w:rsidP="000031A2">
      <w:pPr>
        <w:pStyle w:val="a6"/>
        <w:numPr>
          <w:ilvl w:val="0"/>
          <w:numId w:val="37"/>
        </w:numPr>
        <w:shd w:val="clear" w:color="auto" w:fill="FFFFFF"/>
        <w:spacing w:line="360" w:lineRule="auto"/>
        <w:ind w:left="0" w:firstLine="567"/>
        <w:jc w:val="both"/>
        <w:rPr>
          <w:rFonts w:ascii="Times New Roman" w:hAnsi="Times New Roman" w:cs="Times New Roman"/>
          <w:sz w:val="28"/>
          <w:szCs w:val="28"/>
        </w:rPr>
      </w:pPr>
      <w:r w:rsidRPr="00AC79E3">
        <w:rPr>
          <w:rFonts w:ascii="Times New Roman" w:hAnsi="Times New Roman" w:cs="Times New Roman"/>
          <w:i/>
          <w:iCs/>
          <w:color w:val="000000"/>
          <w:spacing w:val="-6"/>
          <w:sz w:val="28"/>
          <w:szCs w:val="28"/>
        </w:rPr>
        <w:t>оплата труда должна соответствовать его общественной значимо</w:t>
      </w:r>
      <w:r w:rsidRPr="00AC79E3">
        <w:rPr>
          <w:rFonts w:ascii="Times New Roman" w:hAnsi="Times New Roman" w:cs="Times New Roman"/>
          <w:i/>
          <w:iCs/>
          <w:color w:val="000000"/>
          <w:spacing w:val="-6"/>
          <w:sz w:val="28"/>
          <w:szCs w:val="28"/>
        </w:rPr>
        <w:softHyphen/>
      </w:r>
      <w:r w:rsidRPr="00AC79E3">
        <w:rPr>
          <w:rFonts w:ascii="Times New Roman" w:hAnsi="Times New Roman" w:cs="Times New Roman"/>
          <w:i/>
          <w:iCs/>
          <w:color w:val="000000"/>
          <w:spacing w:val="-2"/>
          <w:sz w:val="28"/>
          <w:szCs w:val="28"/>
        </w:rPr>
        <w:t xml:space="preserve">сти, количеству и качеству. </w:t>
      </w:r>
      <w:r w:rsidRPr="00AC79E3">
        <w:rPr>
          <w:rFonts w:ascii="Times New Roman" w:hAnsi="Times New Roman" w:cs="Times New Roman"/>
          <w:color w:val="000000"/>
          <w:spacing w:val="-2"/>
          <w:sz w:val="28"/>
          <w:szCs w:val="28"/>
        </w:rPr>
        <w:t>Это означает, что при оплате труда необхо</w:t>
      </w:r>
      <w:r w:rsidRPr="00AC79E3">
        <w:rPr>
          <w:rFonts w:ascii="Times New Roman" w:hAnsi="Times New Roman" w:cs="Times New Roman"/>
          <w:color w:val="000000"/>
          <w:spacing w:val="-2"/>
          <w:sz w:val="28"/>
          <w:szCs w:val="28"/>
        </w:rPr>
        <w:softHyphen/>
      </w:r>
      <w:r w:rsidRPr="00AC79E3">
        <w:rPr>
          <w:rFonts w:ascii="Times New Roman" w:hAnsi="Times New Roman" w:cs="Times New Roman"/>
          <w:color w:val="000000"/>
          <w:sz w:val="28"/>
          <w:szCs w:val="28"/>
        </w:rPr>
        <w:t>димо в первую очередь учитывать объем реализованных на рынке това</w:t>
      </w:r>
      <w:r w:rsidRPr="00AC79E3">
        <w:rPr>
          <w:rFonts w:ascii="Times New Roman" w:hAnsi="Times New Roman" w:cs="Times New Roman"/>
          <w:color w:val="000000"/>
          <w:sz w:val="28"/>
          <w:szCs w:val="28"/>
        </w:rPr>
        <w:softHyphen/>
      </w:r>
      <w:r w:rsidRPr="00AC79E3">
        <w:rPr>
          <w:rFonts w:ascii="Times New Roman" w:hAnsi="Times New Roman" w:cs="Times New Roman"/>
          <w:color w:val="000000"/>
          <w:spacing w:val="2"/>
          <w:sz w:val="28"/>
          <w:szCs w:val="28"/>
        </w:rPr>
        <w:t>ров и услуг, являющийся критерием их общественной полезности. Раз</w:t>
      </w:r>
      <w:r w:rsidRPr="00AC79E3">
        <w:rPr>
          <w:rFonts w:ascii="Times New Roman" w:hAnsi="Times New Roman" w:cs="Times New Roman"/>
          <w:color w:val="000000"/>
          <w:spacing w:val="2"/>
          <w:sz w:val="28"/>
          <w:szCs w:val="28"/>
        </w:rPr>
        <w:softHyphen/>
        <w:t xml:space="preserve">мер </w:t>
      </w:r>
      <w:r w:rsidRPr="00AC79E3">
        <w:rPr>
          <w:rFonts w:ascii="Times New Roman" w:hAnsi="Times New Roman" w:cs="Times New Roman"/>
          <w:color w:val="000000"/>
          <w:spacing w:val="2"/>
          <w:sz w:val="28"/>
          <w:szCs w:val="28"/>
        </w:rPr>
        <w:lastRenderedPageBreak/>
        <w:t xml:space="preserve">заработной платы отдельных работников должен определяться не </w:t>
      </w:r>
      <w:r w:rsidRPr="00AC79E3">
        <w:rPr>
          <w:rFonts w:ascii="Times New Roman" w:hAnsi="Times New Roman" w:cs="Times New Roman"/>
          <w:color w:val="000000"/>
          <w:spacing w:val="3"/>
          <w:sz w:val="28"/>
          <w:szCs w:val="28"/>
        </w:rPr>
        <w:t xml:space="preserve">только продолжительностью труда во времени, выработкой и другими </w:t>
      </w:r>
      <w:r w:rsidRPr="00AC79E3">
        <w:rPr>
          <w:rFonts w:ascii="Times New Roman" w:hAnsi="Times New Roman" w:cs="Times New Roman"/>
          <w:color w:val="000000"/>
          <w:spacing w:val="4"/>
          <w:sz w:val="28"/>
          <w:szCs w:val="28"/>
        </w:rPr>
        <w:t xml:space="preserve">количественными характеристиками, но и его сложностью, тяжестью, </w:t>
      </w:r>
      <w:r w:rsidRPr="00AC79E3">
        <w:rPr>
          <w:rFonts w:ascii="Times New Roman" w:hAnsi="Times New Roman" w:cs="Times New Roman"/>
          <w:color w:val="000000"/>
          <w:spacing w:val="2"/>
          <w:sz w:val="28"/>
          <w:szCs w:val="28"/>
        </w:rPr>
        <w:t>ответственностью;</w:t>
      </w:r>
    </w:p>
    <w:p w:rsidR="005212CD" w:rsidRPr="00AC79E3" w:rsidRDefault="005212CD" w:rsidP="000031A2">
      <w:pPr>
        <w:pStyle w:val="a6"/>
        <w:numPr>
          <w:ilvl w:val="0"/>
          <w:numId w:val="37"/>
        </w:numPr>
        <w:shd w:val="clear" w:color="auto" w:fill="FFFFFF"/>
        <w:spacing w:line="360" w:lineRule="auto"/>
        <w:ind w:left="0" w:firstLine="567"/>
        <w:jc w:val="both"/>
        <w:rPr>
          <w:rFonts w:ascii="Times New Roman" w:hAnsi="Times New Roman" w:cs="Times New Roman"/>
          <w:sz w:val="28"/>
          <w:szCs w:val="28"/>
        </w:rPr>
      </w:pPr>
      <w:r w:rsidRPr="00AC79E3">
        <w:rPr>
          <w:rFonts w:ascii="Times New Roman" w:hAnsi="Times New Roman" w:cs="Times New Roman"/>
          <w:i/>
          <w:iCs/>
          <w:color w:val="000000"/>
          <w:spacing w:val="-3"/>
          <w:sz w:val="28"/>
          <w:szCs w:val="28"/>
        </w:rPr>
        <w:t xml:space="preserve">уровень оплаты труда должен неуклонно повышаться с учетом </w:t>
      </w:r>
      <w:r w:rsidRPr="00AC79E3">
        <w:rPr>
          <w:rFonts w:ascii="Times New Roman" w:hAnsi="Times New Roman" w:cs="Times New Roman"/>
          <w:i/>
          <w:iCs/>
          <w:color w:val="000000"/>
          <w:spacing w:val="1"/>
          <w:sz w:val="28"/>
          <w:szCs w:val="28"/>
        </w:rPr>
        <w:t xml:space="preserve">объективных и субъективных факторов. </w:t>
      </w:r>
      <w:r w:rsidRPr="00AC79E3">
        <w:rPr>
          <w:rFonts w:ascii="Times New Roman" w:hAnsi="Times New Roman" w:cs="Times New Roman"/>
          <w:color w:val="000000"/>
          <w:spacing w:val="1"/>
          <w:sz w:val="28"/>
          <w:szCs w:val="28"/>
        </w:rPr>
        <w:t xml:space="preserve">Объективными факторами </w:t>
      </w:r>
      <w:r w:rsidRPr="00AC79E3">
        <w:rPr>
          <w:rFonts w:ascii="Times New Roman" w:hAnsi="Times New Roman" w:cs="Times New Roman"/>
          <w:color w:val="000000"/>
          <w:sz w:val="28"/>
          <w:szCs w:val="28"/>
        </w:rPr>
        <w:t>являются темпы инфляции, рост цен на потребительские товары и услу</w:t>
      </w:r>
      <w:r w:rsidRPr="00AC79E3">
        <w:rPr>
          <w:rFonts w:ascii="Times New Roman" w:hAnsi="Times New Roman" w:cs="Times New Roman"/>
          <w:color w:val="000000"/>
          <w:sz w:val="28"/>
          <w:szCs w:val="28"/>
        </w:rPr>
        <w:softHyphen/>
      </w:r>
      <w:r w:rsidRPr="00AC79E3">
        <w:rPr>
          <w:rFonts w:ascii="Times New Roman" w:hAnsi="Times New Roman" w:cs="Times New Roman"/>
          <w:color w:val="000000"/>
          <w:spacing w:val="1"/>
          <w:sz w:val="28"/>
          <w:szCs w:val="28"/>
        </w:rPr>
        <w:t xml:space="preserve">ги, государственная политика в области доходов и заработной платы. В </w:t>
      </w:r>
      <w:r w:rsidRPr="00AC79E3">
        <w:rPr>
          <w:rFonts w:ascii="Times New Roman" w:hAnsi="Times New Roman" w:cs="Times New Roman"/>
          <w:color w:val="000000"/>
          <w:spacing w:val="4"/>
          <w:sz w:val="28"/>
          <w:szCs w:val="28"/>
        </w:rPr>
        <w:t>числе субъективных факторов, обеспечивающих реальную возмож</w:t>
      </w:r>
      <w:r w:rsidRPr="00AC79E3">
        <w:rPr>
          <w:rFonts w:ascii="Times New Roman" w:hAnsi="Times New Roman" w:cs="Times New Roman"/>
          <w:color w:val="000000"/>
          <w:spacing w:val="4"/>
          <w:sz w:val="28"/>
          <w:szCs w:val="28"/>
        </w:rPr>
        <w:softHyphen/>
      </w:r>
      <w:r w:rsidRPr="00AC79E3">
        <w:rPr>
          <w:rFonts w:ascii="Times New Roman" w:hAnsi="Times New Roman" w:cs="Times New Roman"/>
          <w:color w:val="000000"/>
          <w:spacing w:val="3"/>
          <w:sz w:val="28"/>
          <w:szCs w:val="28"/>
        </w:rPr>
        <w:t>ность увеличения заработной платы работников конкретной организа</w:t>
      </w:r>
      <w:r w:rsidRPr="00AC79E3">
        <w:rPr>
          <w:rFonts w:ascii="Times New Roman" w:hAnsi="Times New Roman" w:cs="Times New Roman"/>
          <w:color w:val="000000"/>
          <w:spacing w:val="3"/>
          <w:sz w:val="28"/>
          <w:szCs w:val="28"/>
        </w:rPr>
        <w:softHyphen/>
        <w:t>ции, следует отметить рост производительности труда, экономию зат</w:t>
      </w:r>
      <w:r w:rsidRPr="00AC79E3">
        <w:rPr>
          <w:rFonts w:ascii="Times New Roman" w:hAnsi="Times New Roman" w:cs="Times New Roman"/>
          <w:color w:val="000000"/>
          <w:spacing w:val="3"/>
          <w:sz w:val="28"/>
          <w:szCs w:val="28"/>
        </w:rPr>
        <w:softHyphen/>
      </w:r>
      <w:r w:rsidRPr="00AC79E3">
        <w:rPr>
          <w:rFonts w:ascii="Times New Roman" w:hAnsi="Times New Roman" w:cs="Times New Roman"/>
          <w:color w:val="000000"/>
          <w:sz w:val="28"/>
          <w:szCs w:val="28"/>
        </w:rPr>
        <w:t xml:space="preserve">рат на производство, повышение прибыли за счет выполнения работ, не </w:t>
      </w:r>
      <w:r w:rsidRPr="00AC79E3">
        <w:rPr>
          <w:rFonts w:ascii="Times New Roman" w:hAnsi="Times New Roman" w:cs="Times New Roman"/>
          <w:color w:val="000000"/>
          <w:spacing w:val="3"/>
          <w:sz w:val="28"/>
          <w:szCs w:val="28"/>
        </w:rPr>
        <w:t xml:space="preserve">связанных с основной деятельностью и др. К этой же группе факторов </w:t>
      </w:r>
      <w:r w:rsidRPr="00AC79E3">
        <w:rPr>
          <w:rFonts w:ascii="Times New Roman" w:hAnsi="Times New Roman" w:cs="Times New Roman"/>
          <w:color w:val="000000"/>
          <w:spacing w:val="4"/>
          <w:sz w:val="28"/>
          <w:szCs w:val="28"/>
        </w:rPr>
        <w:t xml:space="preserve">следует отнести достижения работниками высоких индивидуальных </w:t>
      </w:r>
      <w:r w:rsidRPr="00AC79E3">
        <w:rPr>
          <w:rFonts w:ascii="Times New Roman" w:hAnsi="Times New Roman" w:cs="Times New Roman"/>
          <w:color w:val="000000"/>
          <w:spacing w:val="1"/>
          <w:sz w:val="28"/>
          <w:szCs w:val="28"/>
        </w:rPr>
        <w:t>показателей труда;</w:t>
      </w:r>
    </w:p>
    <w:p w:rsidR="005212CD" w:rsidRPr="00AC79E3" w:rsidRDefault="005212CD" w:rsidP="000031A2">
      <w:pPr>
        <w:pStyle w:val="a6"/>
        <w:numPr>
          <w:ilvl w:val="0"/>
          <w:numId w:val="37"/>
        </w:numPr>
        <w:shd w:val="clear" w:color="auto" w:fill="FFFFFF"/>
        <w:spacing w:before="48" w:line="360" w:lineRule="auto"/>
        <w:ind w:left="0" w:firstLine="567"/>
        <w:jc w:val="both"/>
        <w:rPr>
          <w:rFonts w:ascii="Times New Roman" w:hAnsi="Times New Roman" w:cs="Times New Roman"/>
          <w:sz w:val="28"/>
          <w:szCs w:val="28"/>
        </w:rPr>
      </w:pPr>
      <w:r w:rsidRPr="00AC79E3">
        <w:rPr>
          <w:rFonts w:ascii="Times New Roman" w:hAnsi="Times New Roman" w:cs="Times New Roman"/>
          <w:i/>
          <w:iCs/>
          <w:color w:val="000000"/>
          <w:spacing w:val="-3"/>
          <w:sz w:val="28"/>
          <w:szCs w:val="28"/>
        </w:rPr>
        <w:t>заработная плата должна выполнять не только воспроизводствен</w:t>
      </w:r>
      <w:r w:rsidRPr="00AC79E3">
        <w:rPr>
          <w:rFonts w:ascii="Times New Roman" w:hAnsi="Times New Roman" w:cs="Times New Roman"/>
          <w:i/>
          <w:iCs/>
          <w:color w:val="000000"/>
          <w:spacing w:val="-3"/>
          <w:sz w:val="28"/>
          <w:szCs w:val="28"/>
        </w:rPr>
        <w:softHyphen/>
      </w:r>
      <w:r w:rsidRPr="00AC79E3">
        <w:rPr>
          <w:rFonts w:ascii="Times New Roman" w:hAnsi="Times New Roman" w:cs="Times New Roman"/>
          <w:i/>
          <w:iCs/>
          <w:color w:val="000000"/>
          <w:spacing w:val="2"/>
          <w:sz w:val="28"/>
          <w:szCs w:val="28"/>
        </w:rPr>
        <w:t xml:space="preserve">ную, но и стимулирующую функцию. </w:t>
      </w:r>
      <w:r w:rsidRPr="00AC79E3">
        <w:rPr>
          <w:rFonts w:ascii="Times New Roman" w:hAnsi="Times New Roman" w:cs="Times New Roman"/>
          <w:color w:val="000000"/>
          <w:spacing w:val="2"/>
          <w:sz w:val="28"/>
          <w:szCs w:val="28"/>
        </w:rPr>
        <w:t xml:space="preserve">Из этого следует, что ее размер в </w:t>
      </w:r>
      <w:r w:rsidRPr="00AC79E3">
        <w:rPr>
          <w:rFonts w:ascii="Times New Roman" w:hAnsi="Times New Roman" w:cs="Times New Roman"/>
          <w:color w:val="000000"/>
          <w:spacing w:val="1"/>
          <w:sz w:val="28"/>
          <w:szCs w:val="28"/>
        </w:rPr>
        <w:t xml:space="preserve">реальном исчислении должен обеспечивать необходимые средства для </w:t>
      </w:r>
      <w:r w:rsidRPr="00AC79E3">
        <w:rPr>
          <w:rFonts w:ascii="Times New Roman" w:hAnsi="Times New Roman" w:cs="Times New Roman"/>
          <w:color w:val="000000"/>
          <w:spacing w:val="2"/>
          <w:sz w:val="28"/>
          <w:szCs w:val="28"/>
        </w:rPr>
        <w:t xml:space="preserve">удовлетворения материальных и духовных потребностей работников и </w:t>
      </w:r>
      <w:r w:rsidRPr="00AC79E3">
        <w:rPr>
          <w:rFonts w:ascii="Times New Roman" w:hAnsi="Times New Roman" w:cs="Times New Roman"/>
          <w:color w:val="000000"/>
          <w:spacing w:val="3"/>
          <w:sz w:val="28"/>
          <w:szCs w:val="28"/>
        </w:rPr>
        <w:t xml:space="preserve">неработающих членов их семей. Кроме того, система оплаты труда </w:t>
      </w:r>
      <w:r w:rsidRPr="00AC79E3">
        <w:rPr>
          <w:rFonts w:ascii="Times New Roman" w:hAnsi="Times New Roman" w:cs="Times New Roman"/>
          <w:color w:val="000000"/>
          <w:spacing w:val="4"/>
          <w:sz w:val="28"/>
          <w:szCs w:val="28"/>
        </w:rPr>
        <w:t xml:space="preserve">призвана создавать условия для стимулирования исполнителей не </w:t>
      </w:r>
      <w:r w:rsidRPr="00AC79E3">
        <w:rPr>
          <w:rFonts w:ascii="Times New Roman" w:hAnsi="Times New Roman" w:cs="Times New Roman"/>
          <w:color w:val="000000"/>
          <w:spacing w:val="5"/>
          <w:sz w:val="28"/>
          <w:szCs w:val="28"/>
        </w:rPr>
        <w:t xml:space="preserve">только к выполнению производственного задания в установленные </w:t>
      </w:r>
      <w:r w:rsidRPr="00AC79E3">
        <w:rPr>
          <w:rFonts w:ascii="Times New Roman" w:hAnsi="Times New Roman" w:cs="Times New Roman"/>
          <w:color w:val="000000"/>
          <w:spacing w:val="2"/>
          <w:sz w:val="28"/>
          <w:szCs w:val="28"/>
        </w:rPr>
        <w:t>сроки и с заданными параметрами качества, но и к более эффективно</w:t>
      </w:r>
      <w:r w:rsidRPr="00AC79E3">
        <w:rPr>
          <w:rFonts w:ascii="Times New Roman" w:hAnsi="Times New Roman" w:cs="Times New Roman"/>
          <w:color w:val="000000"/>
          <w:spacing w:val="2"/>
          <w:sz w:val="28"/>
          <w:szCs w:val="28"/>
        </w:rPr>
        <w:softHyphen/>
      </w:r>
      <w:r w:rsidRPr="00AC79E3">
        <w:rPr>
          <w:rFonts w:ascii="Times New Roman" w:hAnsi="Times New Roman" w:cs="Times New Roman"/>
          <w:color w:val="000000"/>
          <w:spacing w:val="3"/>
          <w:sz w:val="28"/>
          <w:szCs w:val="28"/>
        </w:rPr>
        <w:t>му труду, экономии всех видов производственных ресурсов, рациона</w:t>
      </w:r>
      <w:r w:rsidRPr="00AC79E3">
        <w:rPr>
          <w:rFonts w:ascii="Times New Roman" w:hAnsi="Times New Roman" w:cs="Times New Roman"/>
          <w:color w:val="000000"/>
          <w:spacing w:val="3"/>
          <w:sz w:val="28"/>
          <w:szCs w:val="28"/>
        </w:rPr>
        <w:softHyphen/>
        <w:t>лизации трудового процесса;</w:t>
      </w:r>
    </w:p>
    <w:p w:rsidR="005212CD" w:rsidRPr="00AC79E3" w:rsidRDefault="005212CD" w:rsidP="000031A2">
      <w:pPr>
        <w:pStyle w:val="a6"/>
        <w:numPr>
          <w:ilvl w:val="0"/>
          <w:numId w:val="37"/>
        </w:numPr>
        <w:shd w:val="clear" w:color="auto" w:fill="FFFFFF"/>
        <w:spacing w:before="10" w:line="360" w:lineRule="auto"/>
        <w:ind w:left="0" w:right="14" w:firstLine="567"/>
        <w:jc w:val="both"/>
        <w:rPr>
          <w:rFonts w:ascii="Times New Roman" w:hAnsi="Times New Roman" w:cs="Times New Roman"/>
          <w:sz w:val="28"/>
          <w:szCs w:val="28"/>
        </w:rPr>
      </w:pPr>
      <w:r w:rsidRPr="00AC79E3">
        <w:rPr>
          <w:rFonts w:ascii="Times New Roman" w:hAnsi="Times New Roman" w:cs="Times New Roman"/>
          <w:i/>
          <w:iCs/>
          <w:color w:val="000000"/>
          <w:spacing w:val="-6"/>
          <w:sz w:val="28"/>
          <w:szCs w:val="28"/>
        </w:rPr>
        <w:t xml:space="preserve">темп роста заработной платы не должен опережать темп роста </w:t>
      </w:r>
      <w:r w:rsidRPr="00AC79E3">
        <w:rPr>
          <w:rFonts w:ascii="Times New Roman" w:hAnsi="Times New Roman" w:cs="Times New Roman"/>
          <w:i/>
          <w:iCs/>
          <w:color w:val="000000"/>
          <w:spacing w:val="-1"/>
          <w:sz w:val="28"/>
          <w:szCs w:val="28"/>
        </w:rPr>
        <w:t xml:space="preserve">производительности труда. </w:t>
      </w:r>
      <w:r w:rsidRPr="00AC79E3">
        <w:rPr>
          <w:rFonts w:ascii="Times New Roman" w:hAnsi="Times New Roman" w:cs="Times New Roman"/>
          <w:color w:val="000000"/>
          <w:spacing w:val="-1"/>
          <w:sz w:val="28"/>
          <w:szCs w:val="28"/>
        </w:rPr>
        <w:t>Неуклонное повышение производительно</w:t>
      </w:r>
      <w:r w:rsidRPr="00AC79E3">
        <w:rPr>
          <w:rFonts w:ascii="Times New Roman" w:hAnsi="Times New Roman" w:cs="Times New Roman"/>
          <w:color w:val="000000"/>
          <w:spacing w:val="-1"/>
          <w:sz w:val="28"/>
          <w:szCs w:val="28"/>
        </w:rPr>
        <w:softHyphen/>
      </w:r>
      <w:r w:rsidRPr="00AC79E3">
        <w:rPr>
          <w:rFonts w:ascii="Times New Roman" w:hAnsi="Times New Roman" w:cs="Times New Roman"/>
          <w:color w:val="000000"/>
          <w:spacing w:val="3"/>
          <w:sz w:val="28"/>
          <w:szCs w:val="28"/>
        </w:rPr>
        <w:t xml:space="preserve">сти труда является экономической базой увеличения номинальной и </w:t>
      </w:r>
      <w:r w:rsidRPr="00AC79E3">
        <w:rPr>
          <w:rFonts w:ascii="Times New Roman" w:hAnsi="Times New Roman" w:cs="Times New Roman"/>
          <w:color w:val="000000"/>
          <w:spacing w:val="2"/>
          <w:sz w:val="28"/>
          <w:szCs w:val="28"/>
        </w:rPr>
        <w:t>реальной заработной платы. Нельзя потреблять больше, чем произво</w:t>
      </w:r>
      <w:r w:rsidRPr="00AC79E3">
        <w:rPr>
          <w:rFonts w:ascii="Times New Roman" w:hAnsi="Times New Roman" w:cs="Times New Roman"/>
          <w:color w:val="000000"/>
          <w:spacing w:val="2"/>
          <w:sz w:val="28"/>
          <w:szCs w:val="28"/>
        </w:rPr>
        <w:softHyphen/>
      </w:r>
      <w:r w:rsidRPr="00AC79E3">
        <w:rPr>
          <w:rFonts w:ascii="Times New Roman" w:hAnsi="Times New Roman" w:cs="Times New Roman"/>
          <w:color w:val="000000"/>
          <w:spacing w:val="3"/>
          <w:sz w:val="28"/>
          <w:szCs w:val="28"/>
        </w:rPr>
        <w:lastRenderedPageBreak/>
        <w:t>дишь. Поэтому соблюдение этого принципа нацеливает трудовые кол</w:t>
      </w:r>
      <w:r w:rsidRPr="00AC79E3">
        <w:rPr>
          <w:rFonts w:ascii="Times New Roman" w:hAnsi="Times New Roman" w:cs="Times New Roman"/>
          <w:color w:val="000000"/>
          <w:spacing w:val="3"/>
          <w:sz w:val="28"/>
          <w:szCs w:val="28"/>
        </w:rPr>
        <w:softHyphen/>
      </w:r>
      <w:r w:rsidRPr="00AC79E3">
        <w:rPr>
          <w:rFonts w:ascii="Times New Roman" w:hAnsi="Times New Roman" w:cs="Times New Roman"/>
          <w:color w:val="000000"/>
          <w:spacing w:val="4"/>
          <w:sz w:val="28"/>
          <w:szCs w:val="28"/>
        </w:rPr>
        <w:t>лективы на материальное стимулирование роста объемов производ</w:t>
      </w:r>
      <w:r w:rsidRPr="00AC79E3">
        <w:rPr>
          <w:rFonts w:ascii="Times New Roman" w:hAnsi="Times New Roman" w:cs="Times New Roman"/>
          <w:color w:val="000000"/>
          <w:spacing w:val="4"/>
          <w:sz w:val="28"/>
          <w:szCs w:val="28"/>
        </w:rPr>
        <w:softHyphen/>
      </w:r>
      <w:r w:rsidRPr="00AC79E3">
        <w:rPr>
          <w:rFonts w:ascii="Times New Roman" w:hAnsi="Times New Roman" w:cs="Times New Roman"/>
          <w:color w:val="000000"/>
          <w:spacing w:val="2"/>
          <w:sz w:val="28"/>
          <w:szCs w:val="28"/>
        </w:rPr>
        <w:t xml:space="preserve">ства, сокращение, при прочих равных условиях, затрат на оплату труда </w:t>
      </w:r>
      <w:r w:rsidRPr="00AC79E3">
        <w:rPr>
          <w:rFonts w:ascii="Times New Roman" w:hAnsi="Times New Roman" w:cs="Times New Roman"/>
          <w:color w:val="000000"/>
          <w:spacing w:val="4"/>
          <w:sz w:val="28"/>
          <w:szCs w:val="28"/>
        </w:rPr>
        <w:t xml:space="preserve">в расчете на единицу создаваемой продукции или услуг и снижение </w:t>
      </w:r>
      <w:r w:rsidRPr="00AC79E3">
        <w:rPr>
          <w:rFonts w:ascii="Times New Roman" w:hAnsi="Times New Roman" w:cs="Times New Roman"/>
          <w:color w:val="000000"/>
          <w:spacing w:val="3"/>
          <w:sz w:val="28"/>
          <w:szCs w:val="28"/>
        </w:rPr>
        <w:t>себестоимости. Это в значительной мере является гарантом устойчи</w:t>
      </w:r>
      <w:r w:rsidRPr="00AC79E3">
        <w:rPr>
          <w:rFonts w:ascii="Times New Roman" w:hAnsi="Times New Roman" w:cs="Times New Roman"/>
          <w:color w:val="000000"/>
          <w:spacing w:val="3"/>
          <w:sz w:val="28"/>
          <w:szCs w:val="28"/>
        </w:rPr>
        <w:softHyphen/>
      </w:r>
      <w:r w:rsidRPr="00AC79E3">
        <w:rPr>
          <w:rFonts w:ascii="Times New Roman" w:hAnsi="Times New Roman" w:cs="Times New Roman"/>
          <w:color w:val="000000"/>
          <w:spacing w:val="1"/>
          <w:sz w:val="28"/>
          <w:szCs w:val="28"/>
        </w:rPr>
        <w:t>вой работы операторов в рыночных условиях;</w:t>
      </w:r>
    </w:p>
    <w:p w:rsidR="005212CD" w:rsidRPr="00AC79E3" w:rsidRDefault="005212CD" w:rsidP="000031A2">
      <w:pPr>
        <w:pStyle w:val="a6"/>
        <w:numPr>
          <w:ilvl w:val="0"/>
          <w:numId w:val="37"/>
        </w:numPr>
        <w:shd w:val="clear" w:color="auto" w:fill="FFFFFF"/>
        <w:spacing w:before="5" w:line="360" w:lineRule="auto"/>
        <w:ind w:left="0" w:right="29" w:firstLine="567"/>
        <w:jc w:val="both"/>
        <w:rPr>
          <w:rFonts w:ascii="Times New Roman" w:hAnsi="Times New Roman" w:cs="Times New Roman"/>
          <w:sz w:val="28"/>
          <w:szCs w:val="28"/>
        </w:rPr>
      </w:pPr>
      <w:r w:rsidRPr="00AC79E3">
        <w:rPr>
          <w:rFonts w:ascii="Times New Roman" w:hAnsi="Times New Roman" w:cs="Times New Roman"/>
          <w:i/>
          <w:iCs/>
          <w:color w:val="000000"/>
          <w:spacing w:val="2"/>
          <w:sz w:val="28"/>
          <w:szCs w:val="28"/>
        </w:rPr>
        <w:t>уровень оплаты труда должен быть дифференцирован в зависи</w:t>
      </w:r>
      <w:r w:rsidRPr="00AC79E3">
        <w:rPr>
          <w:rFonts w:ascii="Times New Roman" w:hAnsi="Times New Roman" w:cs="Times New Roman"/>
          <w:i/>
          <w:iCs/>
          <w:color w:val="000000"/>
          <w:spacing w:val="2"/>
          <w:sz w:val="28"/>
          <w:szCs w:val="28"/>
        </w:rPr>
        <w:softHyphen/>
      </w:r>
      <w:r w:rsidRPr="00AC79E3">
        <w:rPr>
          <w:rFonts w:ascii="Times New Roman" w:hAnsi="Times New Roman" w:cs="Times New Roman"/>
          <w:i/>
          <w:iCs/>
          <w:color w:val="000000"/>
          <w:spacing w:val="-2"/>
          <w:sz w:val="28"/>
          <w:szCs w:val="28"/>
        </w:rPr>
        <w:t xml:space="preserve">мости от особенностей и условий, в которых он протекает. </w:t>
      </w:r>
      <w:r w:rsidRPr="00AC79E3">
        <w:rPr>
          <w:rFonts w:ascii="Times New Roman" w:hAnsi="Times New Roman" w:cs="Times New Roman"/>
          <w:color w:val="000000"/>
          <w:spacing w:val="-2"/>
          <w:sz w:val="28"/>
          <w:szCs w:val="28"/>
        </w:rPr>
        <w:t>Этот прин</w:t>
      </w:r>
      <w:r w:rsidRPr="00AC79E3">
        <w:rPr>
          <w:rFonts w:ascii="Times New Roman" w:hAnsi="Times New Roman" w:cs="Times New Roman"/>
          <w:color w:val="000000"/>
          <w:spacing w:val="-2"/>
          <w:sz w:val="28"/>
          <w:szCs w:val="28"/>
        </w:rPr>
        <w:softHyphen/>
      </w:r>
      <w:r w:rsidRPr="00AC79E3">
        <w:rPr>
          <w:rFonts w:ascii="Times New Roman" w:hAnsi="Times New Roman" w:cs="Times New Roman"/>
          <w:color w:val="000000"/>
          <w:spacing w:val="6"/>
          <w:sz w:val="28"/>
          <w:szCs w:val="28"/>
        </w:rPr>
        <w:t xml:space="preserve">цип реализуется на основе установления специальных надбавок и </w:t>
      </w:r>
      <w:r w:rsidRPr="00AC79E3">
        <w:rPr>
          <w:rFonts w:ascii="Times New Roman" w:hAnsi="Times New Roman" w:cs="Times New Roman"/>
          <w:color w:val="000000"/>
          <w:spacing w:val="7"/>
          <w:sz w:val="28"/>
          <w:szCs w:val="28"/>
        </w:rPr>
        <w:t xml:space="preserve">повышающих коэффициентов к заработной плате работающим в </w:t>
      </w:r>
      <w:r w:rsidRPr="00AC79E3">
        <w:rPr>
          <w:rFonts w:ascii="Times New Roman" w:hAnsi="Times New Roman" w:cs="Times New Roman"/>
          <w:color w:val="000000"/>
          <w:spacing w:val="5"/>
          <w:sz w:val="28"/>
          <w:szCs w:val="28"/>
        </w:rPr>
        <w:t>тяжелых и вредных условиях, а также занятым на работах в местно</w:t>
      </w:r>
      <w:r w:rsidRPr="00AC79E3">
        <w:rPr>
          <w:rFonts w:ascii="Times New Roman" w:hAnsi="Times New Roman" w:cs="Times New Roman"/>
          <w:color w:val="000000"/>
          <w:spacing w:val="5"/>
          <w:sz w:val="28"/>
          <w:szCs w:val="28"/>
        </w:rPr>
        <w:softHyphen/>
      </w:r>
      <w:r w:rsidRPr="00AC79E3">
        <w:rPr>
          <w:rFonts w:ascii="Times New Roman" w:hAnsi="Times New Roman" w:cs="Times New Roman"/>
          <w:color w:val="000000"/>
          <w:spacing w:val="6"/>
          <w:sz w:val="28"/>
          <w:szCs w:val="28"/>
        </w:rPr>
        <w:t>стях с неблагоприятными географическими и климатическими усло</w:t>
      </w:r>
      <w:r w:rsidRPr="00AC79E3">
        <w:rPr>
          <w:rFonts w:ascii="Times New Roman" w:hAnsi="Times New Roman" w:cs="Times New Roman"/>
          <w:color w:val="000000"/>
          <w:spacing w:val="6"/>
          <w:sz w:val="28"/>
          <w:szCs w:val="28"/>
        </w:rPr>
        <w:softHyphen/>
      </w:r>
      <w:r w:rsidRPr="00AC79E3">
        <w:rPr>
          <w:rFonts w:ascii="Times New Roman" w:hAnsi="Times New Roman" w:cs="Times New Roman"/>
          <w:color w:val="000000"/>
          <w:spacing w:val="1"/>
          <w:sz w:val="28"/>
          <w:szCs w:val="28"/>
        </w:rPr>
        <w:t>виями;</w:t>
      </w:r>
    </w:p>
    <w:p w:rsidR="005212CD" w:rsidRPr="00AC79E3" w:rsidRDefault="005212CD" w:rsidP="000031A2">
      <w:pPr>
        <w:pStyle w:val="a6"/>
        <w:numPr>
          <w:ilvl w:val="0"/>
          <w:numId w:val="37"/>
        </w:numPr>
        <w:shd w:val="clear" w:color="auto" w:fill="FFFFFF"/>
        <w:spacing w:before="14" w:line="360" w:lineRule="auto"/>
        <w:ind w:left="0" w:right="29" w:firstLine="567"/>
        <w:jc w:val="both"/>
        <w:rPr>
          <w:rFonts w:ascii="Times New Roman" w:hAnsi="Times New Roman" w:cs="Times New Roman"/>
          <w:sz w:val="28"/>
          <w:szCs w:val="28"/>
        </w:rPr>
      </w:pPr>
      <w:r w:rsidRPr="00AC79E3">
        <w:rPr>
          <w:rFonts w:ascii="Times New Roman" w:hAnsi="Times New Roman" w:cs="Times New Roman"/>
          <w:i/>
          <w:iCs/>
          <w:color w:val="000000"/>
          <w:spacing w:val="-3"/>
          <w:sz w:val="28"/>
          <w:szCs w:val="28"/>
        </w:rPr>
        <w:t xml:space="preserve">оплата труда должна строиться на сочетании индивидуальных и </w:t>
      </w:r>
      <w:r w:rsidRPr="00AC79E3">
        <w:rPr>
          <w:rFonts w:ascii="Times New Roman" w:hAnsi="Times New Roman" w:cs="Times New Roman"/>
          <w:i/>
          <w:iCs/>
          <w:color w:val="000000"/>
          <w:spacing w:val="1"/>
          <w:sz w:val="28"/>
          <w:szCs w:val="28"/>
        </w:rPr>
        <w:t xml:space="preserve">коллективных интересов. </w:t>
      </w:r>
      <w:r w:rsidRPr="00AC79E3">
        <w:rPr>
          <w:rFonts w:ascii="Times New Roman" w:hAnsi="Times New Roman" w:cs="Times New Roman"/>
          <w:color w:val="000000"/>
          <w:spacing w:val="1"/>
          <w:sz w:val="28"/>
          <w:szCs w:val="28"/>
        </w:rPr>
        <w:t>При этом повышение индивидуальной зара</w:t>
      </w:r>
      <w:r w:rsidRPr="00AC79E3">
        <w:rPr>
          <w:rFonts w:ascii="Times New Roman" w:hAnsi="Times New Roman" w:cs="Times New Roman"/>
          <w:color w:val="000000"/>
          <w:spacing w:val="1"/>
          <w:sz w:val="28"/>
          <w:szCs w:val="28"/>
        </w:rPr>
        <w:softHyphen/>
      </w:r>
      <w:r w:rsidRPr="00AC79E3">
        <w:rPr>
          <w:rFonts w:ascii="Times New Roman" w:hAnsi="Times New Roman" w:cs="Times New Roman"/>
          <w:color w:val="000000"/>
          <w:spacing w:val="2"/>
          <w:sz w:val="28"/>
          <w:szCs w:val="28"/>
        </w:rPr>
        <w:t xml:space="preserve">ботной платы все больше зависит от общих итогов работы, особенно в </w:t>
      </w:r>
      <w:r w:rsidRPr="00AC79E3">
        <w:rPr>
          <w:rFonts w:ascii="Times New Roman" w:hAnsi="Times New Roman" w:cs="Times New Roman"/>
          <w:color w:val="000000"/>
          <w:spacing w:val="1"/>
          <w:sz w:val="28"/>
          <w:szCs w:val="28"/>
        </w:rPr>
        <w:t>акционерных обществах, частных фирмах и т.п., где оплата труда непо</w:t>
      </w:r>
      <w:r w:rsidRPr="00AC79E3">
        <w:rPr>
          <w:rFonts w:ascii="Times New Roman" w:hAnsi="Times New Roman" w:cs="Times New Roman"/>
          <w:color w:val="000000"/>
          <w:spacing w:val="1"/>
          <w:sz w:val="28"/>
          <w:szCs w:val="28"/>
        </w:rPr>
        <w:softHyphen/>
        <w:t xml:space="preserve">средственно связана с доходами и прибылью, получаемой в результате </w:t>
      </w:r>
      <w:r w:rsidRPr="00AC79E3">
        <w:rPr>
          <w:rFonts w:ascii="Times New Roman" w:hAnsi="Times New Roman" w:cs="Times New Roman"/>
          <w:color w:val="000000"/>
          <w:spacing w:val="3"/>
          <w:sz w:val="28"/>
          <w:szCs w:val="28"/>
        </w:rPr>
        <w:t>коммерческой деятельности;</w:t>
      </w:r>
    </w:p>
    <w:p w:rsidR="005212CD" w:rsidRPr="00AC79E3" w:rsidRDefault="005212CD" w:rsidP="000031A2">
      <w:pPr>
        <w:pStyle w:val="a6"/>
        <w:numPr>
          <w:ilvl w:val="0"/>
          <w:numId w:val="37"/>
        </w:numPr>
        <w:shd w:val="clear" w:color="auto" w:fill="FFFFFF"/>
        <w:spacing w:before="5" w:line="360" w:lineRule="auto"/>
        <w:ind w:left="0" w:right="43" w:firstLine="567"/>
        <w:jc w:val="both"/>
        <w:rPr>
          <w:rFonts w:ascii="Times New Roman" w:hAnsi="Times New Roman" w:cs="Times New Roman"/>
          <w:sz w:val="28"/>
          <w:szCs w:val="28"/>
        </w:rPr>
      </w:pPr>
      <w:r w:rsidRPr="00AC79E3">
        <w:rPr>
          <w:rFonts w:ascii="Times New Roman" w:hAnsi="Times New Roman" w:cs="Times New Roman"/>
          <w:i/>
          <w:iCs/>
          <w:color w:val="000000"/>
          <w:sz w:val="28"/>
          <w:szCs w:val="28"/>
        </w:rPr>
        <w:t xml:space="preserve">расширение прав хозяйствующих субъектов в сфере организации </w:t>
      </w:r>
      <w:r w:rsidRPr="00AC79E3">
        <w:rPr>
          <w:rFonts w:ascii="Times New Roman" w:hAnsi="Times New Roman" w:cs="Times New Roman"/>
          <w:i/>
          <w:iCs/>
          <w:color w:val="000000"/>
          <w:spacing w:val="-4"/>
          <w:sz w:val="28"/>
          <w:szCs w:val="28"/>
        </w:rPr>
        <w:t>оплаты труда в сочетании с государственным регулированием заработ</w:t>
      </w:r>
      <w:r w:rsidRPr="00AC79E3">
        <w:rPr>
          <w:rFonts w:ascii="Times New Roman" w:hAnsi="Times New Roman" w:cs="Times New Roman"/>
          <w:i/>
          <w:iCs/>
          <w:color w:val="000000"/>
          <w:spacing w:val="-4"/>
          <w:sz w:val="28"/>
          <w:szCs w:val="28"/>
        </w:rPr>
        <w:softHyphen/>
      </w:r>
      <w:r w:rsidRPr="00AC79E3">
        <w:rPr>
          <w:rFonts w:ascii="Times New Roman" w:hAnsi="Times New Roman" w:cs="Times New Roman"/>
          <w:i/>
          <w:iCs/>
          <w:color w:val="000000"/>
          <w:spacing w:val="2"/>
          <w:sz w:val="28"/>
          <w:szCs w:val="28"/>
        </w:rPr>
        <w:t xml:space="preserve">ной платы. </w:t>
      </w:r>
      <w:r w:rsidRPr="00AC79E3">
        <w:rPr>
          <w:rFonts w:ascii="Times New Roman" w:hAnsi="Times New Roman" w:cs="Times New Roman"/>
          <w:color w:val="000000"/>
          <w:spacing w:val="2"/>
          <w:sz w:val="28"/>
          <w:szCs w:val="28"/>
        </w:rPr>
        <w:t>Действующее законодательство дает широкие права орга</w:t>
      </w:r>
      <w:r w:rsidRPr="00AC79E3">
        <w:rPr>
          <w:rFonts w:ascii="Times New Roman" w:hAnsi="Times New Roman" w:cs="Times New Roman"/>
          <w:color w:val="000000"/>
          <w:spacing w:val="2"/>
          <w:sz w:val="28"/>
          <w:szCs w:val="28"/>
        </w:rPr>
        <w:softHyphen/>
      </w:r>
      <w:r w:rsidRPr="00AC79E3">
        <w:rPr>
          <w:rFonts w:ascii="Times New Roman" w:hAnsi="Times New Roman" w:cs="Times New Roman"/>
          <w:color w:val="000000"/>
          <w:spacing w:val="3"/>
          <w:sz w:val="28"/>
          <w:szCs w:val="28"/>
        </w:rPr>
        <w:t>низациям, функционирующим на основе различных форм собственно</w:t>
      </w:r>
      <w:r w:rsidRPr="00AC79E3">
        <w:rPr>
          <w:rFonts w:ascii="Times New Roman" w:hAnsi="Times New Roman" w:cs="Times New Roman"/>
          <w:color w:val="000000"/>
          <w:spacing w:val="3"/>
          <w:sz w:val="28"/>
          <w:szCs w:val="28"/>
        </w:rPr>
        <w:softHyphen/>
      </w:r>
      <w:r w:rsidRPr="00AC79E3">
        <w:rPr>
          <w:rFonts w:ascii="Times New Roman" w:hAnsi="Times New Roman" w:cs="Times New Roman"/>
          <w:color w:val="000000"/>
          <w:spacing w:val="2"/>
          <w:sz w:val="28"/>
          <w:szCs w:val="28"/>
        </w:rPr>
        <w:t>сти, в вопросах выбора и применения конкретных систем и форм опла</w:t>
      </w:r>
      <w:r w:rsidRPr="00AC79E3">
        <w:rPr>
          <w:rFonts w:ascii="Times New Roman" w:hAnsi="Times New Roman" w:cs="Times New Roman"/>
          <w:color w:val="000000"/>
          <w:spacing w:val="2"/>
          <w:sz w:val="28"/>
          <w:szCs w:val="28"/>
        </w:rPr>
        <w:softHyphen/>
        <w:t xml:space="preserve">ты труда, установления размеров тарифных ставок и окладов, видов и </w:t>
      </w:r>
      <w:r w:rsidRPr="00AC79E3">
        <w:rPr>
          <w:rFonts w:ascii="Times New Roman" w:hAnsi="Times New Roman" w:cs="Times New Roman"/>
          <w:color w:val="000000"/>
          <w:spacing w:val="4"/>
          <w:sz w:val="28"/>
          <w:szCs w:val="28"/>
        </w:rPr>
        <w:t xml:space="preserve">величин надбавок к ним за профессиональное мастерство и высокие </w:t>
      </w:r>
      <w:r w:rsidRPr="00AC79E3">
        <w:rPr>
          <w:rFonts w:ascii="Times New Roman" w:hAnsi="Times New Roman" w:cs="Times New Roman"/>
          <w:color w:val="000000"/>
          <w:spacing w:val="2"/>
          <w:sz w:val="28"/>
          <w:szCs w:val="28"/>
        </w:rPr>
        <w:t>достижения в труде.</w:t>
      </w:r>
    </w:p>
    <w:p w:rsidR="005212CD" w:rsidRPr="00126297" w:rsidRDefault="005212CD" w:rsidP="00AC79E3">
      <w:pPr>
        <w:shd w:val="clear" w:color="auto" w:fill="FFFFFF"/>
        <w:spacing w:line="360" w:lineRule="auto"/>
        <w:ind w:right="5" w:firstLine="408"/>
        <w:jc w:val="both"/>
        <w:rPr>
          <w:rFonts w:ascii="Times New Roman" w:hAnsi="Times New Roman" w:cs="Times New Roman"/>
          <w:b w:val="0"/>
          <w:sz w:val="28"/>
          <w:szCs w:val="28"/>
        </w:rPr>
      </w:pPr>
      <w:r w:rsidRPr="00126297">
        <w:rPr>
          <w:rFonts w:ascii="Times New Roman" w:hAnsi="Times New Roman" w:cs="Times New Roman"/>
          <w:b w:val="0"/>
          <w:color w:val="000000"/>
          <w:spacing w:val="7"/>
          <w:sz w:val="28"/>
          <w:szCs w:val="28"/>
        </w:rPr>
        <w:t xml:space="preserve">Государственное регулирование в области заработной платы </w:t>
      </w:r>
      <w:r w:rsidRPr="00126297">
        <w:rPr>
          <w:rFonts w:ascii="Times New Roman" w:hAnsi="Times New Roman" w:cs="Times New Roman"/>
          <w:b w:val="0"/>
          <w:color w:val="000000"/>
          <w:spacing w:val="3"/>
          <w:sz w:val="28"/>
          <w:szCs w:val="28"/>
        </w:rPr>
        <w:t xml:space="preserve">заключается в разработке законодательства о труде, установлении </w:t>
      </w:r>
      <w:r w:rsidRPr="00126297">
        <w:rPr>
          <w:rFonts w:ascii="Times New Roman" w:hAnsi="Times New Roman" w:cs="Times New Roman"/>
          <w:b w:val="0"/>
          <w:color w:val="000000"/>
          <w:spacing w:val="6"/>
          <w:sz w:val="28"/>
          <w:szCs w:val="28"/>
        </w:rPr>
        <w:t xml:space="preserve">минимального уровня заработной платы, порядка ее изменения по </w:t>
      </w:r>
      <w:r w:rsidRPr="00126297">
        <w:rPr>
          <w:rFonts w:ascii="Times New Roman" w:hAnsi="Times New Roman" w:cs="Times New Roman"/>
          <w:b w:val="0"/>
          <w:color w:val="000000"/>
          <w:spacing w:val="5"/>
          <w:sz w:val="28"/>
          <w:szCs w:val="28"/>
        </w:rPr>
        <w:t xml:space="preserve">мере </w:t>
      </w:r>
      <w:r w:rsidRPr="00126297">
        <w:rPr>
          <w:rFonts w:ascii="Times New Roman" w:hAnsi="Times New Roman" w:cs="Times New Roman"/>
          <w:b w:val="0"/>
          <w:color w:val="000000"/>
          <w:spacing w:val="5"/>
          <w:sz w:val="28"/>
          <w:szCs w:val="28"/>
        </w:rPr>
        <w:lastRenderedPageBreak/>
        <w:t xml:space="preserve">возникновения соответствующих экономических предпосылок </w:t>
      </w:r>
      <w:r w:rsidRPr="00126297">
        <w:rPr>
          <w:rFonts w:ascii="Times New Roman" w:hAnsi="Times New Roman" w:cs="Times New Roman"/>
          <w:b w:val="0"/>
          <w:color w:val="000000"/>
          <w:spacing w:val="7"/>
          <w:sz w:val="28"/>
          <w:szCs w:val="28"/>
        </w:rPr>
        <w:t xml:space="preserve">(рост инфляции или повышение эффективности производства) и </w:t>
      </w:r>
      <w:r w:rsidRPr="00126297">
        <w:rPr>
          <w:rFonts w:ascii="Times New Roman" w:hAnsi="Times New Roman" w:cs="Times New Roman"/>
          <w:b w:val="0"/>
          <w:color w:val="000000"/>
          <w:spacing w:val="4"/>
          <w:sz w:val="28"/>
          <w:szCs w:val="28"/>
        </w:rPr>
        <w:t xml:space="preserve">накопления необходимых финансовых ресурсов. Государство также </w:t>
      </w:r>
      <w:r w:rsidRPr="00126297">
        <w:rPr>
          <w:rFonts w:ascii="Times New Roman" w:hAnsi="Times New Roman" w:cs="Times New Roman"/>
          <w:b w:val="0"/>
          <w:color w:val="000000"/>
          <w:spacing w:val="3"/>
          <w:sz w:val="28"/>
          <w:szCs w:val="28"/>
        </w:rPr>
        <w:t xml:space="preserve">устанавливает перечень и минимальные размеры компенсационных </w:t>
      </w:r>
      <w:r w:rsidRPr="00126297">
        <w:rPr>
          <w:rFonts w:ascii="Times New Roman" w:hAnsi="Times New Roman" w:cs="Times New Roman"/>
          <w:b w:val="0"/>
          <w:color w:val="000000"/>
          <w:spacing w:val="-2"/>
          <w:sz w:val="28"/>
          <w:szCs w:val="28"/>
        </w:rPr>
        <w:t xml:space="preserve">выплат за особые условия труда в отдельных отраслях и районах страны. </w:t>
      </w:r>
    </w:p>
    <w:p w:rsidR="005212CD" w:rsidRPr="00126297" w:rsidRDefault="005212CD" w:rsidP="00126297">
      <w:pPr>
        <w:shd w:val="clear" w:color="auto" w:fill="FFFFFF"/>
        <w:spacing w:line="360" w:lineRule="auto"/>
        <w:ind w:left="5" w:right="10" w:firstLine="403"/>
        <w:jc w:val="both"/>
        <w:rPr>
          <w:rFonts w:ascii="Times New Roman" w:hAnsi="Times New Roman" w:cs="Times New Roman"/>
          <w:b w:val="0"/>
          <w:sz w:val="28"/>
          <w:szCs w:val="28"/>
        </w:rPr>
      </w:pPr>
      <w:r w:rsidRPr="00126297">
        <w:rPr>
          <w:rFonts w:ascii="Times New Roman" w:hAnsi="Times New Roman" w:cs="Times New Roman"/>
          <w:b w:val="0"/>
          <w:color w:val="000000"/>
          <w:spacing w:val="7"/>
          <w:sz w:val="28"/>
          <w:szCs w:val="28"/>
        </w:rPr>
        <w:t xml:space="preserve">Функцией государственного регулирования заработной платы </w:t>
      </w:r>
      <w:r w:rsidRPr="00126297">
        <w:rPr>
          <w:rFonts w:ascii="Times New Roman" w:hAnsi="Times New Roman" w:cs="Times New Roman"/>
          <w:b w:val="0"/>
          <w:color w:val="000000"/>
          <w:spacing w:val="4"/>
          <w:sz w:val="28"/>
          <w:szCs w:val="28"/>
        </w:rPr>
        <w:t xml:space="preserve">является также разработка и внедрение в государственном секторе </w:t>
      </w:r>
      <w:r w:rsidRPr="00126297">
        <w:rPr>
          <w:rFonts w:ascii="Times New Roman" w:hAnsi="Times New Roman" w:cs="Times New Roman"/>
          <w:b w:val="0"/>
          <w:color w:val="000000"/>
          <w:spacing w:val="2"/>
          <w:sz w:val="28"/>
          <w:szCs w:val="28"/>
        </w:rPr>
        <w:t>экономики единой тарифной сетки (</w:t>
      </w:r>
      <w:r w:rsidRPr="00126297">
        <w:rPr>
          <w:rFonts w:ascii="Times New Roman" w:hAnsi="Times New Roman" w:cs="Times New Roman"/>
          <w:b w:val="0"/>
          <w:color w:val="000000"/>
          <w:spacing w:val="2"/>
          <w:sz w:val="28"/>
          <w:szCs w:val="28"/>
          <w:lang w:val="en-US"/>
        </w:rPr>
        <w:t>ETC</w:t>
      </w:r>
      <w:r w:rsidRPr="00126297">
        <w:rPr>
          <w:rFonts w:ascii="Times New Roman" w:hAnsi="Times New Roman" w:cs="Times New Roman"/>
          <w:b w:val="0"/>
          <w:color w:val="000000"/>
          <w:spacing w:val="2"/>
          <w:sz w:val="28"/>
          <w:szCs w:val="28"/>
        </w:rPr>
        <w:t xml:space="preserve">), обеспечивающей достижение </w:t>
      </w:r>
      <w:r w:rsidRPr="00126297">
        <w:rPr>
          <w:rFonts w:ascii="Times New Roman" w:hAnsi="Times New Roman" w:cs="Times New Roman"/>
          <w:b w:val="0"/>
          <w:color w:val="000000"/>
          <w:spacing w:val="4"/>
          <w:sz w:val="28"/>
          <w:szCs w:val="28"/>
        </w:rPr>
        <w:t xml:space="preserve">социальной справедливости в оплате труда путем дифференциации </w:t>
      </w:r>
      <w:r w:rsidRPr="00126297">
        <w:rPr>
          <w:rFonts w:ascii="Times New Roman" w:hAnsi="Times New Roman" w:cs="Times New Roman"/>
          <w:b w:val="0"/>
          <w:color w:val="000000"/>
          <w:spacing w:val="5"/>
          <w:sz w:val="28"/>
          <w:szCs w:val="28"/>
        </w:rPr>
        <w:t xml:space="preserve">ставок и окладов в зависимости от сложности труда и квалификации </w:t>
      </w:r>
      <w:r w:rsidRPr="00126297">
        <w:rPr>
          <w:rFonts w:ascii="Times New Roman" w:hAnsi="Times New Roman" w:cs="Times New Roman"/>
          <w:b w:val="0"/>
          <w:color w:val="000000"/>
          <w:spacing w:val="1"/>
          <w:sz w:val="28"/>
          <w:szCs w:val="28"/>
        </w:rPr>
        <w:t xml:space="preserve">работников. </w:t>
      </w:r>
      <w:r w:rsidRPr="00126297">
        <w:rPr>
          <w:rFonts w:ascii="Times New Roman" w:hAnsi="Times New Roman" w:cs="Times New Roman"/>
          <w:b w:val="0"/>
          <w:color w:val="000000"/>
          <w:spacing w:val="1"/>
          <w:sz w:val="28"/>
          <w:szCs w:val="28"/>
          <w:lang w:val="en-US"/>
        </w:rPr>
        <w:t>ETC</w:t>
      </w:r>
      <w:r w:rsidRPr="00126297">
        <w:rPr>
          <w:rFonts w:ascii="Times New Roman" w:hAnsi="Times New Roman" w:cs="Times New Roman"/>
          <w:b w:val="0"/>
          <w:color w:val="000000"/>
          <w:spacing w:val="1"/>
          <w:sz w:val="28"/>
          <w:szCs w:val="28"/>
        </w:rPr>
        <w:t xml:space="preserve"> может быть применена на предприятиях и в организа</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3"/>
          <w:sz w:val="28"/>
          <w:szCs w:val="28"/>
        </w:rPr>
        <w:t>циях любых форм собственности в качестве соизмерителя труда раз</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личной сложности.</w:t>
      </w:r>
    </w:p>
    <w:p w:rsidR="005212CD" w:rsidRPr="00126297" w:rsidRDefault="005212CD" w:rsidP="00AC79E3">
      <w:pPr>
        <w:shd w:val="clear" w:color="auto" w:fill="FFFFFF"/>
        <w:spacing w:before="24" w:line="360" w:lineRule="auto"/>
        <w:ind w:left="19" w:firstLine="389"/>
        <w:jc w:val="both"/>
        <w:rPr>
          <w:rFonts w:ascii="Times New Roman" w:hAnsi="Times New Roman" w:cs="Times New Roman"/>
          <w:b w:val="0"/>
          <w:sz w:val="28"/>
          <w:szCs w:val="28"/>
        </w:rPr>
      </w:pPr>
      <w:r w:rsidRPr="00126297">
        <w:rPr>
          <w:rFonts w:ascii="Times New Roman" w:hAnsi="Times New Roman" w:cs="Times New Roman"/>
          <w:b w:val="0"/>
          <w:color w:val="000000"/>
          <w:spacing w:val="4"/>
          <w:sz w:val="28"/>
          <w:szCs w:val="28"/>
        </w:rPr>
        <w:t xml:space="preserve">Акционерные общества электросвязи и телекоммуникационные </w:t>
      </w:r>
      <w:r w:rsidRPr="00126297">
        <w:rPr>
          <w:rFonts w:ascii="Times New Roman" w:hAnsi="Times New Roman" w:cs="Times New Roman"/>
          <w:b w:val="0"/>
          <w:color w:val="000000"/>
          <w:spacing w:val="2"/>
          <w:sz w:val="28"/>
          <w:szCs w:val="28"/>
        </w:rPr>
        <w:t>компании других форм собственности, в соответствии с вышеизложен</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ными принципами, самостоятельно организуют оплату труда и мате</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z w:val="28"/>
          <w:szCs w:val="28"/>
        </w:rPr>
        <w:t xml:space="preserve">риальное стимулирование работников. Им дано право выбора наиболее </w:t>
      </w:r>
      <w:r w:rsidRPr="00126297">
        <w:rPr>
          <w:rFonts w:ascii="Times New Roman" w:hAnsi="Times New Roman" w:cs="Times New Roman"/>
          <w:b w:val="0"/>
          <w:color w:val="000000"/>
          <w:spacing w:val="3"/>
          <w:sz w:val="28"/>
          <w:szCs w:val="28"/>
        </w:rPr>
        <w:t>эффективных систем и форм заработной платы, установления мини</w:t>
      </w:r>
      <w:r w:rsidRPr="00126297">
        <w:rPr>
          <w:rFonts w:ascii="Times New Roman" w:hAnsi="Times New Roman" w:cs="Times New Roman"/>
          <w:b w:val="0"/>
          <w:color w:val="000000"/>
          <w:spacing w:val="3"/>
          <w:sz w:val="28"/>
          <w:szCs w:val="28"/>
        </w:rPr>
        <w:softHyphen/>
        <w:t>мальных окладов и тарифных ставок (но не ниже установленных госу</w:t>
      </w:r>
      <w:r w:rsidRPr="00126297">
        <w:rPr>
          <w:rFonts w:ascii="Times New Roman" w:hAnsi="Times New Roman" w:cs="Times New Roman"/>
          <w:b w:val="0"/>
          <w:color w:val="000000"/>
          <w:spacing w:val="3"/>
          <w:sz w:val="28"/>
          <w:szCs w:val="28"/>
        </w:rPr>
        <w:softHyphen/>
        <w:t xml:space="preserve">дарством), применения различных видов доплат и надбавок. При этом </w:t>
      </w:r>
      <w:r w:rsidRPr="00126297">
        <w:rPr>
          <w:rFonts w:ascii="Times New Roman" w:hAnsi="Times New Roman" w:cs="Times New Roman"/>
          <w:b w:val="0"/>
          <w:color w:val="000000"/>
          <w:sz w:val="28"/>
          <w:szCs w:val="28"/>
        </w:rPr>
        <w:t xml:space="preserve">существует перечень обязательных видов доплат к тарифным ставкам и </w:t>
      </w:r>
      <w:r w:rsidRPr="00126297">
        <w:rPr>
          <w:rFonts w:ascii="Times New Roman" w:hAnsi="Times New Roman" w:cs="Times New Roman"/>
          <w:b w:val="0"/>
          <w:color w:val="000000"/>
          <w:spacing w:val="3"/>
          <w:sz w:val="28"/>
          <w:szCs w:val="28"/>
        </w:rPr>
        <w:t xml:space="preserve">окладам, гарантированных трудовым законодательством. Их величина </w:t>
      </w:r>
      <w:r w:rsidRPr="00126297">
        <w:rPr>
          <w:rFonts w:ascii="Times New Roman" w:hAnsi="Times New Roman" w:cs="Times New Roman"/>
          <w:b w:val="0"/>
          <w:color w:val="000000"/>
          <w:spacing w:val="5"/>
          <w:sz w:val="28"/>
          <w:szCs w:val="28"/>
        </w:rPr>
        <w:t xml:space="preserve">в конкретной организации также не может быть ниже установленного </w:t>
      </w:r>
      <w:r w:rsidRPr="00126297">
        <w:rPr>
          <w:rFonts w:ascii="Times New Roman" w:hAnsi="Times New Roman" w:cs="Times New Roman"/>
          <w:b w:val="0"/>
          <w:color w:val="000000"/>
          <w:spacing w:val="2"/>
          <w:sz w:val="28"/>
          <w:szCs w:val="28"/>
        </w:rPr>
        <w:t xml:space="preserve">уровня. Основными видами доплат данного вида являются доплаты за </w:t>
      </w:r>
      <w:r w:rsidRPr="00126297">
        <w:rPr>
          <w:rFonts w:ascii="Times New Roman" w:hAnsi="Times New Roman" w:cs="Times New Roman"/>
          <w:b w:val="0"/>
          <w:color w:val="000000"/>
          <w:spacing w:val="1"/>
          <w:sz w:val="28"/>
          <w:szCs w:val="28"/>
        </w:rPr>
        <w:t xml:space="preserve">работу в тяжелых и вредных условиях, особо тяжелых и особо вредных </w:t>
      </w:r>
      <w:r w:rsidRPr="00126297">
        <w:rPr>
          <w:rFonts w:ascii="Times New Roman" w:hAnsi="Times New Roman" w:cs="Times New Roman"/>
          <w:b w:val="0"/>
          <w:color w:val="000000"/>
          <w:spacing w:val="3"/>
          <w:sz w:val="28"/>
          <w:szCs w:val="28"/>
        </w:rPr>
        <w:t xml:space="preserve">условиях труда, за разъездной характер работы, за работу в ночное и </w:t>
      </w:r>
      <w:r w:rsidRPr="00126297">
        <w:rPr>
          <w:rFonts w:ascii="Times New Roman" w:hAnsi="Times New Roman" w:cs="Times New Roman"/>
          <w:b w:val="0"/>
          <w:color w:val="000000"/>
          <w:spacing w:val="2"/>
          <w:sz w:val="28"/>
          <w:szCs w:val="28"/>
        </w:rPr>
        <w:t>сверхурочное время, в выходные и праздничные дни.</w:t>
      </w:r>
    </w:p>
    <w:p w:rsidR="005212CD" w:rsidRPr="00126297" w:rsidRDefault="005212CD" w:rsidP="00126297">
      <w:pPr>
        <w:shd w:val="clear" w:color="auto" w:fill="FFFFFF"/>
        <w:spacing w:line="360" w:lineRule="auto"/>
        <w:ind w:left="19" w:firstLine="408"/>
        <w:jc w:val="both"/>
        <w:rPr>
          <w:rFonts w:ascii="Times New Roman" w:hAnsi="Times New Roman" w:cs="Times New Roman"/>
          <w:b w:val="0"/>
          <w:sz w:val="28"/>
          <w:szCs w:val="28"/>
        </w:rPr>
      </w:pPr>
      <w:r w:rsidRPr="00126297">
        <w:rPr>
          <w:rFonts w:ascii="Times New Roman" w:hAnsi="Times New Roman" w:cs="Times New Roman"/>
          <w:b w:val="0"/>
          <w:color w:val="000000"/>
          <w:spacing w:val="4"/>
          <w:sz w:val="28"/>
          <w:szCs w:val="28"/>
        </w:rPr>
        <w:t xml:space="preserve">Кроме перечисленных обязательных доплат операторы могут </w:t>
      </w:r>
      <w:r w:rsidRPr="00126297">
        <w:rPr>
          <w:rFonts w:ascii="Times New Roman" w:hAnsi="Times New Roman" w:cs="Times New Roman"/>
          <w:b w:val="0"/>
          <w:color w:val="000000"/>
          <w:spacing w:val="7"/>
          <w:sz w:val="28"/>
          <w:szCs w:val="28"/>
        </w:rPr>
        <w:t xml:space="preserve">самостоятельно устанавливать надбавки к основному заработку, </w:t>
      </w:r>
      <w:r w:rsidRPr="00126297">
        <w:rPr>
          <w:rFonts w:ascii="Times New Roman" w:hAnsi="Times New Roman" w:cs="Times New Roman"/>
          <w:b w:val="0"/>
          <w:color w:val="000000"/>
          <w:spacing w:val="3"/>
          <w:sz w:val="28"/>
          <w:szCs w:val="28"/>
        </w:rPr>
        <w:lastRenderedPageBreak/>
        <w:t xml:space="preserve">исчисляемому на основе действующих тарифных ставок и окладов. </w:t>
      </w:r>
      <w:r w:rsidRPr="00126297">
        <w:rPr>
          <w:rFonts w:ascii="Times New Roman" w:hAnsi="Times New Roman" w:cs="Times New Roman"/>
          <w:b w:val="0"/>
          <w:color w:val="000000"/>
          <w:spacing w:val="2"/>
          <w:sz w:val="28"/>
          <w:szCs w:val="28"/>
        </w:rPr>
        <w:t>Перечень и размер таких надбавок зависит от особенностей производ</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 xml:space="preserve">ственной деятельности компании, проводимой ею политики в области </w:t>
      </w:r>
      <w:r w:rsidRPr="00126297">
        <w:rPr>
          <w:rFonts w:ascii="Times New Roman" w:hAnsi="Times New Roman" w:cs="Times New Roman"/>
          <w:b w:val="0"/>
          <w:color w:val="000000"/>
          <w:spacing w:val="1"/>
          <w:sz w:val="28"/>
          <w:szCs w:val="28"/>
        </w:rPr>
        <w:t>стимулирования труда и финансовых возможностей для ее реализации. К данной группе относятся следующие виды доплат и надбавок: за сов</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4"/>
          <w:sz w:val="28"/>
          <w:szCs w:val="28"/>
        </w:rPr>
        <w:t xml:space="preserve">мещение профессий и должностей, расширение зон обслуживания, </w:t>
      </w:r>
      <w:r w:rsidRPr="00126297">
        <w:rPr>
          <w:rFonts w:ascii="Times New Roman" w:hAnsi="Times New Roman" w:cs="Times New Roman"/>
          <w:b w:val="0"/>
          <w:color w:val="000000"/>
          <w:spacing w:val="3"/>
          <w:sz w:val="28"/>
          <w:szCs w:val="28"/>
        </w:rPr>
        <w:t xml:space="preserve">профессиональное мастерство, работу на повышенных нормах труда, выполнение работ за временно отсутствующих работников, высокие индивидуальные количественные и качественные показатели труда, </w:t>
      </w:r>
      <w:r w:rsidRPr="00126297">
        <w:rPr>
          <w:rFonts w:ascii="Times New Roman" w:hAnsi="Times New Roman" w:cs="Times New Roman"/>
          <w:b w:val="0"/>
          <w:color w:val="000000"/>
          <w:spacing w:val="2"/>
          <w:sz w:val="28"/>
          <w:szCs w:val="28"/>
        </w:rPr>
        <w:t>выполнение особо важных заданий и некоторые другие.</w:t>
      </w:r>
    </w:p>
    <w:p w:rsidR="005212CD" w:rsidRPr="00126297" w:rsidRDefault="005212CD" w:rsidP="00126297">
      <w:pPr>
        <w:shd w:val="clear" w:color="auto" w:fill="FFFFFF"/>
        <w:spacing w:line="360" w:lineRule="auto"/>
        <w:ind w:left="14" w:right="5" w:firstLine="39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 xml:space="preserve">Следует учитывать, что размер дополнительных выплат так же, как </w:t>
      </w:r>
      <w:r w:rsidRPr="00126297">
        <w:rPr>
          <w:rFonts w:ascii="Times New Roman" w:hAnsi="Times New Roman" w:cs="Times New Roman"/>
          <w:b w:val="0"/>
          <w:color w:val="000000"/>
          <w:spacing w:val="2"/>
          <w:sz w:val="28"/>
          <w:szCs w:val="28"/>
        </w:rPr>
        <w:t>и заработная плата работников связи в целом, предельными размера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 xml:space="preserve">ми не ограничивается, а определяется лишь средствами организаций </w:t>
      </w:r>
      <w:r w:rsidRPr="00126297">
        <w:rPr>
          <w:rFonts w:ascii="Times New Roman" w:hAnsi="Times New Roman" w:cs="Times New Roman"/>
          <w:b w:val="0"/>
          <w:color w:val="000000"/>
          <w:spacing w:val="1"/>
          <w:sz w:val="28"/>
          <w:szCs w:val="28"/>
        </w:rPr>
        <w:t>связи, предназначенными на эти цели, и индивидуальными показателя</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2"/>
          <w:sz w:val="28"/>
          <w:szCs w:val="28"/>
        </w:rPr>
        <w:t>ми работы каждого члена трудового коллектива.</w:t>
      </w:r>
    </w:p>
    <w:p w:rsidR="005212CD" w:rsidRPr="005212CD" w:rsidRDefault="005212CD" w:rsidP="00AC79E3">
      <w:pPr>
        <w:shd w:val="clear" w:color="auto" w:fill="FFFFFF"/>
        <w:spacing w:line="360" w:lineRule="auto"/>
        <w:ind w:left="10" w:right="14" w:firstLine="413"/>
        <w:jc w:val="both"/>
        <w:rPr>
          <w:rFonts w:ascii="Times New Roman" w:hAnsi="Times New Roman" w:cs="Times New Roman"/>
          <w:b w:val="0"/>
          <w:color w:val="000000"/>
          <w:spacing w:val="6"/>
          <w:sz w:val="24"/>
          <w:szCs w:val="24"/>
        </w:rPr>
      </w:pPr>
      <w:r w:rsidRPr="00126297">
        <w:rPr>
          <w:rFonts w:ascii="Times New Roman" w:hAnsi="Times New Roman" w:cs="Times New Roman"/>
          <w:b w:val="0"/>
          <w:color w:val="000000"/>
          <w:spacing w:val="1"/>
          <w:sz w:val="28"/>
          <w:szCs w:val="28"/>
        </w:rPr>
        <w:t>Источником оплаты труда и материального стимулирования работ</w:t>
      </w:r>
      <w:r w:rsidRPr="00126297">
        <w:rPr>
          <w:rFonts w:ascii="Times New Roman" w:hAnsi="Times New Roman" w:cs="Times New Roman"/>
          <w:b w:val="0"/>
          <w:color w:val="000000"/>
          <w:spacing w:val="1"/>
          <w:sz w:val="28"/>
          <w:szCs w:val="28"/>
        </w:rPr>
        <w:softHyphen/>
        <w:t xml:space="preserve">ников являются средства предприятия, направляемые на потребление, </w:t>
      </w:r>
      <w:r w:rsidRPr="00126297">
        <w:rPr>
          <w:rFonts w:ascii="Times New Roman" w:hAnsi="Times New Roman" w:cs="Times New Roman"/>
          <w:b w:val="0"/>
          <w:color w:val="000000"/>
          <w:spacing w:val="2"/>
          <w:sz w:val="28"/>
          <w:szCs w:val="28"/>
        </w:rPr>
        <w:t xml:space="preserve">которые включают фонд оплаты труда, доходы (дивиденды, проценты) </w:t>
      </w:r>
      <w:r w:rsidRPr="00126297">
        <w:rPr>
          <w:rFonts w:ascii="Times New Roman" w:hAnsi="Times New Roman" w:cs="Times New Roman"/>
          <w:b w:val="0"/>
          <w:color w:val="000000"/>
          <w:spacing w:val="3"/>
          <w:sz w:val="28"/>
          <w:szCs w:val="28"/>
        </w:rPr>
        <w:t xml:space="preserve">по акциям членов трудового коллектива и вкладам членов трудового </w:t>
      </w:r>
      <w:r w:rsidRPr="00126297">
        <w:rPr>
          <w:rFonts w:ascii="Times New Roman" w:hAnsi="Times New Roman" w:cs="Times New Roman"/>
          <w:b w:val="0"/>
          <w:color w:val="000000"/>
          <w:spacing w:val="1"/>
          <w:sz w:val="28"/>
          <w:szCs w:val="28"/>
        </w:rPr>
        <w:t xml:space="preserve">коллектива в имущество компании, а также средства, предоставляемые </w:t>
      </w:r>
      <w:r w:rsidRPr="00126297">
        <w:rPr>
          <w:rFonts w:ascii="Times New Roman" w:hAnsi="Times New Roman" w:cs="Times New Roman"/>
          <w:b w:val="0"/>
          <w:color w:val="000000"/>
          <w:spacing w:val="3"/>
          <w:sz w:val="28"/>
          <w:szCs w:val="28"/>
        </w:rPr>
        <w:t xml:space="preserve">организацией своим работникам в виде трудовых и социальных льгот, </w:t>
      </w:r>
      <w:r w:rsidRPr="00126297">
        <w:rPr>
          <w:rFonts w:ascii="Times New Roman" w:hAnsi="Times New Roman" w:cs="Times New Roman"/>
          <w:b w:val="0"/>
          <w:color w:val="000000"/>
          <w:spacing w:val="1"/>
          <w:sz w:val="28"/>
          <w:szCs w:val="28"/>
        </w:rPr>
        <w:t xml:space="preserve">включая материальную помощь. </w:t>
      </w:r>
    </w:p>
    <w:p w:rsidR="005212CD" w:rsidRPr="00126297" w:rsidRDefault="005212CD" w:rsidP="00126297">
      <w:pPr>
        <w:shd w:val="clear" w:color="auto" w:fill="FFFFFF"/>
        <w:spacing w:line="360" w:lineRule="auto"/>
        <w:ind w:left="5" w:right="19" w:firstLine="408"/>
        <w:jc w:val="both"/>
        <w:rPr>
          <w:rFonts w:ascii="Times New Roman" w:hAnsi="Times New Roman" w:cs="Times New Roman"/>
          <w:b w:val="0"/>
          <w:sz w:val="28"/>
          <w:szCs w:val="28"/>
        </w:rPr>
      </w:pPr>
      <w:r w:rsidRPr="00126297">
        <w:rPr>
          <w:rFonts w:ascii="Times New Roman" w:hAnsi="Times New Roman" w:cs="Times New Roman"/>
          <w:b w:val="0"/>
          <w:color w:val="000000"/>
          <w:spacing w:val="6"/>
          <w:sz w:val="28"/>
          <w:szCs w:val="28"/>
        </w:rPr>
        <w:t>Важным показателем, характеризующим материальное благо</w:t>
      </w:r>
      <w:r w:rsidRPr="00126297">
        <w:rPr>
          <w:rFonts w:ascii="Times New Roman" w:hAnsi="Times New Roman" w:cs="Times New Roman"/>
          <w:b w:val="0"/>
          <w:color w:val="000000"/>
          <w:spacing w:val="6"/>
          <w:sz w:val="28"/>
          <w:szCs w:val="28"/>
        </w:rPr>
        <w:softHyphen/>
      </w:r>
      <w:r w:rsidRPr="00126297">
        <w:rPr>
          <w:rFonts w:ascii="Times New Roman" w:hAnsi="Times New Roman" w:cs="Times New Roman"/>
          <w:b w:val="0"/>
          <w:color w:val="000000"/>
          <w:spacing w:val="1"/>
          <w:sz w:val="28"/>
          <w:szCs w:val="28"/>
        </w:rPr>
        <w:t xml:space="preserve">состояние работников связи, является </w:t>
      </w:r>
      <w:r w:rsidRPr="00126297">
        <w:rPr>
          <w:rFonts w:ascii="Times New Roman" w:hAnsi="Times New Roman" w:cs="Times New Roman"/>
          <w:b w:val="0"/>
          <w:i/>
          <w:iCs/>
          <w:color w:val="000000"/>
          <w:spacing w:val="1"/>
          <w:sz w:val="28"/>
          <w:szCs w:val="28"/>
        </w:rPr>
        <w:t xml:space="preserve">средняя заработная плата, </w:t>
      </w:r>
      <w:r w:rsidRPr="00126297">
        <w:rPr>
          <w:rFonts w:ascii="Times New Roman" w:hAnsi="Times New Roman" w:cs="Times New Roman"/>
          <w:b w:val="0"/>
          <w:color w:val="000000"/>
          <w:sz w:val="28"/>
          <w:szCs w:val="28"/>
        </w:rPr>
        <w:t xml:space="preserve">которая рассчитывается как на основе только фонда оплаты труда, так и </w:t>
      </w:r>
      <w:r w:rsidRPr="00126297">
        <w:rPr>
          <w:rFonts w:ascii="Times New Roman" w:hAnsi="Times New Roman" w:cs="Times New Roman"/>
          <w:b w:val="0"/>
          <w:color w:val="000000"/>
          <w:spacing w:val="1"/>
          <w:sz w:val="28"/>
          <w:szCs w:val="28"/>
        </w:rPr>
        <w:t>с учетом премий и вознаграждений из прибыли. Если сумма материаль</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2"/>
          <w:sz w:val="28"/>
          <w:szCs w:val="28"/>
        </w:rPr>
        <w:t xml:space="preserve">ного вознаграждения работника определяется исходя из общего фонда </w:t>
      </w:r>
      <w:r w:rsidRPr="00126297">
        <w:rPr>
          <w:rFonts w:ascii="Times New Roman" w:hAnsi="Times New Roman" w:cs="Times New Roman"/>
          <w:b w:val="0"/>
          <w:color w:val="000000"/>
          <w:spacing w:val="1"/>
          <w:sz w:val="28"/>
          <w:szCs w:val="28"/>
        </w:rPr>
        <w:t>потребления, то есть с учетом социальных льгот, выраженных в денеж</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3"/>
          <w:sz w:val="28"/>
          <w:szCs w:val="28"/>
        </w:rPr>
        <w:t xml:space="preserve">ной форме, то она составляет его </w:t>
      </w:r>
      <w:r w:rsidRPr="00126297">
        <w:rPr>
          <w:rFonts w:ascii="Times New Roman" w:hAnsi="Times New Roman" w:cs="Times New Roman"/>
          <w:b w:val="0"/>
          <w:i/>
          <w:iCs/>
          <w:color w:val="000000"/>
          <w:spacing w:val="3"/>
          <w:sz w:val="28"/>
          <w:szCs w:val="28"/>
        </w:rPr>
        <w:t>средний доход.</w:t>
      </w:r>
    </w:p>
    <w:p w:rsidR="005212CD" w:rsidRPr="00126297" w:rsidRDefault="005212CD" w:rsidP="00126297">
      <w:pPr>
        <w:shd w:val="clear" w:color="auto" w:fill="FFFFFF"/>
        <w:spacing w:before="14" w:line="360" w:lineRule="auto"/>
        <w:ind w:left="29"/>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lastRenderedPageBreak/>
        <w:t>В настоящее время в структуре средней заработной платы работ</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4"/>
          <w:sz w:val="28"/>
          <w:szCs w:val="28"/>
        </w:rPr>
        <w:t>ников связи около 50 % занимают компенсационные выплаты, исчи</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2"/>
          <w:sz w:val="28"/>
          <w:szCs w:val="28"/>
        </w:rPr>
        <w:t>сляемые на основе тарифных ставок и должностных окладов. Около 17 %</w:t>
      </w:r>
      <w:r w:rsidRPr="00126297">
        <w:rPr>
          <w:rFonts w:ascii="Times New Roman" w:hAnsi="Times New Roman" w:cs="Times New Roman"/>
          <w:b w:val="0"/>
          <w:color w:val="000000"/>
          <w:spacing w:val="4"/>
          <w:sz w:val="28"/>
          <w:szCs w:val="28"/>
        </w:rPr>
        <w:t xml:space="preserve">составляют различные виды доплат, примерно 14 % приходится на </w:t>
      </w:r>
      <w:r w:rsidRPr="00126297">
        <w:rPr>
          <w:rFonts w:ascii="Times New Roman" w:hAnsi="Times New Roman" w:cs="Times New Roman"/>
          <w:b w:val="0"/>
          <w:color w:val="000000"/>
          <w:spacing w:val="-1"/>
          <w:sz w:val="28"/>
          <w:szCs w:val="28"/>
        </w:rPr>
        <w:t xml:space="preserve">выплаты социального характера и свыше 19 % — на премии за счет всех </w:t>
      </w:r>
      <w:r w:rsidRPr="00126297">
        <w:rPr>
          <w:rFonts w:ascii="Times New Roman" w:hAnsi="Times New Roman" w:cs="Times New Roman"/>
          <w:b w:val="0"/>
          <w:color w:val="000000"/>
          <w:spacing w:val="2"/>
          <w:sz w:val="28"/>
          <w:szCs w:val="28"/>
        </w:rPr>
        <w:t>источников, включая прибыль, остающуюся в распоряжении организа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ции и направляемую в фонд потребления. Средний доход одного работника, в котором учитываются все виды компенсационных и </w:t>
      </w:r>
      <w:r w:rsidRPr="00126297">
        <w:rPr>
          <w:rFonts w:ascii="Times New Roman" w:hAnsi="Times New Roman" w:cs="Times New Roman"/>
          <w:b w:val="0"/>
          <w:color w:val="000000"/>
          <w:spacing w:val="2"/>
          <w:sz w:val="28"/>
          <w:szCs w:val="28"/>
        </w:rPr>
        <w:t>социальных выплат, включая выплаты в натуральной форме (льготное</w:t>
      </w:r>
      <w:r w:rsidRPr="00126297">
        <w:rPr>
          <w:rFonts w:ascii="Times New Roman" w:hAnsi="Times New Roman" w:cs="Times New Roman"/>
          <w:b w:val="0"/>
          <w:color w:val="000000"/>
          <w:spacing w:val="3"/>
          <w:sz w:val="28"/>
          <w:szCs w:val="28"/>
        </w:rPr>
        <w:t xml:space="preserve"> питание, обеспечение проездными билетами на общественный транс</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1"/>
          <w:sz w:val="28"/>
          <w:szCs w:val="28"/>
        </w:rPr>
        <w:t xml:space="preserve">порт, выдача путевок в лечебно-оздоровительные учреждения и т.п.), а </w:t>
      </w:r>
      <w:r w:rsidRPr="00126297">
        <w:rPr>
          <w:rFonts w:ascii="Times New Roman" w:hAnsi="Times New Roman" w:cs="Times New Roman"/>
          <w:b w:val="0"/>
          <w:color w:val="000000"/>
          <w:spacing w:val="4"/>
          <w:sz w:val="28"/>
          <w:szCs w:val="28"/>
        </w:rPr>
        <w:t xml:space="preserve">также доходы в виде дивидендов и процентов по акциям и вкладам, </w:t>
      </w:r>
      <w:r w:rsidRPr="00126297">
        <w:rPr>
          <w:rFonts w:ascii="Times New Roman" w:hAnsi="Times New Roman" w:cs="Times New Roman"/>
          <w:b w:val="0"/>
          <w:color w:val="000000"/>
          <w:spacing w:val="3"/>
          <w:sz w:val="28"/>
          <w:szCs w:val="28"/>
        </w:rPr>
        <w:t>лишь на 3 — 5 % превышает среднюю заработную плату связистов.</w:t>
      </w:r>
      <w:r w:rsidRPr="00126297">
        <w:rPr>
          <w:rFonts w:ascii="Times New Roman" w:hAnsi="Times New Roman" w:cs="Times New Roman"/>
          <w:b w:val="0"/>
          <w:color w:val="000000"/>
          <w:sz w:val="28"/>
          <w:szCs w:val="28"/>
        </w:rPr>
        <w:t xml:space="preserve">Однако в динамике доля выплат в денежной и материальной формах, не </w:t>
      </w:r>
      <w:r w:rsidRPr="00126297">
        <w:rPr>
          <w:rFonts w:ascii="Times New Roman" w:hAnsi="Times New Roman" w:cs="Times New Roman"/>
          <w:b w:val="0"/>
          <w:color w:val="000000"/>
          <w:spacing w:val="1"/>
          <w:sz w:val="28"/>
          <w:szCs w:val="28"/>
        </w:rPr>
        <w:t xml:space="preserve">связанных непосредственно с оплатой труда, несколько возрастает, что </w:t>
      </w:r>
      <w:r w:rsidRPr="00126297">
        <w:rPr>
          <w:rFonts w:ascii="Times New Roman" w:hAnsi="Times New Roman" w:cs="Times New Roman"/>
          <w:b w:val="0"/>
          <w:color w:val="000000"/>
          <w:spacing w:val="3"/>
          <w:sz w:val="28"/>
          <w:szCs w:val="28"/>
        </w:rPr>
        <w:t xml:space="preserve">свидетельствует об улучшении материального положения работников </w:t>
      </w:r>
      <w:r w:rsidRPr="00126297">
        <w:rPr>
          <w:rFonts w:ascii="Times New Roman" w:hAnsi="Times New Roman" w:cs="Times New Roman"/>
          <w:b w:val="0"/>
          <w:color w:val="000000"/>
          <w:spacing w:val="1"/>
          <w:sz w:val="28"/>
          <w:szCs w:val="28"/>
        </w:rPr>
        <w:t>отрасли.</w:t>
      </w:r>
    </w:p>
    <w:p w:rsidR="005212CD" w:rsidRPr="00126297" w:rsidRDefault="005212CD" w:rsidP="00126297">
      <w:pPr>
        <w:shd w:val="clear" w:color="auto" w:fill="FFFFFF"/>
        <w:spacing w:before="10" w:line="360" w:lineRule="auto"/>
        <w:ind w:left="19"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 xml:space="preserve">Вместе с тем следует отметить, что, несмотря на постоянный рост </w:t>
      </w:r>
      <w:r w:rsidRPr="00126297">
        <w:rPr>
          <w:rFonts w:ascii="Times New Roman" w:hAnsi="Times New Roman" w:cs="Times New Roman"/>
          <w:b w:val="0"/>
          <w:color w:val="000000"/>
          <w:spacing w:val="3"/>
          <w:sz w:val="28"/>
          <w:szCs w:val="28"/>
        </w:rPr>
        <w:t>средней заработной платы (на 20 — 30 % ежегодно), ее абсолютный уровень существенно отстает от аналогичного показателя в большин</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стве других секторах экономики, причем в последние годы это отстава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 xml:space="preserve">ние заметно усилилось. </w:t>
      </w:r>
    </w:p>
    <w:p w:rsidR="005212CD" w:rsidRPr="00126297" w:rsidRDefault="005212CD" w:rsidP="00126297">
      <w:pPr>
        <w:shd w:val="clear" w:color="auto" w:fill="FFFFFF"/>
        <w:spacing w:line="360" w:lineRule="auto"/>
        <w:ind w:left="5" w:right="19" w:firstLine="40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Такая ситуация обусловлена, прежде всего, жестким государствен</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5"/>
          <w:sz w:val="28"/>
          <w:szCs w:val="28"/>
        </w:rPr>
        <w:t xml:space="preserve">ным регулированием ценообразования в связи, которым охвачены </w:t>
      </w:r>
      <w:r w:rsidRPr="00126297">
        <w:rPr>
          <w:rFonts w:ascii="Times New Roman" w:hAnsi="Times New Roman" w:cs="Times New Roman"/>
          <w:b w:val="0"/>
          <w:color w:val="000000"/>
          <w:spacing w:val="3"/>
          <w:sz w:val="28"/>
          <w:szCs w:val="28"/>
        </w:rPr>
        <w:t xml:space="preserve">услуги, оказываемые традиционными операторами и обеспечивающие </w:t>
      </w:r>
      <w:r w:rsidRPr="00126297">
        <w:rPr>
          <w:rFonts w:ascii="Times New Roman" w:hAnsi="Times New Roman" w:cs="Times New Roman"/>
          <w:b w:val="0"/>
          <w:color w:val="000000"/>
          <w:spacing w:val="1"/>
          <w:sz w:val="28"/>
          <w:szCs w:val="28"/>
        </w:rPr>
        <w:t>им в совокупности около 80 % всех доходов. Регулирующий орган, стре</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3"/>
          <w:sz w:val="28"/>
          <w:szCs w:val="28"/>
        </w:rPr>
        <w:t>мясь сделать доступными базовые услуги потребителям с низкой пла</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4"/>
          <w:sz w:val="28"/>
          <w:szCs w:val="28"/>
        </w:rPr>
        <w:t xml:space="preserve">тежеспособностью, проводит политику сдерживания роста затрат на </w:t>
      </w:r>
      <w:r w:rsidRPr="00126297">
        <w:rPr>
          <w:rFonts w:ascii="Times New Roman" w:hAnsi="Times New Roman" w:cs="Times New Roman"/>
          <w:b w:val="0"/>
          <w:color w:val="000000"/>
          <w:spacing w:val="3"/>
          <w:sz w:val="28"/>
          <w:szCs w:val="28"/>
        </w:rPr>
        <w:t>оплату труда операторов. Это увеличивает дисбаланс между сложно</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4"/>
          <w:sz w:val="28"/>
          <w:szCs w:val="28"/>
        </w:rPr>
        <w:t xml:space="preserve">стью </w:t>
      </w:r>
      <w:r w:rsidRPr="00126297">
        <w:rPr>
          <w:rFonts w:ascii="Times New Roman" w:hAnsi="Times New Roman" w:cs="Times New Roman"/>
          <w:b w:val="0"/>
          <w:color w:val="000000"/>
          <w:spacing w:val="4"/>
          <w:sz w:val="28"/>
          <w:szCs w:val="28"/>
        </w:rPr>
        <w:lastRenderedPageBreak/>
        <w:t xml:space="preserve">трудовых процессов в такой высокотехнологичной отрасли как </w:t>
      </w:r>
      <w:r w:rsidRPr="00126297">
        <w:rPr>
          <w:rFonts w:ascii="Times New Roman" w:hAnsi="Times New Roman" w:cs="Times New Roman"/>
          <w:b w:val="0"/>
          <w:color w:val="000000"/>
          <w:spacing w:val="3"/>
          <w:sz w:val="28"/>
          <w:szCs w:val="28"/>
        </w:rPr>
        <w:t>связь, и уровнем материального вознаграждения работников за труд с учетом его сложности и общественно полезной значимости.</w:t>
      </w:r>
    </w:p>
    <w:p w:rsidR="005212CD" w:rsidRPr="00126297" w:rsidRDefault="005212CD" w:rsidP="00126297">
      <w:pPr>
        <w:shd w:val="clear" w:color="auto" w:fill="FFFFFF"/>
        <w:spacing w:line="360" w:lineRule="auto"/>
        <w:ind w:right="24" w:firstLine="40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 xml:space="preserve">Следует также учитывать, что сложившееся положение снижает </w:t>
      </w:r>
      <w:r w:rsidRPr="00126297">
        <w:rPr>
          <w:rFonts w:ascii="Times New Roman" w:hAnsi="Times New Roman" w:cs="Times New Roman"/>
          <w:b w:val="0"/>
          <w:color w:val="000000"/>
          <w:spacing w:val="4"/>
          <w:sz w:val="28"/>
          <w:szCs w:val="28"/>
        </w:rPr>
        <w:t xml:space="preserve">конкурентоспособность традиционных операторов на рынке труда и </w:t>
      </w:r>
      <w:r w:rsidRPr="00126297">
        <w:rPr>
          <w:rFonts w:ascii="Times New Roman" w:hAnsi="Times New Roman" w:cs="Times New Roman"/>
          <w:b w:val="0"/>
          <w:color w:val="000000"/>
          <w:spacing w:val="3"/>
          <w:sz w:val="28"/>
          <w:szCs w:val="28"/>
        </w:rPr>
        <w:t>создает предпосылки для оттока высококвалифицированных работни</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 xml:space="preserve">ков в новые компании, оказывающие услуги в нерегулируемом секторе телекоммуникационного рынка, где уровень средней заработной платы </w:t>
      </w:r>
      <w:r w:rsidRPr="00126297">
        <w:rPr>
          <w:rFonts w:ascii="Times New Roman" w:hAnsi="Times New Roman" w:cs="Times New Roman"/>
          <w:b w:val="0"/>
          <w:color w:val="000000"/>
          <w:spacing w:val="1"/>
          <w:sz w:val="28"/>
          <w:szCs w:val="28"/>
        </w:rPr>
        <w:t>более чем в 3 раза выше по сравнению со средней по отрасли в целом.</w:t>
      </w:r>
    </w:p>
    <w:p w:rsidR="005212CD" w:rsidRPr="00126297" w:rsidRDefault="005212CD" w:rsidP="00126297">
      <w:pPr>
        <w:shd w:val="clear" w:color="auto" w:fill="FFFFFF"/>
        <w:spacing w:line="360" w:lineRule="auto"/>
        <w:ind w:left="67" w:firstLine="427"/>
        <w:jc w:val="both"/>
        <w:rPr>
          <w:rFonts w:ascii="Times New Roman" w:hAnsi="Times New Roman" w:cs="Times New Roman"/>
          <w:b w:val="0"/>
          <w:sz w:val="28"/>
          <w:szCs w:val="28"/>
        </w:rPr>
      </w:pPr>
      <w:r w:rsidRPr="00126297">
        <w:rPr>
          <w:rFonts w:ascii="Times New Roman" w:hAnsi="Times New Roman" w:cs="Times New Roman"/>
          <w:b w:val="0"/>
          <w:color w:val="000000"/>
          <w:sz w:val="28"/>
          <w:szCs w:val="28"/>
        </w:rPr>
        <w:t>В числе недостатков в организации оплаты труда в связи необходи</w:t>
      </w:r>
      <w:r w:rsidRPr="00126297">
        <w:rPr>
          <w:rFonts w:ascii="Times New Roman" w:hAnsi="Times New Roman" w:cs="Times New Roman"/>
          <w:b w:val="0"/>
          <w:color w:val="000000"/>
          <w:sz w:val="28"/>
          <w:szCs w:val="28"/>
        </w:rPr>
        <w:softHyphen/>
      </w:r>
      <w:r w:rsidRPr="00126297">
        <w:rPr>
          <w:rFonts w:ascii="Times New Roman" w:hAnsi="Times New Roman" w:cs="Times New Roman"/>
          <w:b w:val="0"/>
          <w:color w:val="000000"/>
          <w:spacing w:val="5"/>
          <w:sz w:val="28"/>
          <w:szCs w:val="28"/>
        </w:rPr>
        <w:t xml:space="preserve">мо также отметить высокую дифференциацию средней заработной </w:t>
      </w:r>
      <w:r w:rsidRPr="00126297">
        <w:rPr>
          <w:rFonts w:ascii="Times New Roman" w:hAnsi="Times New Roman" w:cs="Times New Roman"/>
          <w:b w:val="0"/>
          <w:color w:val="000000"/>
          <w:spacing w:val="1"/>
          <w:sz w:val="28"/>
          <w:szCs w:val="28"/>
        </w:rPr>
        <w:t xml:space="preserve">платы в подотраслевом разрезе. Так, если уровень средней заработной </w:t>
      </w:r>
      <w:r w:rsidRPr="00126297">
        <w:rPr>
          <w:rFonts w:ascii="Times New Roman" w:hAnsi="Times New Roman" w:cs="Times New Roman"/>
          <w:b w:val="0"/>
          <w:color w:val="000000"/>
          <w:spacing w:val="2"/>
          <w:sz w:val="28"/>
          <w:szCs w:val="28"/>
        </w:rPr>
        <w:t xml:space="preserve">платы в целом по связи принять за 100 %, то в электросвязи (без учета </w:t>
      </w:r>
      <w:r w:rsidRPr="00126297">
        <w:rPr>
          <w:rFonts w:ascii="Times New Roman" w:hAnsi="Times New Roman" w:cs="Times New Roman"/>
          <w:b w:val="0"/>
          <w:color w:val="000000"/>
          <w:spacing w:val="3"/>
          <w:sz w:val="28"/>
          <w:szCs w:val="28"/>
        </w:rPr>
        <w:t>новых операторов) она составляет 125 %, в организациях радиосвязи,</w:t>
      </w:r>
      <w:r w:rsidRPr="00126297">
        <w:rPr>
          <w:rFonts w:ascii="Times New Roman" w:hAnsi="Times New Roman" w:cs="Times New Roman"/>
          <w:b w:val="0"/>
          <w:sz w:val="28"/>
          <w:szCs w:val="28"/>
        </w:rPr>
        <w:t>радиовещания и телевидения — 200 %, а в подотрасли почтовой связи — только 65 %. Такая ситуация объясняется в основном недостаточны-ми объемами государственных дотаций в почтовую подотрасльи другими объективными факторами, о которых подробно говорилось в главе 1. В то же время для улучшения материального положения работников почтовой связи организациям подотрасли необходимо проводить более активную работу по внедрению новых, в том числе непрофильных услуг и форм обслуживания потребителей. Это положительно скажется на росте доходов и расширит возможности для усиления материального стимулирования работников почтовых служб.</w:t>
      </w:r>
    </w:p>
    <w:p w:rsidR="00AC79E3" w:rsidRDefault="00AC79E3" w:rsidP="00126297">
      <w:pPr>
        <w:shd w:val="clear" w:color="auto" w:fill="FFFFFF"/>
        <w:spacing w:line="360" w:lineRule="auto"/>
        <w:ind w:left="67" w:firstLine="427"/>
        <w:jc w:val="center"/>
        <w:rPr>
          <w:rFonts w:ascii="Times New Roman" w:hAnsi="Times New Roman" w:cs="Times New Roman"/>
          <w:b w:val="0"/>
          <w:sz w:val="28"/>
          <w:szCs w:val="28"/>
        </w:rPr>
      </w:pPr>
    </w:p>
    <w:p w:rsidR="005212CD" w:rsidRPr="00126297" w:rsidRDefault="005212CD" w:rsidP="00126297">
      <w:pPr>
        <w:shd w:val="clear" w:color="auto" w:fill="FFFFFF"/>
        <w:spacing w:line="360" w:lineRule="auto"/>
        <w:ind w:left="67" w:firstLine="427"/>
        <w:jc w:val="center"/>
        <w:rPr>
          <w:rFonts w:ascii="Times New Roman" w:hAnsi="Times New Roman" w:cs="Times New Roman"/>
          <w:b w:val="0"/>
          <w:sz w:val="28"/>
          <w:szCs w:val="28"/>
        </w:rPr>
      </w:pPr>
      <w:r w:rsidRPr="00126297">
        <w:rPr>
          <w:rFonts w:ascii="Times New Roman" w:hAnsi="Times New Roman" w:cs="Times New Roman"/>
          <w:b w:val="0"/>
          <w:sz w:val="28"/>
          <w:szCs w:val="28"/>
        </w:rPr>
        <w:t>6.2. СИСТЕМЫ И ФОРМЫ ОПЛАТЫ ТРУДА В СВЯЗИ</w:t>
      </w:r>
    </w:p>
    <w:p w:rsidR="00AC79E3" w:rsidRDefault="00AC79E3" w:rsidP="00126297">
      <w:pPr>
        <w:shd w:val="clear" w:color="auto" w:fill="FFFFFF"/>
        <w:spacing w:line="360" w:lineRule="auto"/>
        <w:ind w:left="67" w:firstLine="427"/>
        <w:jc w:val="both"/>
        <w:rPr>
          <w:rFonts w:ascii="Times New Roman" w:hAnsi="Times New Roman" w:cs="Times New Roman"/>
          <w:b w:val="0"/>
          <w:sz w:val="28"/>
          <w:szCs w:val="28"/>
        </w:rPr>
      </w:pPr>
    </w:p>
    <w:p w:rsidR="005212CD" w:rsidRPr="00126297" w:rsidRDefault="005212CD" w:rsidP="00126297">
      <w:pPr>
        <w:shd w:val="clear" w:color="auto" w:fill="FFFFFF"/>
        <w:spacing w:line="360" w:lineRule="auto"/>
        <w:ind w:left="67" w:firstLine="42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Объективность оценки затрат и оплаты труда конкретных видов в зависимости от его качественных особенностей и условий, в которых он </w:t>
      </w:r>
      <w:r w:rsidRPr="00126297">
        <w:rPr>
          <w:rFonts w:ascii="Times New Roman" w:hAnsi="Times New Roman" w:cs="Times New Roman"/>
          <w:b w:val="0"/>
          <w:sz w:val="28"/>
          <w:szCs w:val="28"/>
        </w:rPr>
        <w:lastRenderedPageBreak/>
        <w:t>протекает, обеспечивается на основе использования тарифной системы оплаты труда.</w:t>
      </w:r>
    </w:p>
    <w:p w:rsidR="005212CD" w:rsidRPr="00126297" w:rsidRDefault="005212CD" w:rsidP="00126297">
      <w:pPr>
        <w:shd w:val="clear" w:color="auto" w:fill="FFFFFF"/>
        <w:spacing w:line="360" w:lineRule="auto"/>
        <w:ind w:left="67" w:firstLine="427"/>
        <w:jc w:val="both"/>
        <w:rPr>
          <w:rFonts w:ascii="Times New Roman" w:hAnsi="Times New Roman" w:cs="Times New Roman"/>
          <w:b w:val="0"/>
          <w:sz w:val="28"/>
          <w:szCs w:val="28"/>
        </w:rPr>
      </w:pPr>
      <w:r w:rsidRPr="00126297">
        <w:rPr>
          <w:rFonts w:ascii="Times New Roman" w:hAnsi="Times New Roman" w:cs="Times New Roman"/>
          <w:b w:val="0"/>
          <w:sz w:val="28"/>
          <w:szCs w:val="28"/>
        </w:rPr>
        <w:t>Тарифная система оплаты труда представляет собой совокупность регламентирующих документов, с помощью которых осуществляется дифференциация и регулирование заработной платы различных групп и категорий работающих в зависимости от их квалификационного уровня, условий, тяжести, ответственности и интенсивности труда.</w:t>
      </w:r>
    </w:p>
    <w:p w:rsidR="005212CD" w:rsidRPr="00126297" w:rsidRDefault="005212CD" w:rsidP="00126297">
      <w:pPr>
        <w:shd w:val="clear" w:color="auto" w:fill="FFFFFF"/>
        <w:spacing w:line="360" w:lineRule="auto"/>
        <w:ind w:left="67" w:firstLine="427"/>
        <w:jc w:val="both"/>
        <w:rPr>
          <w:rFonts w:ascii="Times New Roman" w:hAnsi="Times New Roman" w:cs="Times New Roman"/>
          <w:b w:val="0"/>
          <w:sz w:val="28"/>
          <w:szCs w:val="28"/>
        </w:rPr>
      </w:pPr>
      <w:r w:rsidRPr="00126297">
        <w:rPr>
          <w:rFonts w:ascii="Times New Roman" w:hAnsi="Times New Roman" w:cs="Times New Roman"/>
          <w:b w:val="0"/>
          <w:sz w:val="28"/>
          <w:szCs w:val="28"/>
        </w:rPr>
        <w:t>Тарифная система оплаты труда рабочих связи включает тарифно-квалификационные справочники, тарифные сетки и тарифные ставки.</w:t>
      </w:r>
    </w:p>
    <w:p w:rsidR="005212CD" w:rsidRPr="00126297" w:rsidRDefault="005212CD" w:rsidP="00126297">
      <w:pPr>
        <w:shd w:val="clear" w:color="auto" w:fill="FFFFFF"/>
        <w:spacing w:line="360" w:lineRule="auto"/>
        <w:ind w:left="67" w:firstLine="427"/>
        <w:jc w:val="both"/>
        <w:rPr>
          <w:rFonts w:ascii="Times New Roman" w:hAnsi="Times New Roman" w:cs="Times New Roman"/>
          <w:b w:val="0"/>
          <w:sz w:val="28"/>
          <w:szCs w:val="28"/>
        </w:rPr>
      </w:pPr>
      <w:r w:rsidRPr="00126297">
        <w:rPr>
          <w:rFonts w:ascii="Times New Roman" w:hAnsi="Times New Roman" w:cs="Times New Roman"/>
          <w:b w:val="0"/>
          <w:sz w:val="28"/>
          <w:szCs w:val="28"/>
        </w:rPr>
        <w:t>Основой тарифной системы оплаты труда работников, занятых управлением и организацией производства, инженерно-технических работников и специалистов является Квалификационный справочник должностей руководителей, специалистов и служащих, схемы должностных окладов, дифференцированные в зависимости от квалификационного уровня (категории) работников и присвоенного им тарифного разряда по оплате труда. Переход к рыночной экономике привел к появлению в организациях связи новых профессий и специальностей работников, связанных с решением задач маркетинговой деятельности: менеджеров, маркетологов, специалистов по рекламе, связям с общественностью и т.п., квалификационные требования к которым не всегда отражены в действующих нормативных документах. Поэтому операторы самостоятельно разрабатывают должностные инструкции, в которых отражаются квалификационные требования к специалистам данных профессий</w:t>
      </w:r>
    </w:p>
    <w:p w:rsidR="005212CD" w:rsidRPr="00126297" w:rsidRDefault="005212CD" w:rsidP="00126297">
      <w:pPr>
        <w:shd w:val="clear" w:color="auto" w:fill="FFFFFF"/>
        <w:spacing w:line="360" w:lineRule="auto"/>
        <w:ind w:left="67" w:firstLine="427"/>
        <w:jc w:val="both"/>
        <w:rPr>
          <w:rFonts w:ascii="Times New Roman" w:hAnsi="Times New Roman" w:cs="Times New Roman"/>
          <w:b w:val="0"/>
          <w:sz w:val="28"/>
          <w:szCs w:val="28"/>
        </w:rPr>
      </w:pPr>
      <w:r w:rsidRPr="00126297">
        <w:rPr>
          <w:rFonts w:ascii="Times New Roman" w:hAnsi="Times New Roman" w:cs="Times New Roman"/>
          <w:b w:val="0"/>
          <w:color w:val="000000"/>
          <w:spacing w:val="2"/>
          <w:w w:val="105"/>
          <w:sz w:val="28"/>
          <w:szCs w:val="28"/>
        </w:rPr>
        <w:t xml:space="preserve">Общей компонентой всех рассмотренных тарифных систем </w:t>
      </w:r>
      <w:r w:rsidRPr="00126297">
        <w:rPr>
          <w:rFonts w:ascii="Times New Roman" w:hAnsi="Times New Roman" w:cs="Times New Roman"/>
          <w:b w:val="0"/>
          <w:color w:val="000000"/>
          <w:spacing w:val="-1"/>
          <w:sz w:val="28"/>
          <w:szCs w:val="28"/>
        </w:rPr>
        <w:t xml:space="preserve">являются также </w:t>
      </w:r>
      <w:r w:rsidRPr="00126297">
        <w:rPr>
          <w:rFonts w:ascii="Times New Roman" w:hAnsi="Times New Roman" w:cs="Times New Roman"/>
          <w:b w:val="0"/>
          <w:i/>
          <w:iCs/>
          <w:color w:val="000000"/>
          <w:spacing w:val="-1"/>
          <w:sz w:val="28"/>
          <w:szCs w:val="28"/>
        </w:rPr>
        <w:t>районные коэффициенты к тарифным ставкам и окла</w:t>
      </w:r>
      <w:r w:rsidRPr="00126297">
        <w:rPr>
          <w:rFonts w:ascii="Times New Roman" w:hAnsi="Times New Roman" w:cs="Times New Roman"/>
          <w:b w:val="0"/>
          <w:i/>
          <w:iCs/>
          <w:color w:val="000000"/>
          <w:spacing w:val="-1"/>
          <w:sz w:val="28"/>
          <w:szCs w:val="28"/>
        </w:rPr>
        <w:softHyphen/>
      </w:r>
      <w:r w:rsidRPr="00126297">
        <w:rPr>
          <w:rFonts w:ascii="Times New Roman" w:hAnsi="Times New Roman" w:cs="Times New Roman"/>
          <w:b w:val="0"/>
          <w:i/>
          <w:iCs/>
          <w:color w:val="000000"/>
          <w:spacing w:val="-4"/>
          <w:w w:val="105"/>
          <w:sz w:val="28"/>
          <w:szCs w:val="28"/>
        </w:rPr>
        <w:t xml:space="preserve">дам, </w:t>
      </w:r>
      <w:r w:rsidRPr="00126297">
        <w:rPr>
          <w:rFonts w:ascii="Times New Roman" w:hAnsi="Times New Roman" w:cs="Times New Roman"/>
          <w:b w:val="0"/>
          <w:color w:val="000000"/>
          <w:spacing w:val="-4"/>
          <w:w w:val="105"/>
          <w:sz w:val="28"/>
          <w:szCs w:val="28"/>
        </w:rPr>
        <w:t xml:space="preserve">отражающие различия в стоимости рабочей силы в зависимости от </w:t>
      </w:r>
      <w:r w:rsidRPr="00126297">
        <w:rPr>
          <w:rFonts w:ascii="Times New Roman" w:hAnsi="Times New Roman" w:cs="Times New Roman"/>
          <w:b w:val="0"/>
          <w:color w:val="000000"/>
          <w:spacing w:val="-3"/>
          <w:w w:val="105"/>
          <w:sz w:val="28"/>
          <w:szCs w:val="28"/>
        </w:rPr>
        <w:t>географического расположения предприятия и климатических условий, в которых протекает трудовая деятельность.</w:t>
      </w:r>
    </w:p>
    <w:p w:rsidR="005212CD" w:rsidRPr="00126297" w:rsidRDefault="005212CD" w:rsidP="00126297">
      <w:pPr>
        <w:shd w:val="clear" w:color="auto" w:fill="FFFFFF"/>
        <w:spacing w:before="10" w:line="360" w:lineRule="auto"/>
        <w:ind w:left="34" w:right="38" w:firstLine="422"/>
        <w:jc w:val="both"/>
        <w:rPr>
          <w:rFonts w:ascii="Times New Roman" w:hAnsi="Times New Roman" w:cs="Times New Roman"/>
          <w:b w:val="0"/>
          <w:sz w:val="28"/>
          <w:szCs w:val="28"/>
        </w:rPr>
      </w:pPr>
      <w:r w:rsidRPr="00126297">
        <w:rPr>
          <w:rFonts w:ascii="Times New Roman" w:hAnsi="Times New Roman" w:cs="Times New Roman"/>
          <w:b w:val="0"/>
          <w:color w:val="000000"/>
          <w:spacing w:val="-2"/>
          <w:w w:val="105"/>
          <w:sz w:val="28"/>
          <w:szCs w:val="28"/>
        </w:rPr>
        <w:lastRenderedPageBreak/>
        <w:t xml:space="preserve">Назначение </w:t>
      </w:r>
      <w:r w:rsidRPr="00126297">
        <w:rPr>
          <w:rFonts w:ascii="Times New Roman" w:hAnsi="Times New Roman" w:cs="Times New Roman"/>
          <w:b w:val="0"/>
          <w:i/>
          <w:iCs/>
          <w:color w:val="000000"/>
          <w:spacing w:val="-2"/>
          <w:w w:val="105"/>
          <w:sz w:val="28"/>
          <w:szCs w:val="28"/>
        </w:rPr>
        <w:t xml:space="preserve">тарифно-квалификационного справочника </w:t>
      </w:r>
      <w:r w:rsidRPr="00126297">
        <w:rPr>
          <w:rFonts w:ascii="Times New Roman" w:hAnsi="Times New Roman" w:cs="Times New Roman"/>
          <w:b w:val="0"/>
          <w:color w:val="000000"/>
          <w:spacing w:val="-2"/>
          <w:w w:val="105"/>
          <w:sz w:val="28"/>
          <w:szCs w:val="28"/>
        </w:rPr>
        <w:t xml:space="preserve">и других </w:t>
      </w:r>
      <w:r w:rsidRPr="00126297">
        <w:rPr>
          <w:rFonts w:ascii="Times New Roman" w:hAnsi="Times New Roman" w:cs="Times New Roman"/>
          <w:b w:val="0"/>
          <w:color w:val="000000"/>
          <w:w w:val="105"/>
          <w:sz w:val="28"/>
          <w:szCs w:val="28"/>
        </w:rPr>
        <w:t xml:space="preserve">аналогичных документов состоит в тарификации работ и присвоении </w:t>
      </w:r>
      <w:r w:rsidRPr="00126297">
        <w:rPr>
          <w:rFonts w:ascii="Times New Roman" w:hAnsi="Times New Roman" w:cs="Times New Roman"/>
          <w:b w:val="0"/>
          <w:color w:val="000000"/>
          <w:spacing w:val="-3"/>
          <w:w w:val="105"/>
          <w:sz w:val="28"/>
          <w:szCs w:val="28"/>
        </w:rPr>
        <w:t>соответствующих разрядов выполняющим их работникам. Существуют межотраслевые и отраслевые тарифно-квалификационные справочни</w:t>
      </w:r>
      <w:r w:rsidRPr="00126297">
        <w:rPr>
          <w:rFonts w:ascii="Times New Roman" w:hAnsi="Times New Roman" w:cs="Times New Roman"/>
          <w:b w:val="0"/>
          <w:color w:val="000000"/>
          <w:spacing w:val="-3"/>
          <w:w w:val="105"/>
          <w:sz w:val="28"/>
          <w:szCs w:val="28"/>
        </w:rPr>
        <w:softHyphen/>
        <w:t>ки. В последних отражаются специфические виды деятельности, харак</w:t>
      </w:r>
      <w:r w:rsidRPr="00126297">
        <w:rPr>
          <w:rFonts w:ascii="Times New Roman" w:hAnsi="Times New Roman" w:cs="Times New Roman"/>
          <w:b w:val="0"/>
          <w:color w:val="000000"/>
          <w:spacing w:val="-3"/>
          <w:w w:val="105"/>
          <w:sz w:val="28"/>
          <w:szCs w:val="28"/>
        </w:rPr>
        <w:softHyphen/>
      </w:r>
      <w:r w:rsidRPr="00126297">
        <w:rPr>
          <w:rFonts w:ascii="Times New Roman" w:hAnsi="Times New Roman" w:cs="Times New Roman"/>
          <w:b w:val="0"/>
          <w:color w:val="000000"/>
          <w:spacing w:val="-4"/>
          <w:w w:val="105"/>
          <w:sz w:val="28"/>
          <w:szCs w:val="28"/>
        </w:rPr>
        <w:t>терные только для конкретной отрасли. Принципы построения этих нор</w:t>
      </w:r>
      <w:r w:rsidRPr="00126297">
        <w:rPr>
          <w:rFonts w:ascii="Times New Roman" w:hAnsi="Times New Roman" w:cs="Times New Roman"/>
          <w:b w:val="0"/>
          <w:color w:val="000000"/>
          <w:spacing w:val="-4"/>
          <w:w w:val="105"/>
          <w:sz w:val="28"/>
          <w:szCs w:val="28"/>
        </w:rPr>
        <w:softHyphen/>
      </w:r>
      <w:r w:rsidRPr="00126297">
        <w:rPr>
          <w:rFonts w:ascii="Times New Roman" w:hAnsi="Times New Roman" w:cs="Times New Roman"/>
          <w:b w:val="0"/>
          <w:color w:val="000000"/>
          <w:spacing w:val="-1"/>
          <w:w w:val="105"/>
          <w:sz w:val="28"/>
          <w:szCs w:val="28"/>
        </w:rPr>
        <w:t xml:space="preserve">мативных документов одинаковы и состоят в следующем. Каждый из </w:t>
      </w:r>
      <w:r w:rsidRPr="00126297">
        <w:rPr>
          <w:rFonts w:ascii="Times New Roman" w:hAnsi="Times New Roman" w:cs="Times New Roman"/>
          <w:b w:val="0"/>
          <w:color w:val="000000"/>
          <w:spacing w:val="-4"/>
          <w:w w:val="105"/>
          <w:sz w:val="28"/>
          <w:szCs w:val="28"/>
        </w:rPr>
        <w:t xml:space="preserve">них содержит квалификационные характеристики для соответствующих </w:t>
      </w:r>
      <w:r w:rsidRPr="00126297">
        <w:rPr>
          <w:rFonts w:ascii="Times New Roman" w:hAnsi="Times New Roman" w:cs="Times New Roman"/>
          <w:b w:val="0"/>
          <w:color w:val="000000"/>
          <w:spacing w:val="-1"/>
          <w:w w:val="105"/>
          <w:sz w:val="28"/>
          <w:szCs w:val="28"/>
        </w:rPr>
        <w:t>профессий, специальностей или должностей, сгруппированных в раз</w:t>
      </w:r>
      <w:r w:rsidRPr="00126297">
        <w:rPr>
          <w:rFonts w:ascii="Times New Roman" w:hAnsi="Times New Roman" w:cs="Times New Roman"/>
          <w:b w:val="0"/>
          <w:color w:val="000000"/>
          <w:spacing w:val="-1"/>
          <w:w w:val="105"/>
          <w:sz w:val="28"/>
          <w:szCs w:val="28"/>
        </w:rPr>
        <w:softHyphen/>
      </w:r>
      <w:r w:rsidRPr="00126297">
        <w:rPr>
          <w:rFonts w:ascii="Times New Roman" w:hAnsi="Times New Roman" w:cs="Times New Roman"/>
          <w:b w:val="0"/>
          <w:color w:val="000000"/>
          <w:spacing w:val="-2"/>
          <w:w w:val="105"/>
          <w:sz w:val="28"/>
          <w:szCs w:val="28"/>
        </w:rPr>
        <w:t>делы по производствам и видам работ. Квалификационные характери</w:t>
      </w:r>
      <w:r w:rsidRPr="00126297">
        <w:rPr>
          <w:rFonts w:ascii="Times New Roman" w:hAnsi="Times New Roman" w:cs="Times New Roman"/>
          <w:b w:val="0"/>
          <w:color w:val="000000"/>
          <w:spacing w:val="-2"/>
          <w:w w:val="105"/>
          <w:sz w:val="28"/>
          <w:szCs w:val="28"/>
        </w:rPr>
        <w:softHyphen/>
      </w:r>
      <w:r w:rsidRPr="00126297">
        <w:rPr>
          <w:rFonts w:ascii="Times New Roman" w:hAnsi="Times New Roman" w:cs="Times New Roman"/>
          <w:b w:val="0"/>
          <w:color w:val="000000"/>
          <w:spacing w:val="2"/>
          <w:w w:val="105"/>
          <w:sz w:val="28"/>
          <w:szCs w:val="28"/>
        </w:rPr>
        <w:t xml:space="preserve">стики, как правило, состоят из двух разделов. Первый содержит </w:t>
      </w:r>
      <w:r w:rsidRPr="00126297">
        <w:rPr>
          <w:rFonts w:ascii="Times New Roman" w:hAnsi="Times New Roman" w:cs="Times New Roman"/>
          <w:b w:val="0"/>
          <w:color w:val="000000"/>
          <w:spacing w:val="-2"/>
          <w:w w:val="105"/>
          <w:sz w:val="28"/>
          <w:szCs w:val="28"/>
        </w:rPr>
        <w:t>подробное описание работ, которые должен выполнять работник дан</w:t>
      </w:r>
      <w:r w:rsidRPr="00126297">
        <w:rPr>
          <w:rFonts w:ascii="Times New Roman" w:hAnsi="Times New Roman" w:cs="Times New Roman"/>
          <w:b w:val="0"/>
          <w:color w:val="000000"/>
          <w:spacing w:val="-2"/>
          <w:w w:val="105"/>
          <w:sz w:val="28"/>
          <w:szCs w:val="28"/>
        </w:rPr>
        <w:softHyphen/>
      </w:r>
      <w:r w:rsidRPr="00126297">
        <w:rPr>
          <w:rFonts w:ascii="Times New Roman" w:hAnsi="Times New Roman" w:cs="Times New Roman"/>
          <w:b w:val="0"/>
          <w:color w:val="000000"/>
          <w:spacing w:val="-4"/>
          <w:w w:val="105"/>
          <w:sz w:val="28"/>
          <w:szCs w:val="28"/>
        </w:rPr>
        <w:t>ной квалификации. Во втором разделе определяется перечень теорети</w:t>
      </w:r>
      <w:r w:rsidRPr="00126297">
        <w:rPr>
          <w:rFonts w:ascii="Times New Roman" w:hAnsi="Times New Roman" w:cs="Times New Roman"/>
          <w:b w:val="0"/>
          <w:color w:val="000000"/>
          <w:spacing w:val="-4"/>
          <w:w w:val="105"/>
          <w:sz w:val="28"/>
          <w:szCs w:val="28"/>
        </w:rPr>
        <w:softHyphen/>
      </w:r>
      <w:r w:rsidRPr="00126297">
        <w:rPr>
          <w:rFonts w:ascii="Times New Roman" w:hAnsi="Times New Roman" w:cs="Times New Roman"/>
          <w:b w:val="0"/>
          <w:color w:val="000000"/>
          <w:spacing w:val="-1"/>
          <w:w w:val="105"/>
          <w:sz w:val="28"/>
          <w:szCs w:val="28"/>
        </w:rPr>
        <w:t xml:space="preserve">ческих знаний и практических навыков, которыми должен обладать </w:t>
      </w:r>
      <w:r w:rsidRPr="00126297">
        <w:rPr>
          <w:rFonts w:ascii="Times New Roman" w:hAnsi="Times New Roman" w:cs="Times New Roman"/>
          <w:b w:val="0"/>
          <w:color w:val="000000"/>
          <w:spacing w:val="-2"/>
          <w:w w:val="105"/>
          <w:sz w:val="28"/>
          <w:szCs w:val="28"/>
        </w:rPr>
        <w:t xml:space="preserve">исполнитель соответствующей профессии и квалификации. </w:t>
      </w:r>
      <w:r w:rsidRPr="00126297">
        <w:rPr>
          <w:rFonts w:ascii="Times New Roman" w:hAnsi="Times New Roman" w:cs="Times New Roman"/>
          <w:b w:val="0"/>
          <w:color w:val="000000"/>
          <w:spacing w:val="-4"/>
          <w:w w:val="105"/>
          <w:sz w:val="28"/>
          <w:szCs w:val="28"/>
        </w:rPr>
        <w:t xml:space="preserve">Присвоение работнику определенного </w:t>
      </w:r>
      <w:r w:rsidRPr="00126297">
        <w:rPr>
          <w:rFonts w:ascii="Times New Roman" w:hAnsi="Times New Roman" w:cs="Times New Roman"/>
          <w:b w:val="0"/>
          <w:i/>
          <w:iCs/>
          <w:color w:val="000000"/>
          <w:spacing w:val="-4"/>
          <w:w w:val="105"/>
          <w:sz w:val="28"/>
          <w:szCs w:val="28"/>
        </w:rPr>
        <w:t xml:space="preserve">тарифного разряда </w:t>
      </w:r>
      <w:r w:rsidRPr="00126297">
        <w:rPr>
          <w:rFonts w:ascii="Times New Roman" w:hAnsi="Times New Roman" w:cs="Times New Roman"/>
          <w:b w:val="0"/>
          <w:color w:val="000000"/>
          <w:spacing w:val="-4"/>
          <w:w w:val="105"/>
          <w:sz w:val="28"/>
          <w:szCs w:val="28"/>
        </w:rPr>
        <w:t xml:space="preserve">служит </w:t>
      </w:r>
      <w:r w:rsidRPr="00126297">
        <w:rPr>
          <w:rFonts w:ascii="Times New Roman" w:hAnsi="Times New Roman" w:cs="Times New Roman"/>
          <w:b w:val="0"/>
          <w:color w:val="000000"/>
          <w:spacing w:val="-2"/>
          <w:w w:val="105"/>
          <w:sz w:val="28"/>
          <w:szCs w:val="28"/>
        </w:rPr>
        <w:t>основанием для оплаты труда в соответствии с его тарифно-квалифи</w:t>
      </w:r>
      <w:r w:rsidRPr="00126297">
        <w:rPr>
          <w:rFonts w:ascii="Times New Roman" w:hAnsi="Times New Roman" w:cs="Times New Roman"/>
          <w:b w:val="0"/>
          <w:color w:val="000000"/>
          <w:spacing w:val="-2"/>
          <w:w w:val="105"/>
          <w:sz w:val="28"/>
          <w:szCs w:val="28"/>
        </w:rPr>
        <w:softHyphen/>
        <w:t xml:space="preserve">кационным разрядом. С этой целью разрабатываются специальные </w:t>
      </w:r>
      <w:r w:rsidRPr="00126297">
        <w:rPr>
          <w:rFonts w:ascii="Times New Roman" w:hAnsi="Times New Roman" w:cs="Times New Roman"/>
          <w:b w:val="0"/>
          <w:color w:val="000000"/>
          <w:spacing w:val="-5"/>
          <w:w w:val="105"/>
          <w:sz w:val="28"/>
          <w:szCs w:val="28"/>
        </w:rPr>
        <w:t>тарифные сетки, используемые для оплаты труда исполнителей различ</w:t>
      </w:r>
      <w:r w:rsidRPr="00126297">
        <w:rPr>
          <w:rFonts w:ascii="Times New Roman" w:hAnsi="Times New Roman" w:cs="Times New Roman"/>
          <w:b w:val="0"/>
          <w:color w:val="000000"/>
          <w:spacing w:val="-5"/>
          <w:w w:val="105"/>
          <w:sz w:val="28"/>
          <w:szCs w:val="28"/>
        </w:rPr>
        <w:softHyphen/>
      </w:r>
      <w:r w:rsidRPr="00126297">
        <w:rPr>
          <w:rFonts w:ascii="Times New Roman" w:hAnsi="Times New Roman" w:cs="Times New Roman"/>
          <w:b w:val="0"/>
          <w:color w:val="000000"/>
          <w:spacing w:val="-2"/>
          <w:w w:val="105"/>
          <w:sz w:val="28"/>
          <w:szCs w:val="28"/>
        </w:rPr>
        <w:t>ного квалификационного уровня.</w:t>
      </w:r>
    </w:p>
    <w:p w:rsidR="005212CD" w:rsidRPr="00126297" w:rsidRDefault="005212CD" w:rsidP="00126297">
      <w:pPr>
        <w:shd w:val="clear" w:color="auto" w:fill="FFFFFF"/>
        <w:spacing w:before="10" w:line="360" w:lineRule="auto"/>
        <w:ind w:left="29" w:right="58" w:firstLine="418"/>
        <w:jc w:val="both"/>
        <w:rPr>
          <w:rFonts w:ascii="Times New Roman" w:hAnsi="Times New Roman" w:cs="Times New Roman"/>
          <w:b w:val="0"/>
          <w:sz w:val="28"/>
          <w:szCs w:val="28"/>
        </w:rPr>
      </w:pPr>
      <w:r w:rsidRPr="00126297">
        <w:rPr>
          <w:rFonts w:ascii="Times New Roman" w:hAnsi="Times New Roman" w:cs="Times New Roman"/>
          <w:b w:val="0"/>
          <w:i/>
          <w:iCs/>
          <w:color w:val="000000"/>
          <w:spacing w:val="-4"/>
          <w:w w:val="105"/>
          <w:sz w:val="28"/>
          <w:szCs w:val="28"/>
        </w:rPr>
        <w:t xml:space="preserve">Тарифная сетка — </w:t>
      </w:r>
      <w:r w:rsidRPr="00126297">
        <w:rPr>
          <w:rFonts w:ascii="Times New Roman" w:hAnsi="Times New Roman" w:cs="Times New Roman"/>
          <w:b w:val="0"/>
          <w:color w:val="000000"/>
          <w:spacing w:val="-4"/>
          <w:w w:val="105"/>
          <w:sz w:val="28"/>
          <w:szCs w:val="28"/>
        </w:rPr>
        <w:t xml:space="preserve">это действующая </w:t>
      </w:r>
      <w:r w:rsidRPr="00126297">
        <w:rPr>
          <w:rFonts w:ascii="Times New Roman" w:hAnsi="Times New Roman" w:cs="Times New Roman"/>
          <w:b w:val="0"/>
          <w:i/>
          <w:iCs/>
          <w:color w:val="000000"/>
          <w:spacing w:val="-4"/>
          <w:w w:val="105"/>
          <w:sz w:val="28"/>
          <w:szCs w:val="28"/>
        </w:rPr>
        <w:t xml:space="preserve">в </w:t>
      </w:r>
      <w:r w:rsidRPr="00126297">
        <w:rPr>
          <w:rFonts w:ascii="Times New Roman" w:hAnsi="Times New Roman" w:cs="Times New Roman"/>
          <w:b w:val="0"/>
          <w:color w:val="000000"/>
          <w:spacing w:val="-4"/>
          <w:w w:val="105"/>
          <w:sz w:val="28"/>
          <w:szCs w:val="28"/>
        </w:rPr>
        <w:t xml:space="preserve">отрасли или в организации </w:t>
      </w:r>
      <w:r w:rsidRPr="00126297">
        <w:rPr>
          <w:rFonts w:ascii="Times New Roman" w:hAnsi="Times New Roman" w:cs="Times New Roman"/>
          <w:b w:val="0"/>
          <w:color w:val="000000"/>
          <w:spacing w:val="-1"/>
          <w:w w:val="105"/>
          <w:sz w:val="28"/>
          <w:szCs w:val="28"/>
        </w:rPr>
        <w:t xml:space="preserve">совокупность тарифных разрядов и соответствующих им тарифных коэффициентов, которые дают возможность отнести данную работу к </w:t>
      </w:r>
      <w:r w:rsidRPr="00126297">
        <w:rPr>
          <w:rFonts w:ascii="Times New Roman" w:hAnsi="Times New Roman" w:cs="Times New Roman"/>
          <w:b w:val="0"/>
          <w:color w:val="000000"/>
          <w:spacing w:val="2"/>
          <w:w w:val="105"/>
          <w:sz w:val="28"/>
          <w:szCs w:val="28"/>
        </w:rPr>
        <w:t xml:space="preserve">определенной квалификационной группе. Тарифный коэффициент </w:t>
      </w:r>
      <w:r w:rsidRPr="00126297">
        <w:rPr>
          <w:rFonts w:ascii="Times New Roman" w:hAnsi="Times New Roman" w:cs="Times New Roman"/>
          <w:b w:val="0"/>
          <w:color w:val="000000"/>
          <w:spacing w:val="-1"/>
          <w:w w:val="105"/>
          <w:sz w:val="28"/>
          <w:szCs w:val="28"/>
        </w:rPr>
        <w:t xml:space="preserve">показывает, во сколько раз уровень оплаты труда работ </w:t>
      </w:r>
      <w:r w:rsidRPr="00126297">
        <w:rPr>
          <w:rFonts w:ascii="Times New Roman" w:hAnsi="Times New Roman" w:cs="Times New Roman"/>
          <w:b w:val="0"/>
          <w:color w:val="000000"/>
          <w:spacing w:val="-1"/>
          <w:w w:val="105"/>
          <w:sz w:val="28"/>
          <w:szCs w:val="28"/>
          <w:lang w:val="en-US"/>
        </w:rPr>
        <w:t>n</w:t>
      </w:r>
      <w:r w:rsidRPr="00126297">
        <w:rPr>
          <w:rFonts w:ascii="Times New Roman" w:hAnsi="Times New Roman" w:cs="Times New Roman"/>
          <w:b w:val="0"/>
          <w:color w:val="000000"/>
          <w:spacing w:val="-1"/>
          <w:w w:val="105"/>
          <w:sz w:val="28"/>
          <w:szCs w:val="28"/>
        </w:rPr>
        <w:t xml:space="preserve">-го разряда </w:t>
      </w:r>
      <w:r w:rsidRPr="00126297">
        <w:rPr>
          <w:rFonts w:ascii="Times New Roman" w:hAnsi="Times New Roman" w:cs="Times New Roman"/>
          <w:b w:val="0"/>
          <w:color w:val="000000"/>
          <w:spacing w:val="-3"/>
          <w:w w:val="105"/>
          <w:sz w:val="28"/>
          <w:szCs w:val="28"/>
        </w:rPr>
        <w:t>выше уровня оплаты труда первого разряда.</w:t>
      </w:r>
    </w:p>
    <w:p w:rsidR="005212CD" w:rsidRPr="00126297" w:rsidRDefault="005212CD" w:rsidP="00126297">
      <w:pPr>
        <w:shd w:val="clear" w:color="auto" w:fill="FFFFFF"/>
        <w:spacing w:before="67" w:line="360" w:lineRule="auto"/>
        <w:ind w:left="5"/>
        <w:jc w:val="both"/>
        <w:rPr>
          <w:rFonts w:ascii="Times New Roman" w:hAnsi="Times New Roman" w:cs="Times New Roman"/>
          <w:b w:val="0"/>
          <w:sz w:val="28"/>
          <w:szCs w:val="28"/>
        </w:rPr>
      </w:pPr>
      <w:r w:rsidRPr="00126297">
        <w:rPr>
          <w:rFonts w:ascii="Times New Roman" w:hAnsi="Times New Roman" w:cs="Times New Roman"/>
          <w:b w:val="0"/>
          <w:color w:val="000000"/>
          <w:spacing w:val="-2"/>
          <w:w w:val="105"/>
          <w:sz w:val="28"/>
          <w:szCs w:val="28"/>
        </w:rPr>
        <w:t xml:space="preserve">В настоящее время на предприятиях многих отраслей экономики, </w:t>
      </w:r>
      <w:r w:rsidRPr="00126297">
        <w:rPr>
          <w:rFonts w:ascii="Times New Roman" w:hAnsi="Times New Roman" w:cs="Times New Roman"/>
          <w:b w:val="0"/>
          <w:color w:val="000000"/>
          <w:spacing w:val="-3"/>
          <w:w w:val="105"/>
          <w:sz w:val="28"/>
          <w:szCs w:val="28"/>
        </w:rPr>
        <w:t xml:space="preserve">включая организации связи, для соизмерения затрат труда работников </w:t>
      </w:r>
      <w:r w:rsidRPr="00126297">
        <w:rPr>
          <w:rFonts w:ascii="Times New Roman" w:hAnsi="Times New Roman" w:cs="Times New Roman"/>
          <w:b w:val="0"/>
          <w:color w:val="000000"/>
          <w:spacing w:val="-4"/>
          <w:w w:val="105"/>
          <w:sz w:val="28"/>
          <w:szCs w:val="28"/>
        </w:rPr>
        <w:t xml:space="preserve">различного квалификационного уровня используется </w:t>
      </w:r>
      <w:r w:rsidRPr="00126297">
        <w:rPr>
          <w:rFonts w:ascii="Times New Roman" w:hAnsi="Times New Roman" w:cs="Times New Roman"/>
          <w:b w:val="0"/>
          <w:i/>
          <w:iCs/>
          <w:color w:val="000000"/>
          <w:spacing w:val="-4"/>
          <w:w w:val="105"/>
          <w:sz w:val="28"/>
          <w:szCs w:val="28"/>
        </w:rPr>
        <w:t xml:space="preserve">Единая тарифная </w:t>
      </w:r>
      <w:r w:rsidRPr="00126297">
        <w:rPr>
          <w:rFonts w:ascii="Times New Roman" w:hAnsi="Times New Roman" w:cs="Times New Roman"/>
          <w:b w:val="0"/>
          <w:i/>
          <w:iCs/>
          <w:color w:val="000000"/>
          <w:spacing w:val="-4"/>
          <w:w w:val="105"/>
          <w:sz w:val="28"/>
          <w:szCs w:val="28"/>
        </w:rPr>
        <w:lastRenderedPageBreak/>
        <w:t xml:space="preserve">сетка </w:t>
      </w:r>
      <w:r w:rsidRPr="00126297">
        <w:rPr>
          <w:rFonts w:ascii="Times New Roman" w:hAnsi="Times New Roman" w:cs="Times New Roman"/>
          <w:b w:val="0"/>
          <w:color w:val="000000"/>
          <w:spacing w:val="-4"/>
          <w:w w:val="105"/>
          <w:sz w:val="28"/>
          <w:szCs w:val="28"/>
        </w:rPr>
        <w:t>(</w:t>
      </w:r>
      <w:r w:rsidRPr="00126297">
        <w:rPr>
          <w:rFonts w:ascii="Times New Roman" w:hAnsi="Times New Roman" w:cs="Times New Roman"/>
          <w:b w:val="0"/>
          <w:color w:val="000000"/>
          <w:spacing w:val="-4"/>
          <w:w w:val="105"/>
          <w:sz w:val="28"/>
          <w:szCs w:val="28"/>
          <w:lang w:val="en-US"/>
        </w:rPr>
        <w:t>ETC</w:t>
      </w:r>
      <w:r w:rsidRPr="00126297">
        <w:rPr>
          <w:rFonts w:ascii="Times New Roman" w:hAnsi="Times New Roman" w:cs="Times New Roman"/>
          <w:b w:val="0"/>
          <w:color w:val="000000"/>
          <w:spacing w:val="-4"/>
          <w:w w:val="105"/>
          <w:sz w:val="28"/>
          <w:szCs w:val="28"/>
        </w:rPr>
        <w:t xml:space="preserve">), которая разработана для оплаты труда в государственном </w:t>
      </w:r>
      <w:r w:rsidRPr="00126297">
        <w:rPr>
          <w:rFonts w:ascii="Times New Roman" w:hAnsi="Times New Roman" w:cs="Times New Roman"/>
          <w:b w:val="0"/>
          <w:color w:val="000000"/>
          <w:spacing w:val="-1"/>
          <w:w w:val="105"/>
          <w:sz w:val="28"/>
          <w:szCs w:val="28"/>
        </w:rPr>
        <w:t xml:space="preserve">секторе экономики страны. Из таблицы видно, что </w:t>
      </w:r>
      <w:r w:rsidRPr="00126297">
        <w:rPr>
          <w:rFonts w:ascii="Times New Roman" w:hAnsi="Times New Roman" w:cs="Times New Roman"/>
          <w:b w:val="0"/>
          <w:color w:val="000000"/>
          <w:spacing w:val="-1"/>
          <w:w w:val="105"/>
          <w:sz w:val="28"/>
          <w:szCs w:val="28"/>
          <w:lang w:val="en-US"/>
        </w:rPr>
        <w:t>ETC</w:t>
      </w:r>
      <w:r w:rsidRPr="00126297">
        <w:rPr>
          <w:rFonts w:ascii="Times New Roman" w:hAnsi="Times New Roman" w:cs="Times New Roman"/>
          <w:b w:val="0"/>
          <w:color w:val="000000"/>
          <w:w w:val="105"/>
          <w:sz w:val="28"/>
          <w:szCs w:val="28"/>
        </w:rPr>
        <w:t xml:space="preserve">содержит 18 разрядов по оплате труда и соответствующее число </w:t>
      </w:r>
      <w:r w:rsidRPr="00126297">
        <w:rPr>
          <w:rFonts w:ascii="Times New Roman" w:hAnsi="Times New Roman" w:cs="Times New Roman"/>
          <w:b w:val="0"/>
          <w:color w:val="000000"/>
          <w:spacing w:val="-4"/>
          <w:w w:val="105"/>
          <w:sz w:val="28"/>
          <w:szCs w:val="28"/>
        </w:rPr>
        <w:t>тарифных коэффициентов. Это обеспечивает достаточно высокую диф</w:t>
      </w:r>
      <w:r w:rsidRPr="00126297">
        <w:rPr>
          <w:rFonts w:ascii="Times New Roman" w:hAnsi="Times New Roman" w:cs="Times New Roman"/>
          <w:b w:val="0"/>
          <w:color w:val="000000"/>
          <w:spacing w:val="-4"/>
          <w:w w:val="105"/>
          <w:sz w:val="28"/>
          <w:szCs w:val="28"/>
        </w:rPr>
        <w:softHyphen/>
      </w:r>
      <w:r w:rsidRPr="00126297">
        <w:rPr>
          <w:rFonts w:ascii="Times New Roman" w:hAnsi="Times New Roman" w:cs="Times New Roman"/>
          <w:b w:val="0"/>
          <w:color w:val="000000"/>
          <w:w w:val="105"/>
          <w:sz w:val="28"/>
          <w:szCs w:val="28"/>
        </w:rPr>
        <w:t xml:space="preserve">ференциацию оплаты труда различного качества, сложности и ответ </w:t>
      </w:r>
      <w:r w:rsidRPr="00126297">
        <w:rPr>
          <w:rFonts w:ascii="Times New Roman" w:hAnsi="Times New Roman" w:cs="Times New Roman"/>
          <w:b w:val="0"/>
          <w:color w:val="000000"/>
          <w:spacing w:val="-1"/>
          <w:w w:val="105"/>
          <w:sz w:val="28"/>
          <w:szCs w:val="28"/>
        </w:rPr>
        <w:t xml:space="preserve">ственности. Ею предусмотрена дифференциация шага сетки по мере </w:t>
      </w:r>
      <w:r w:rsidRPr="00126297">
        <w:rPr>
          <w:rFonts w:ascii="Times New Roman" w:hAnsi="Times New Roman" w:cs="Times New Roman"/>
          <w:b w:val="0"/>
          <w:color w:val="000000"/>
          <w:w w:val="105"/>
          <w:sz w:val="28"/>
          <w:szCs w:val="28"/>
        </w:rPr>
        <w:t xml:space="preserve">возрастания разрядов. Высший, 18-ый разряд в 4,5 раза превышает </w:t>
      </w:r>
      <w:r w:rsidRPr="00126297">
        <w:rPr>
          <w:rFonts w:ascii="Times New Roman" w:hAnsi="Times New Roman" w:cs="Times New Roman"/>
          <w:b w:val="0"/>
          <w:color w:val="000000"/>
          <w:spacing w:val="-3"/>
          <w:w w:val="105"/>
          <w:sz w:val="28"/>
          <w:szCs w:val="28"/>
        </w:rPr>
        <w:t>начальный уровень заработной платы, являющийся минимумом, уста</w:t>
      </w:r>
      <w:r w:rsidRPr="00126297">
        <w:rPr>
          <w:rFonts w:ascii="Times New Roman" w:hAnsi="Times New Roman" w:cs="Times New Roman"/>
          <w:b w:val="0"/>
          <w:color w:val="000000"/>
          <w:spacing w:val="-3"/>
          <w:w w:val="105"/>
          <w:sz w:val="28"/>
          <w:szCs w:val="28"/>
        </w:rPr>
        <w:softHyphen/>
      </w:r>
      <w:r w:rsidRPr="00126297">
        <w:rPr>
          <w:rFonts w:ascii="Times New Roman" w:hAnsi="Times New Roman" w:cs="Times New Roman"/>
          <w:b w:val="0"/>
          <w:color w:val="000000"/>
          <w:spacing w:val="1"/>
          <w:w w:val="105"/>
          <w:sz w:val="28"/>
          <w:szCs w:val="28"/>
        </w:rPr>
        <w:t xml:space="preserve">новленным государством. Периодически тарифные коэффициенты </w:t>
      </w:r>
      <w:r w:rsidRPr="00126297">
        <w:rPr>
          <w:rFonts w:ascii="Times New Roman" w:hAnsi="Times New Roman" w:cs="Times New Roman"/>
          <w:b w:val="0"/>
          <w:color w:val="000000"/>
          <w:spacing w:val="-2"/>
          <w:w w:val="105"/>
          <w:sz w:val="28"/>
          <w:szCs w:val="28"/>
        </w:rPr>
        <w:t xml:space="preserve">пересматриваются с тем, чтобы более объективно учесть сложность </w:t>
      </w:r>
      <w:r w:rsidRPr="00126297">
        <w:rPr>
          <w:rFonts w:ascii="Times New Roman" w:hAnsi="Times New Roman" w:cs="Times New Roman"/>
          <w:b w:val="0"/>
          <w:color w:val="000000"/>
          <w:spacing w:val="-4"/>
          <w:w w:val="105"/>
          <w:sz w:val="28"/>
          <w:szCs w:val="28"/>
        </w:rPr>
        <w:t>труда при его оплате, а с другой — предотвратить необоснованно высо</w:t>
      </w:r>
      <w:r w:rsidRPr="00126297">
        <w:rPr>
          <w:rFonts w:ascii="Times New Roman" w:hAnsi="Times New Roman" w:cs="Times New Roman"/>
          <w:b w:val="0"/>
          <w:color w:val="000000"/>
          <w:spacing w:val="-4"/>
          <w:w w:val="105"/>
          <w:sz w:val="28"/>
          <w:szCs w:val="28"/>
        </w:rPr>
        <w:softHyphen/>
      </w:r>
      <w:r w:rsidRPr="00126297">
        <w:rPr>
          <w:rFonts w:ascii="Times New Roman" w:hAnsi="Times New Roman" w:cs="Times New Roman"/>
          <w:b w:val="0"/>
          <w:color w:val="000000"/>
          <w:spacing w:val="-2"/>
          <w:w w:val="105"/>
          <w:sz w:val="28"/>
          <w:szCs w:val="28"/>
        </w:rPr>
        <w:t>кие различия в оплате труда работников близкой квалификации.</w:t>
      </w:r>
    </w:p>
    <w:p w:rsidR="005212CD" w:rsidRPr="00126297" w:rsidRDefault="005212CD" w:rsidP="00CB20A6">
      <w:pPr>
        <w:shd w:val="clear" w:color="auto" w:fill="FFFFFF"/>
        <w:spacing w:line="360" w:lineRule="auto"/>
        <w:ind w:firstLine="403"/>
        <w:jc w:val="both"/>
        <w:rPr>
          <w:rFonts w:ascii="Times New Roman" w:hAnsi="Times New Roman" w:cs="Times New Roman"/>
          <w:b w:val="0"/>
          <w:color w:val="000000"/>
          <w:spacing w:val="-2"/>
          <w:w w:val="105"/>
          <w:sz w:val="28"/>
          <w:szCs w:val="28"/>
        </w:rPr>
      </w:pPr>
      <w:r w:rsidRPr="00126297">
        <w:rPr>
          <w:rFonts w:ascii="Times New Roman" w:hAnsi="Times New Roman" w:cs="Times New Roman"/>
          <w:b w:val="0"/>
          <w:color w:val="000000"/>
          <w:spacing w:val="-5"/>
          <w:w w:val="105"/>
          <w:sz w:val="28"/>
          <w:szCs w:val="28"/>
          <w:lang w:val="en-US"/>
        </w:rPr>
        <w:t>ETC</w:t>
      </w:r>
      <w:r w:rsidRPr="00126297">
        <w:rPr>
          <w:rFonts w:ascii="Times New Roman" w:hAnsi="Times New Roman" w:cs="Times New Roman"/>
          <w:b w:val="0"/>
          <w:color w:val="000000"/>
          <w:spacing w:val="-5"/>
          <w:w w:val="105"/>
          <w:sz w:val="28"/>
          <w:szCs w:val="28"/>
        </w:rPr>
        <w:t xml:space="preserve"> принята в качестве отраслевой тарифной сетки (ОТС), которая </w:t>
      </w:r>
      <w:r w:rsidRPr="00126297">
        <w:rPr>
          <w:rFonts w:ascii="Times New Roman" w:hAnsi="Times New Roman" w:cs="Times New Roman"/>
          <w:b w:val="0"/>
          <w:color w:val="000000"/>
          <w:spacing w:val="-2"/>
          <w:w w:val="105"/>
          <w:sz w:val="28"/>
          <w:szCs w:val="28"/>
        </w:rPr>
        <w:t>охватывает все группы работников — от рабочих связи до руководите</w:t>
      </w:r>
      <w:r w:rsidRPr="00126297">
        <w:rPr>
          <w:rFonts w:ascii="Times New Roman" w:hAnsi="Times New Roman" w:cs="Times New Roman"/>
          <w:b w:val="0"/>
          <w:color w:val="000000"/>
          <w:spacing w:val="-2"/>
          <w:w w:val="105"/>
          <w:sz w:val="28"/>
          <w:szCs w:val="28"/>
        </w:rPr>
        <w:softHyphen/>
        <w:t xml:space="preserve">лей различного уровня. При этом рабочие и младший обслуживающий </w:t>
      </w:r>
      <w:r w:rsidRPr="00126297">
        <w:rPr>
          <w:rFonts w:ascii="Times New Roman" w:hAnsi="Times New Roman" w:cs="Times New Roman"/>
          <w:b w:val="0"/>
          <w:color w:val="000000"/>
          <w:spacing w:val="-1"/>
          <w:w w:val="105"/>
          <w:sz w:val="28"/>
          <w:szCs w:val="28"/>
        </w:rPr>
        <w:t xml:space="preserve">персонал тарифицируются с 1 по 7 разряд, служащие (руководители, </w:t>
      </w:r>
      <w:r w:rsidRPr="00126297">
        <w:rPr>
          <w:rFonts w:ascii="Times New Roman" w:hAnsi="Times New Roman" w:cs="Times New Roman"/>
          <w:b w:val="0"/>
          <w:color w:val="000000"/>
          <w:spacing w:val="-4"/>
          <w:w w:val="105"/>
          <w:sz w:val="28"/>
          <w:szCs w:val="28"/>
        </w:rPr>
        <w:t>специалисты и технические исполнители) — со 2 по 18 разряд. Тарифи</w:t>
      </w:r>
      <w:r w:rsidRPr="00126297">
        <w:rPr>
          <w:rFonts w:ascii="Times New Roman" w:hAnsi="Times New Roman" w:cs="Times New Roman"/>
          <w:b w:val="0"/>
          <w:color w:val="000000"/>
          <w:spacing w:val="-4"/>
          <w:w w:val="105"/>
          <w:sz w:val="28"/>
          <w:szCs w:val="28"/>
        </w:rPr>
        <w:softHyphen/>
      </w:r>
      <w:r w:rsidRPr="00126297">
        <w:rPr>
          <w:rFonts w:ascii="Times New Roman" w:hAnsi="Times New Roman" w:cs="Times New Roman"/>
          <w:b w:val="0"/>
          <w:color w:val="000000"/>
          <w:spacing w:val="-2"/>
          <w:w w:val="105"/>
          <w:sz w:val="28"/>
          <w:szCs w:val="28"/>
        </w:rPr>
        <w:t xml:space="preserve">кация должностей служащих является сквозной по всем предприятиям </w:t>
      </w:r>
      <w:r w:rsidRPr="00126297">
        <w:rPr>
          <w:rFonts w:ascii="Times New Roman" w:hAnsi="Times New Roman" w:cs="Times New Roman"/>
          <w:b w:val="0"/>
          <w:color w:val="000000"/>
          <w:spacing w:val="-1"/>
          <w:w w:val="105"/>
          <w:sz w:val="28"/>
          <w:szCs w:val="28"/>
        </w:rPr>
        <w:t xml:space="preserve">основной деятельности независимо от места приложения труда. Так, </w:t>
      </w:r>
      <w:r w:rsidRPr="00126297">
        <w:rPr>
          <w:rFonts w:ascii="Times New Roman" w:hAnsi="Times New Roman" w:cs="Times New Roman"/>
          <w:b w:val="0"/>
          <w:color w:val="000000"/>
          <w:spacing w:val="-2"/>
          <w:w w:val="105"/>
          <w:sz w:val="28"/>
          <w:szCs w:val="28"/>
        </w:rPr>
        <w:t>для экономистов различных специальностей, где бы они ни работали, предусмотрена тарифная сетка в диапазоне 8—14 разрядов, для глав</w:t>
      </w:r>
      <w:r w:rsidRPr="00126297">
        <w:rPr>
          <w:rFonts w:ascii="Times New Roman" w:hAnsi="Times New Roman" w:cs="Times New Roman"/>
          <w:b w:val="0"/>
          <w:color w:val="000000"/>
          <w:spacing w:val="-2"/>
          <w:w w:val="105"/>
          <w:sz w:val="28"/>
          <w:szCs w:val="28"/>
        </w:rPr>
        <w:softHyphen/>
      </w:r>
      <w:r w:rsidRPr="00126297">
        <w:rPr>
          <w:rFonts w:ascii="Times New Roman" w:hAnsi="Times New Roman" w:cs="Times New Roman"/>
          <w:b w:val="0"/>
          <w:color w:val="000000"/>
          <w:spacing w:val="-1"/>
          <w:w w:val="105"/>
          <w:sz w:val="28"/>
          <w:szCs w:val="28"/>
        </w:rPr>
        <w:t xml:space="preserve">ных специалистов (экономистов, бухгалтеров, энергетиков и т.д.) — в </w:t>
      </w:r>
      <w:r w:rsidRPr="00126297">
        <w:rPr>
          <w:rFonts w:ascii="Times New Roman" w:hAnsi="Times New Roman" w:cs="Times New Roman"/>
          <w:b w:val="0"/>
          <w:color w:val="000000"/>
          <w:w w:val="105"/>
          <w:sz w:val="28"/>
          <w:szCs w:val="28"/>
        </w:rPr>
        <w:t xml:space="preserve">диапазоне 13—16 разрядов. Конкретный тарифный разряд по оплате </w:t>
      </w:r>
      <w:r w:rsidRPr="00126297">
        <w:rPr>
          <w:rFonts w:ascii="Times New Roman" w:hAnsi="Times New Roman" w:cs="Times New Roman"/>
          <w:b w:val="0"/>
          <w:color w:val="000000"/>
          <w:spacing w:val="-3"/>
          <w:w w:val="105"/>
          <w:sz w:val="28"/>
          <w:szCs w:val="28"/>
        </w:rPr>
        <w:t>труда устанавливается работникам в зависимости от сложности выпол</w:t>
      </w:r>
      <w:r w:rsidRPr="00126297">
        <w:rPr>
          <w:rFonts w:ascii="Times New Roman" w:hAnsi="Times New Roman" w:cs="Times New Roman"/>
          <w:b w:val="0"/>
          <w:color w:val="000000"/>
          <w:spacing w:val="-3"/>
          <w:w w:val="105"/>
          <w:sz w:val="28"/>
          <w:szCs w:val="28"/>
        </w:rPr>
        <w:softHyphen/>
      </w:r>
      <w:r w:rsidRPr="00126297">
        <w:rPr>
          <w:rFonts w:ascii="Times New Roman" w:hAnsi="Times New Roman" w:cs="Times New Roman"/>
          <w:b w:val="0"/>
          <w:color w:val="000000"/>
          <w:spacing w:val="-2"/>
          <w:w w:val="105"/>
          <w:sz w:val="28"/>
          <w:szCs w:val="28"/>
        </w:rPr>
        <w:t>няемых функций, ответственности за труд и других параметров, харак</w:t>
      </w:r>
      <w:r w:rsidRPr="00126297">
        <w:rPr>
          <w:rFonts w:ascii="Times New Roman" w:hAnsi="Times New Roman" w:cs="Times New Roman"/>
          <w:b w:val="0"/>
          <w:color w:val="000000"/>
          <w:spacing w:val="-2"/>
          <w:w w:val="105"/>
          <w:sz w:val="28"/>
          <w:szCs w:val="28"/>
        </w:rPr>
        <w:softHyphen/>
        <w:t>теризующих требования к профессиональному уровню исполнителей.</w:t>
      </w:r>
    </w:p>
    <w:p w:rsidR="005212CD" w:rsidRPr="00126297" w:rsidRDefault="005212CD" w:rsidP="00CB20A6">
      <w:pPr>
        <w:shd w:val="clear" w:color="auto" w:fill="FFFFFF"/>
        <w:spacing w:line="360" w:lineRule="auto"/>
        <w:ind w:firstLine="284"/>
        <w:jc w:val="both"/>
        <w:rPr>
          <w:rFonts w:ascii="Times New Roman" w:hAnsi="Times New Roman" w:cs="Times New Roman"/>
          <w:b w:val="0"/>
          <w:sz w:val="28"/>
          <w:szCs w:val="28"/>
        </w:rPr>
      </w:pPr>
      <w:r w:rsidRPr="00126297">
        <w:rPr>
          <w:rFonts w:ascii="Times New Roman" w:hAnsi="Times New Roman" w:cs="Times New Roman"/>
          <w:b w:val="0"/>
          <w:color w:val="000000"/>
          <w:spacing w:val="-1"/>
          <w:w w:val="105"/>
          <w:sz w:val="28"/>
          <w:szCs w:val="28"/>
        </w:rPr>
        <w:t>Негосударственные телекоммуникационные компании могут при</w:t>
      </w:r>
      <w:r w:rsidRPr="00126297">
        <w:rPr>
          <w:rFonts w:ascii="Times New Roman" w:hAnsi="Times New Roman" w:cs="Times New Roman"/>
          <w:b w:val="0"/>
          <w:color w:val="000000"/>
          <w:spacing w:val="-1"/>
          <w:w w:val="105"/>
          <w:sz w:val="28"/>
          <w:szCs w:val="28"/>
        </w:rPr>
        <w:softHyphen/>
      </w:r>
      <w:r w:rsidRPr="00126297">
        <w:rPr>
          <w:rFonts w:ascii="Times New Roman" w:hAnsi="Times New Roman" w:cs="Times New Roman"/>
          <w:b w:val="0"/>
          <w:color w:val="000000"/>
          <w:spacing w:val="-2"/>
          <w:w w:val="105"/>
          <w:sz w:val="28"/>
          <w:szCs w:val="28"/>
        </w:rPr>
        <w:t xml:space="preserve">менять по своему усмотрению другие тарифные системы и тарифные </w:t>
      </w:r>
      <w:r w:rsidRPr="00126297">
        <w:rPr>
          <w:rFonts w:ascii="Times New Roman" w:hAnsi="Times New Roman" w:cs="Times New Roman"/>
          <w:b w:val="0"/>
          <w:color w:val="000000"/>
          <w:spacing w:val="-3"/>
          <w:w w:val="105"/>
          <w:sz w:val="28"/>
          <w:szCs w:val="28"/>
        </w:rPr>
        <w:t xml:space="preserve">сетки, не связанные с </w:t>
      </w:r>
      <w:r w:rsidRPr="00126297">
        <w:rPr>
          <w:rFonts w:ascii="Times New Roman" w:hAnsi="Times New Roman" w:cs="Times New Roman"/>
          <w:b w:val="0"/>
          <w:color w:val="000000"/>
          <w:spacing w:val="-3"/>
          <w:w w:val="105"/>
          <w:sz w:val="28"/>
          <w:szCs w:val="28"/>
          <w:lang w:val="en-US"/>
        </w:rPr>
        <w:t>ETC</w:t>
      </w:r>
      <w:r w:rsidRPr="00126297">
        <w:rPr>
          <w:rFonts w:ascii="Times New Roman" w:hAnsi="Times New Roman" w:cs="Times New Roman"/>
          <w:b w:val="0"/>
          <w:color w:val="000000"/>
          <w:spacing w:val="-3"/>
          <w:w w:val="105"/>
          <w:sz w:val="28"/>
          <w:szCs w:val="28"/>
        </w:rPr>
        <w:t>.</w:t>
      </w:r>
    </w:p>
    <w:p w:rsidR="005212CD" w:rsidRPr="00126297" w:rsidRDefault="005212CD" w:rsidP="00126297">
      <w:pPr>
        <w:shd w:val="clear" w:color="auto" w:fill="FFFFFF"/>
        <w:spacing w:line="360" w:lineRule="auto"/>
        <w:ind w:firstLine="284"/>
        <w:jc w:val="both"/>
        <w:rPr>
          <w:rFonts w:ascii="Times New Roman" w:hAnsi="Times New Roman" w:cs="Times New Roman"/>
          <w:b w:val="0"/>
          <w:sz w:val="28"/>
          <w:szCs w:val="28"/>
        </w:rPr>
      </w:pPr>
      <w:r w:rsidRPr="00126297">
        <w:rPr>
          <w:rFonts w:ascii="Times New Roman" w:hAnsi="Times New Roman" w:cs="Times New Roman"/>
          <w:b w:val="0"/>
          <w:color w:val="000000"/>
          <w:spacing w:val="1"/>
          <w:w w:val="105"/>
          <w:sz w:val="28"/>
          <w:szCs w:val="28"/>
        </w:rPr>
        <w:lastRenderedPageBreak/>
        <w:t xml:space="preserve">Денежная оценка труда различной квалификации выражается </w:t>
      </w:r>
      <w:r w:rsidRPr="00126297">
        <w:rPr>
          <w:rFonts w:ascii="Times New Roman" w:hAnsi="Times New Roman" w:cs="Times New Roman"/>
          <w:b w:val="0"/>
          <w:i/>
          <w:iCs/>
          <w:color w:val="000000"/>
          <w:spacing w:val="-5"/>
          <w:w w:val="105"/>
          <w:sz w:val="28"/>
          <w:szCs w:val="28"/>
        </w:rPr>
        <w:t xml:space="preserve">тарифными ставками. </w:t>
      </w:r>
      <w:r w:rsidRPr="00126297">
        <w:rPr>
          <w:rFonts w:ascii="Times New Roman" w:hAnsi="Times New Roman" w:cs="Times New Roman"/>
          <w:b w:val="0"/>
          <w:color w:val="000000"/>
          <w:spacing w:val="-5"/>
          <w:w w:val="105"/>
          <w:sz w:val="28"/>
          <w:szCs w:val="28"/>
        </w:rPr>
        <w:t>Тарифные ставки определяют абсолютный раз</w:t>
      </w:r>
      <w:r w:rsidRPr="00126297">
        <w:rPr>
          <w:rFonts w:ascii="Times New Roman" w:hAnsi="Times New Roman" w:cs="Times New Roman"/>
          <w:b w:val="0"/>
          <w:color w:val="000000"/>
          <w:spacing w:val="-5"/>
          <w:w w:val="105"/>
          <w:sz w:val="28"/>
          <w:szCs w:val="28"/>
        </w:rPr>
        <w:softHyphen/>
      </w:r>
      <w:r w:rsidRPr="00126297">
        <w:rPr>
          <w:rFonts w:ascii="Times New Roman" w:hAnsi="Times New Roman" w:cs="Times New Roman"/>
          <w:b w:val="0"/>
          <w:color w:val="000000"/>
          <w:spacing w:val="-3"/>
          <w:w w:val="105"/>
          <w:sz w:val="28"/>
          <w:szCs w:val="28"/>
        </w:rPr>
        <w:t>мер оплаты труда различных групп и категорий рабочих в единицу вре</w:t>
      </w:r>
      <w:r w:rsidRPr="00126297">
        <w:rPr>
          <w:rFonts w:ascii="Times New Roman" w:hAnsi="Times New Roman" w:cs="Times New Roman"/>
          <w:b w:val="0"/>
          <w:color w:val="000000"/>
          <w:spacing w:val="3"/>
          <w:sz w:val="28"/>
          <w:szCs w:val="28"/>
        </w:rPr>
        <w:t>мени. В зависимости от выбранной единицы рабочего времени тариф</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6"/>
          <w:sz w:val="28"/>
          <w:szCs w:val="28"/>
        </w:rPr>
        <w:t xml:space="preserve">ные ставки могут быть часовые, дневные и месячные (оклады). </w:t>
      </w:r>
      <w:r w:rsidRPr="00126297">
        <w:rPr>
          <w:rFonts w:ascii="Times New Roman" w:hAnsi="Times New Roman" w:cs="Times New Roman"/>
          <w:b w:val="0"/>
          <w:color w:val="000000"/>
          <w:spacing w:val="4"/>
          <w:sz w:val="28"/>
          <w:szCs w:val="28"/>
        </w:rPr>
        <w:t xml:space="preserve">Минимальный размер тарифной ставки (оклада) низшего разряда в </w:t>
      </w:r>
      <w:r w:rsidRPr="00126297">
        <w:rPr>
          <w:rFonts w:ascii="Times New Roman" w:hAnsi="Times New Roman" w:cs="Times New Roman"/>
          <w:b w:val="0"/>
          <w:color w:val="000000"/>
          <w:sz w:val="28"/>
          <w:szCs w:val="28"/>
        </w:rPr>
        <w:t xml:space="preserve">целом по стране устанавливается государством, которое следит за тем, </w:t>
      </w:r>
      <w:r w:rsidRPr="00126297">
        <w:rPr>
          <w:rFonts w:ascii="Times New Roman" w:hAnsi="Times New Roman" w:cs="Times New Roman"/>
          <w:b w:val="0"/>
          <w:color w:val="000000"/>
          <w:spacing w:val="4"/>
          <w:sz w:val="28"/>
          <w:szCs w:val="28"/>
        </w:rPr>
        <w:t>чтобы на любом предприятии независимо от его ведомственной при</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z w:val="28"/>
          <w:szCs w:val="28"/>
        </w:rPr>
        <w:t xml:space="preserve">надлежности и формы собственности фактическая оплата была не ниже </w:t>
      </w:r>
      <w:r w:rsidRPr="00126297">
        <w:rPr>
          <w:rFonts w:ascii="Times New Roman" w:hAnsi="Times New Roman" w:cs="Times New Roman"/>
          <w:b w:val="0"/>
          <w:color w:val="000000"/>
          <w:spacing w:val="1"/>
          <w:sz w:val="28"/>
          <w:szCs w:val="28"/>
        </w:rPr>
        <w:t xml:space="preserve">установленного минимума. В отдельных отраслях экономики могут быть установлены свои минимальные тарифные ставки (оклады), но не ниже </w:t>
      </w:r>
      <w:r w:rsidRPr="00126297">
        <w:rPr>
          <w:rFonts w:ascii="Times New Roman" w:hAnsi="Times New Roman" w:cs="Times New Roman"/>
          <w:b w:val="0"/>
          <w:color w:val="000000"/>
          <w:spacing w:val="4"/>
          <w:sz w:val="28"/>
          <w:szCs w:val="28"/>
        </w:rPr>
        <w:t>гарантированного государством минимума.</w:t>
      </w:r>
    </w:p>
    <w:p w:rsidR="005212CD" w:rsidRPr="00126297" w:rsidRDefault="005212CD" w:rsidP="00CB20A6">
      <w:pPr>
        <w:shd w:val="clear" w:color="auto" w:fill="FFFFFF"/>
        <w:spacing w:before="10" w:line="360" w:lineRule="auto"/>
        <w:ind w:right="19" w:firstLine="70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 xml:space="preserve">В отрасли связи минимальный размер тарифных ставок </w:t>
      </w:r>
      <w:r w:rsidRPr="00126297">
        <w:rPr>
          <w:rFonts w:ascii="Times New Roman" w:hAnsi="Times New Roman" w:cs="Times New Roman"/>
          <w:b w:val="0"/>
          <w:i/>
          <w:iCs/>
          <w:color w:val="000000"/>
          <w:spacing w:val="3"/>
          <w:sz w:val="28"/>
          <w:szCs w:val="28"/>
        </w:rPr>
        <w:t xml:space="preserve">в </w:t>
      </w:r>
      <w:r w:rsidRPr="00126297">
        <w:rPr>
          <w:rFonts w:ascii="Times New Roman" w:hAnsi="Times New Roman" w:cs="Times New Roman"/>
          <w:b w:val="0"/>
          <w:color w:val="000000"/>
          <w:spacing w:val="3"/>
          <w:sz w:val="28"/>
          <w:szCs w:val="28"/>
        </w:rPr>
        <w:t>разрезе подотраслей закрепляется в Отраслевом тарифном соглашении. Он существенно превышает размер минимальной оплаты труда, устано</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вленный на государственном уровне. Отдельные компании могут уста</w:t>
      </w:r>
      <w:r w:rsidRPr="00126297">
        <w:rPr>
          <w:rFonts w:ascii="Times New Roman" w:hAnsi="Times New Roman" w:cs="Times New Roman"/>
          <w:b w:val="0"/>
          <w:color w:val="000000"/>
          <w:spacing w:val="2"/>
          <w:sz w:val="28"/>
          <w:szCs w:val="28"/>
        </w:rPr>
        <w:softHyphen/>
        <w:t xml:space="preserve">навливать более высокие размеры минимальной оплаты труда исходя </w:t>
      </w:r>
      <w:r w:rsidRPr="00126297">
        <w:rPr>
          <w:rFonts w:ascii="Times New Roman" w:hAnsi="Times New Roman" w:cs="Times New Roman"/>
          <w:b w:val="0"/>
          <w:color w:val="000000"/>
          <w:spacing w:val="3"/>
          <w:sz w:val="28"/>
          <w:szCs w:val="28"/>
        </w:rPr>
        <w:t>из своих финансовых возможностей, что отражается в коллективных договорах и соглашениях, заключаемых между работодателями и тру</w:t>
      </w:r>
      <w:r w:rsidRPr="00126297">
        <w:rPr>
          <w:rFonts w:ascii="Times New Roman" w:hAnsi="Times New Roman" w:cs="Times New Roman"/>
          <w:b w:val="0"/>
          <w:color w:val="000000"/>
          <w:spacing w:val="3"/>
          <w:sz w:val="28"/>
          <w:szCs w:val="28"/>
        </w:rPr>
        <w:softHyphen/>
        <w:t xml:space="preserve">довыми коллективами или представляющими их органами, например, </w:t>
      </w:r>
      <w:r w:rsidRPr="00126297">
        <w:rPr>
          <w:rFonts w:ascii="Times New Roman" w:hAnsi="Times New Roman" w:cs="Times New Roman"/>
          <w:b w:val="0"/>
          <w:color w:val="000000"/>
          <w:spacing w:val="1"/>
          <w:sz w:val="28"/>
          <w:szCs w:val="28"/>
        </w:rPr>
        <w:t>профсоюзами. В настоящее время ведется активная работа по прибли</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z w:val="28"/>
          <w:szCs w:val="28"/>
        </w:rPr>
        <w:t>жению минимального уровня оплаты труда в организациях связи к вели</w:t>
      </w:r>
      <w:r w:rsidRPr="00126297">
        <w:rPr>
          <w:rFonts w:ascii="Times New Roman" w:hAnsi="Times New Roman" w:cs="Times New Roman"/>
          <w:b w:val="0"/>
          <w:color w:val="000000"/>
          <w:sz w:val="28"/>
          <w:szCs w:val="28"/>
        </w:rPr>
        <w:softHyphen/>
      </w:r>
      <w:r w:rsidRPr="00126297">
        <w:rPr>
          <w:rFonts w:ascii="Times New Roman" w:hAnsi="Times New Roman" w:cs="Times New Roman"/>
          <w:b w:val="0"/>
          <w:color w:val="000000"/>
          <w:spacing w:val="3"/>
          <w:sz w:val="28"/>
          <w:szCs w:val="28"/>
        </w:rPr>
        <w:t>чине прожиточного минимума в соответствующем регионе.</w:t>
      </w:r>
    </w:p>
    <w:p w:rsidR="005212CD" w:rsidRPr="00126297" w:rsidRDefault="005212CD" w:rsidP="00CB20A6">
      <w:pPr>
        <w:shd w:val="clear" w:color="auto" w:fill="FFFFFF"/>
        <w:spacing w:before="5" w:line="360" w:lineRule="auto"/>
        <w:ind w:right="53" w:firstLine="567"/>
        <w:jc w:val="both"/>
        <w:rPr>
          <w:rFonts w:ascii="Times New Roman" w:hAnsi="Times New Roman" w:cs="Times New Roman"/>
          <w:b w:val="0"/>
          <w:color w:val="000000"/>
          <w:spacing w:val="2"/>
          <w:sz w:val="28"/>
          <w:szCs w:val="28"/>
        </w:rPr>
      </w:pPr>
      <w:r w:rsidRPr="00126297">
        <w:rPr>
          <w:rFonts w:ascii="Times New Roman" w:hAnsi="Times New Roman" w:cs="Times New Roman"/>
          <w:b w:val="0"/>
          <w:color w:val="000000"/>
          <w:spacing w:val="5"/>
          <w:sz w:val="28"/>
          <w:szCs w:val="28"/>
        </w:rPr>
        <w:t xml:space="preserve">Тарифные ставки рабочих конкретного разряда определяются </w:t>
      </w:r>
      <w:r w:rsidRPr="00126297">
        <w:rPr>
          <w:rFonts w:ascii="Times New Roman" w:hAnsi="Times New Roman" w:cs="Times New Roman"/>
          <w:b w:val="0"/>
          <w:color w:val="000000"/>
          <w:spacing w:val="4"/>
          <w:sz w:val="28"/>
          <w:szCs w:val="28"/>
        </w:rPr>
        <w:t>умножением ставки первого разряда на соответствующий коэффици</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2"/>
          <w:sz w:val="28"/>
          <w:szCs w:val="28"/>
        </w:rPr>
        <w:t>ент тарифной сетки.</w:t>
      </w:r>
    </w:p>
    <w:p w:rsidR="005212CD" w:rsidRPr="00126297" w:rsidRDefault="00126297" w:rsidP="00126297">
      <w:pPr>
        <w:shd w:val="clear" w:color="auto" w:fill="FFFFFF"/>
        <w:spacing w:before="43" w:line="360" w:lineRule="auto"/>
        <w:ind w:left="149" w:right="82"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 xml:space="preserve"> </w:t>
      </w:r>
      <w:r w:rsidR="005212CD" w:rsidRPr="00126297">
        <w:rPr>
          <w:rFonts w:ascii="Times New Roman" w:hAnsi="Times New Roman" w:cs="Times New Roman"/>
          <w:b w:val="0"/>
          <w:color w:val="000000"/>
          <w:spacing w:val="3"/>
          <w:sz w:val="28"/>
          <w:szCs w:val="28"/>
        </w:rPr>
        <w:t>Месячная тарифная ставка телефониста 5-го разряда при мини</w:t>
      </w:r>
      <w:r w:rsidR="005212CD" w:rsidRPr="00126297">
        <w:rPr>
          <w:rFonts w:ascii="Times New Roman" w:hAnsi="Times New Roman" w:cs="Times New Roman"/>
          <w:b w:val="0"/>
          <w:color w:val="000000"/>
          <w:spacing w:val="3"/>
          <w:sz w:val="28"/>
          <w:szCs w:val="28"/>
        </w:rPr>
        <w:softHyphen/>
      </w:r>
      <w:r w:rsidR="005212CD" w:rsidRPr="00126297">
        <w:rPr>
          <w:rFonts w:ascii="Times New Roman" w:hAnsi="Times New Roman" w:cs="Times New Roman"/>
          <w:b w:val="0"/>
          <w:color w:val="000000"/>
          <w:spacing w:val="1"/>
          <w:sz w:val="28"/>
          <w:szCs w:val="28"/>
        </w:rPr>
        <w:t xml:space="preserve">мальной тарифной ставке 1-го разряда, установленной в Коллективном </w:t>
      </w:r>
      <w:r w:rsidR="005212CD" w:rsidRPr="00126297">
        <w:rPr>
          <w:rFonts w:ascii="Times New Roman" w:hAnsi="Times New Roman" w:cs="Times New Roman"/>
          <w:b w:val="0"/>
          <w:color w:val="000000"/>
          <w:spacing w:val="4"/>
          <w:sz w:val="28"/>
          <w:szCs w:val="28"/>
        </w:rPr>
        <w:t xml:space="preserve">договоре в размере 3500 руб., составляет: 3500 • 1,51 = 5285 руб. в </w:t>
      </w:r>
      <w:r w:rsidR="005212CD" w:rsidRPr="00126297">
        <w:rPr>
          <w:rFonts w:ascii="Times New Roman" w:hAnsi="Times New Roman" w:cs="Times New Roman"/>
          <w:b w:val="0"/>
          <w:color w:val="000000"/>
          <w:spacing w:val="-1"/>
          <w:sz w:val="28"/>
          <w:szCs w:val="28"/>
        </w:rPr>
        <w:lastRenderedPageBreak/>
        <w:t>месяц.</w:t>
      </w:r>
    </w:p>
    <w:p w:rsidR="005212CD" w:rsidRPr="00126297" w:rsidRDefault="00126297" w:rsidP="00126297">
      <w:pPr>
        <w:shd w:val="clear" w:color="auto" w:fill="FFFFFF"/>
        <w:spacing w:before="58" w:line="360" w:lineRule="auto"/>
        <w:ind w:right="24"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 xml:space="preserve">    </w:t>
      </w:r>
      <w:r w:rsidR="005212CD" w:rsidRPr="00126297">
        <w:rPr>
          <w:rFonts w:ascii="Times New Roman" w:hAnsi="Times New Roman" w:cs="Times New Roman"/>
          <w:b w:val="0"/>
          <w:color w:val="000000"/>
          <w:spacing w:val="-1"/>
          <w:sz w:val="28"/>
          <w:szCs w:val="28"/>
        </w:rPr>
        <w:t xml:space="preserve">Тарифные ставки и оклады учитывают только </w:t>
      </w:r>
      <w:r w:rsidR="005212CD" w:rsidRPr="00126297">
        <w:rPr>
          <w:rFonts w:ascii="Times New Roman" w:hAnsi="Times New Roman" w:cs="Times New Roman"/>
          <w:b w:val="0"/>
          <w:i/>
          <w:iCs/>
          <w:color w:val="000000"/>
          <w:spacing w:val="-1"/>
          <w:sz w:val="28"/>
          <w:szCs w:val="28"/>
        </w:rPr>
        <w:t xml:space="preserve">основную заработную </w:t>
      </w:r>
      <w:r w:rsidR="005212CD" w:rsidRPr="00126297">
        <w:rPr>
          <w:rFonts w:ascii="Times New Roman" w:hAnsi="Times New Roman" w:cs="Times New Roman"/>
          <w:b w:val="0"/>
          <w:i/>
          <w:iCs/>
          <w:color w:val="000000"/>
          <w:spacing w:val="1"/>
          <w:sz w:val="28"/>
          <w:szCs w:val="28"/>
        </w:rPr>
        <w:t xml:space="preserve">плату. </w:t>
      </w:r>
      <w:r w:rsidR="005212CD" w:rsidRPr="00126297">
        <w:rPr>
          <w:rFonts w:ascii="Times New Roman" w:hAnsi="Times New Roman" w:cs="Times New Roman"/>
          <w:b w:val="0"/>
          <w:color w:val="000000"/>
          <w:spacing w:val="1"/>
          <w:sz w:val="28"/>
          <w:szCs w:val="28"/>
        </w:rPr>
        <w:t xml:space="preserve">Условия, тяжесть, вредность, напряженность труда, значимость </w:t>
      </w:r>
      <w:r w:rsidR="005212CD" w:rsidRPr="00126297">
        <w:rPr>
          <w:rFonts w:ascii="Times New Roman" w:hAnsi="Times New Roman" w:cs="Times New Roman"/>
          <w:b w:val="0"/>
          <w:color w:val="000000"/>
          <w:spacing w:val="2"/>
          <w:sz w:val="28"/>
          <w:szCs w:val="28"/>
        </w:rPr>
        <w:t xml:space="preserve">сферы его приложения, региональные особенности, количественные и </w:t>
      </w:r>
      <w:r w:rsidR="005212CD" w:rsidRPr="00126297">
        <w:rPr>
          <w:rFonts w:ascii="Times New Roman" w:hAnsi="Times New Roman" w:cs="Times New Roman"/>
          <w:b w:val="0"/>
          <w:color w:val="000000"/>
          <w:spacing w:val="1"/>
          <w:sz w:val="28"/>
          <w:szCs w:val="28"/>
        </w:rPr>
        <w:t xml:space="preserve">качественные показатели индивидуальных и коллективных результатов работы учитываются посредством других элементов заработной платы. </w:t>
      </w:r>
      <w:r w:rsidR="005212CD" w:rsidRPr="00126297">
        <w:rPr>
          <w:rFonts w:ascii="Times New Roman" w:hAnsi="Times New Roman" w:cs="Times New Roman"/>
          <w:b w:val="0"/>
          <w:color w:val="000000"/>
          <w:spacing w:val="3"/>
          <w:sz w:val="28"/>
          <w:szCs w:val="28"/>
        </w:rPr>
        <w:t xml:space="preserve">Здесь имеются в виду установленные законодательством районные коэффициенты к заработной плате, доплаты и надбавки за особые </w:t>
      </w:r>
      <w:r w:rsidR="005212CD" w:rsidRPr="00126297">
        <w:rPr>
          <w:rFonts w:ascii="Times New Roman" w:hAnsi="Times New Roman" w:cs="Times New Roman"/>
          <w:b w:val="0"/>
          <w:color w:val="000000"/>
          <w:spacing w:val="2"/>
          <w:sz w:val="28"/>
          <w:szCs w:val="28"/>
        </w:rPr>
        <w:t>(вредные и тяжелые) условия труда, а также применяемые в организа</w:t>
      </w:r>
      <w:r w:rsidR="005212CD" w:rsidRPr="00126297">
        <w:rPr>
          <w:rFonts w:ascii="Times New Roman" w:hAnsi="Times New Roman" w:cs="Times New Roman"/>
          <w:b w:val="0"/>
          <w:color w:val="000000"/>
          <w:spacing w:val="2"/>
          <w:sz w:val="28"/>
          <w:szCs w:val="28"/>
        </w:rPr>
        <w:softHyphen/>
      </w:r>
      <w:r w:rsidR="005212CD" w:rsidRPr="00126297">
        <w:rPr>
          <w:rFonts w:ascii="Times New Roman" w:hAnsi="Times New Roman" w:cs="Times New Roman"/>
          <w:b w:val="0"/>
          <w:color w:val="000000"/>
          <w:spacing w:val="4"/>
          <w:sz w:val="28"/>
          <w:szCs w:val="28"/>
        </w:rPr>
        <w:t xml:space="preserve">циях связи системы надбавок и премий, по отношению к которым </w:t>
      </w:r>
      <w:r w:rsidR="005212CD" w:rsidRPr="00126297">
        <w:rPr>
          <w:rFonts w:ascii="Times New Roman" w:hAnsi="Times New Roman" w:cs="Times New Roman"/>
          <w:b w:val="0"/>
          <w:color w:val="000000"/>
          <w:spacing w:val="3"/>
          <w:sz w:val="28"/>
          <w:szCs w:val="28"/>
        </w:rPr>
        <w:t>тарифная ставка (оклад) как оплата за норму труда является основой формирования всего заработка.</w:t>
      </w:r>
    </w:p>
    <w:p w:rsidR="005212CD" w:rsidRPr="00126297" w:rsidRDefault="005212CD" w:rsidP="00126297">
      <w:pPr>
        <w:shd w:val="clear" w:color="auto" w:fill="FFFFFF"/>
        <w:spacing w:line="360" w:lineRule="auto"/>
        <w:ind w:right="19"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 xml:space="preserve">В последние годы в некоторых компаниях связи и других отраслей </w:t>
      </w:r>
      <w:r w:rsidRPr="00126297">
        <w:rPr>
          <w:rFonts w:ascii="Times New Roman" w:hAnsi="Times New Roman" w:cs="Times New Roman"/>
          <w:b w:val="0"/>
          <w:color w:val="000000"/>
          <w:spacing w:val="3"/>
          <w:sz w:val="28"/>
          <w:szCs w:val="28"/>
        </w:rPr>
        <w:t xml:space="preserve">экономики применяется бестарифная система (модель) оплаты труда. Ее суть состоит в том, что средства, направляемые на потребление, </w:t>
      </w:r>
      <w:r w:rsidRPr="00126297">
        <w:rPr>
          <w:rFonts w:ascii="Times New Roman" w:hAnsi="Times New Roman" w:cs="Times New Roman"/>
          <w:b w:val="0"/>
          <w:color w:val="000000"/>
          <w:spacing w:val="1"/>
          <w:sz w:val="28"/>
          <w:szCs w:val="28"/>
        </w:rPr>
        <w:t>делятся между членами трудового коллектива пропорционально их лич</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z w:val="28"/>
          <w:szCs w:val="28"/>
        </w:rPr>
        <w:t>ному вкладу в общие результаты труда. Личный вклад каждого работни</w:t>
      </w:r>
      <w:r w:rsidRPr="00126297">
        <w:rPr>
          <w:rFonts w:ascii="Times New Roman" w:hAnsi="Times New Roman" w:cs="Times New Roman"/>
          <w:b w:val="0"/>
          <w:color w:val="000000"/>
          <w:sz w:val="28"/>
          <w:szCs w:val="28"/>
        </w:rPr>
        <w:softHyphen/>
      </w:r>
      <w:r w:rsidRPr="00126297">
        <w:rPr>
          <w:rFonts w:ascii="Times New Roman" w:hAnsi="Times New Roman" w:cs="Times New Roman"/>
          <w:b w:val="0"/>
          <w:color w:val="000000"/>
          <w:spacing w:val="2"/>
          <w:sz w:val="28"/>
          <w:szCs w:val="28"/>
        </w:rPr>
        <w:t>ка определяется его квалификационным уровнем, коэффициентом тру</w:t>
      </w:r>
      <w:r w:rsidRPr="00126297">
        <w:rPr>
          <w:rFonts w:ascii="Times New Roman" w:hAnsi="Times New Roman" w:cs="Times New Roman"/>
          <w:b w:val="0"/>
          <w:color w:val="000000"/>
          <w:spacing w:val="2"/>
          <w:sz w:val="28"/>
          <w:szCs w:val="28"/>
        </w:rPr>
        <w:softHyphen/>
        <w:t>дового участия (КТУ) и фактически отработанным временем.</w:t>
      </w:r>
    </w:p>
    <w:p w:rsidR="005212CD" w:rsidRPr="00126297" w:rsidRDefault="005212CD" w:rsidP="00126297">
      <w:pPr>
        <w:shd w:val="clear" w:color="auto" w:fill="FFFFFF"/>
        <w:spacing w:line="360" w:lineRule="auto"/>
        <w:ind w:left="5" w:right="14"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 xml:space="preserve">Основным показателем индивидуальной отдачи труда является </w:t>
      </w:r>
      <w:r w:rsidRPr="00126297">
        <w:rPr>
          <w:rFonts w:ascii="Times New Roman" w:hAnsi="Times New Roman" w:cs="Times New Roman"/>
          <w:b w:val="0"/>
          <w:color w:val="000000"/>
          <w:spacing w:val="1"/>
          <w:sz w:val="28"/>
          <w:szCs w:val="28"/>
        </w:rPr>
        <w:t>квалификационный уровень. Он может определяться различными мето</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5"/>
          <w:sz w:val="28"/>
          <w:szCs w:val="28"/>
        </w:rPr>
        <w:t xml:space="preserve">дами: на основе разработанной в компании тарифной сетки, Единой </w:t>
      </w:r>
      <w:r w:rsidRPr="00126297">
        <w:rPr>
          <w:rFonts w:ascii="Times New Roman" w:hAnsi="Times New Roman" w:cs="Times New Roman"/>
          <w:b w:val="0"/>
          <w:color w:val="000000"/>
          <w:spacing w:val="1"/>
          <w:sz w:val="28"/>
          <w:szCs w:val="28"/>
        </w:rPr>
        <w:t xml:space="preserve">или Отраслевой тарифной сетки либо путем определения соотношения </w:t>
      </w:r>
      <w:r w:rsidRPr="00126297">
        <w:rPr>
          <w:rFonts w:ascii="Times New Roman" w:hAnsi="Times New Roman" w:cs="Times New Roman"/>
          <w:b w:val="0"/>
          <w:color w:val="000000"/>
          <w:spacing w:val="4"/>
          <w:sz w:val="28"/>
          <w:szCs w:val="28"/>
        </w:rPr>
        <w:t xml:space="preserve">между месячной тарифной ставкой (окладом) каждого работника и </w:t>
      </w:r>
      <w:r w:rsidRPr="00126297">
        <w:rPr>
          <w:rFonts w:ascii="Times New Roman" w:hAnsi="Times New Roman" w:cs="Times New Roman"/>
          <w:b w:val="0"/>
          <w:color w:val="000000"/>
          <w:spacing w:val="3"/>
          <w:sz w:val="28"/>
          <w:szCs w:val="28"/>
        </w:rPr>
        <w:t>минимальной заработной платой в данной организации.</w:t>
      </w:r>
    </w:p>
    <w:p w:rsidR="005212CD" w:rsidRPr="00126297" w:rsidRDefault="005212CD" w:rsidP="00126297">
      <w:pPr>
        <w:shd w:val="clear" w:color="auto" w:fill="FFFFFF"/>
        <w:spacing w:line="360" w:lineRule="auto"/>
        <w:ind w:left="5" w:right="5" w:firstLine="418"/>
        <w:jc w:val="both"/>
        <w:rPr>
          <w:rFonts w:ascii="Times New Roman" w:hAnsi="Times New Roman" w:cs="Times New Roman"/>
          <w:b w:val="0"/>
          <w:sz w:val="28"/>
          <w:szCs w:val="28"/>
        </w:rPr>
      </w:pPr>
      <w:r w:rsidRPr="00126297">
        <w:rPr>
          <w:rFonts w:ascii="Times New Roman" w:hAnsi="Times New Roman" w:cs="Times New Roman"/>
          <w:b w:val="0"/>
          <w:i/>
          <w:iCs/>
          <w:color w:val="000000"/>
          <w:spacing w:val="-3"/>
          <w:sz w:val="28"/>
          <w:szCs w:val="28"/>
        </w:rPr>
        <w:t xml:space="preserve">Коэффициенты трудового участия — </w:t>
      </w:r>
      <w:r w:rsidRPr="00126297">
        <w:rPr>
          <w:rFonts w:ascii="Times New Roman" w:hAnsi="Times New Roman" w:cs="Times New Roman"/>
          <w:b w:val="0"/>
          <w:color w:val="000000"/>
          <w:spacing w:val="-3"/>
          <w:sz w:val="28"/>
          <w:szCs w:val="28"/>
        </w:rPr>
        <w:t>это относительные показате</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3"/>
          <w:sz w:val="28"/>
          <w:szCs w:val="28"/>
        </w:rPr>
        <w:t>ли, характеризующие личные производственные достижения работни</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 xml:space="preserve">ков и их индивидуальный вклад в общие результаты производственной </w:t>
      </w:r>
      <w:r w:rsidRPr="00126297">
        <w:rPr>
          <w:rFonts w:ascii="Times New Roman" w:hAnsi="Times New Roman" w:cs="Times New Roman"/>
          <w:b w:val="0"/>
          <w:color w:val="000000"/>
          <w:spacing w:val="3"/>
          <w:sz w:val="28"/>
          <w:szCs w:val="28"/>
        </w:rPr>
        <w:t>деятельности компании. КТУ каждого работника определяется в соот</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1"/>
          <w:sz w:val="28"/>
          <w:szCs w:val="28"/>
        </w:rPr>
        <w:lastRenderedPageBreak/>
        <w:t xml:space="preserve">ветствии с разработанным в организации Положением по оплате труда, </w:t>
      </w:r>
      <w:r w:rsidRPr="00126297">
        <w:rPr>
          <w:rFonts w:ascii="Times New Roman" w:hAnsi="Times New Roman" w:cs="Times New Roman"/>
          <w:b w:val="0"/>
          <w:color w:val="000000"/>
          <w:spacing w:val="3"/>
          <w:sz w:val="28"/>
          <w:szCs w:val="28"/>
        </w:rPr>
        <w:t xml:space="preserve">которое устанавливает важнейшие показатели для оценки качества </w:t>
      </w:r>
      <w:r w:rsidRPr="00126297">
        <w:rPr>
          <w:rFonts w:ascii="Times New Roman" w:hAnsi="Times New Roman" w:cs="Times New Roman"/>
          <w:b w:val="0"/>
          <w:color w:val="000000"/>
          <w:spacing w:val="1"/>
          <w:sz w:val="28"/>
          <w:szCs w:val="28"/>
        </w:rPr>
        <w:t xml:space="preserve">работы каждого члена коллектива и количественную меру в баллах или </w:t>
      </w:r>
      <w:r w:rsidRPr="00126297">
        <w:rPr>
          <w:rFonts w:ascii="Times New Roman" w:hAnsi="Times New Roman" w:cs="Times New Roman"/>
          <w:b w:val="0"/>
          <w:color w:val="000000"/>
          <w:sz w:val="28"/>
          <w:szCs w:val="28"/>
        </w:rPr>
        <w:t>относительных единицах для повышения индивидуальных коэффициен</w:t>
      </w:r>
      <w:r w:rsidRPr="00126297">
        <w:rPr>
          <w:rFonts w:ascii="Times New Roman" w:hAnsi="Times New Roman" w:cs="Times New Roman"/>
          <w:b w:val="0"/>
          <w:color w:val="000000"/>
          <w:sz w:val="28"/>
          <w:szCs w:val="28"/>
        </w:rPr>
        <w:softHyphen/>
      </w:r>
      <w:r w:rsidRPr="00126297">
        <w:rPr>
          <w:rFonts w:ascii="Times New Roman" w:hAnsi="Times New Roman" w:cs="Times New Roman"/>
          <w:b w:val="0"/>
          <w:color w:val="000000"/>
          <w:spacing w:val="3"/>
          <w:sz w:val="28"/>
          <w:szCs w:val="28"/>
        </w:rPr>
        <w:t>тов за достижение высоких результатов труда или их снижения за упу</w:t>
      </w:r>
      <w:r w:rsidRPr="00126297">
        <w:rPr>
          <w:rFonts w:ascii="Times New Roman" w:hAnsi="Times New Roman" w:cs="Times New Roman"/>
          <w:b w:val="0"/>
          <w:color w:val="000000"/>
          <w:spacing w:val="3"/>
          <w:sz w:val="28"/>
          <w:szCs w:val="28"/>
        </w:rPr>
        <w:softHyphen/>
        <w:t>щения в работе. Индивидуальные КТУ определяются либо непосред</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1"/>
          <w:sz w:val="28"/>
          <w:szCs w:val="28"/>
        </w:rPr>
        <w:t>ственным начальником исполнителя, либо на собрании первичного про</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3"/>
          <w:sz w:val="28"/>
          <w:szCs w:val="28"/>
        </w:rPr>
        <w:t>изводственного коллектива.</w:t>
      </w:r>
    </w:p>
    <w:p w:rsidR="005212CD" w:rsidRPr="00126297" w:rsidRDefault="005212CD" w:rsidP="00126297">
      <w:pPr>
        <w:shd w:val="clear" w:color="auto" w:fill="FFFFFF"/>
        <w:spacing w:before="24" w:line="360" w:lineRule="auto"/>
        <w:ind w:left="48"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5"/>
          <w:sz w:val="28"/>
          <w:szCs w:val="28"/>
        </w:rPr>
        <w:t xml:space="preserve">Причитающийся исполнителю месячный заработок в условиях </w:t>
      </w:r>
      <w:r w:rsidRPr="00126297">
        <w:rPr>
          <w:rFonts w:ascii="Times New Roman" w:hAnsi="Times New Roman" w:cs="Times New Roman"/>
          <w:b w:val="0"/>
          <w:color w:val="000000"/>
          <w:spacing w:val="3"/>
          <w:sz w:val="28"/>
          <w:szCs w:val="28"/>
        </w:rPr>
        <w:t xml:space="preserve">бестарифной системы рассчитывается по следующей схеме. Вначале определяется произведение показателей квалификационного уровня, </w:t>
      </w:r>
      <w:r w:rsidRPr="00126297">
        <w:rPr>
          <w:rFonts w:ascii="Times New Roman" w:hAnsi="Times New Roman" w:cs="Times New Roman"/>
          <w:b w:val="0"/>
          <w:color w:val="000000"/>
          <w:spacing w:val="4"/>
          <w:sz w:val="28"/>
          <w:szCs w:val="28"/>
        </w:rPr>
        <w:t>фактически отработанного за отчетный период времени и индивиду</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1"/>
          <w:sz w:val="28"/>
          <w:szCs w:val="28"/>
        </w:rPr>
        <w:t xml:space="preserve">ального коэффициента трудового участия для каждого члена трудового </w:t>
      </w:r>
      <w:r w:rsidRPr="00126297">
        <w:rPr>
          <w:rFonts w:ascii="Times New Roman" w:hAnsi="Times New Roman" w:cs="Times New Roman"/>
          <w:b w:val="0"/>
          <w:color w:val="000000"/>
          <w:spacing w:val="3"/>
          <w:sz w:val="28"/>
          <w:szCs w:val="28"/>
        </w:rPr>
        <w:t>коллектива. Он характеризует количество баллов, заработанных каж</w:t>
      </w:r>
      <w:r w:rsidRPr="00126297">
        <w:rPr>
          <w:rFonts w:ascii="Times New Roman" w:hAnsi="Times New Roman" w:cs="Times New Roman"/>
          <w:b w:val="0"/>
          <w:color w:val="000000"/>
          <w:spacing w:val="3"/>
          <w:sz w:val="28"/>
          <w:szCs w:val="28"/>
        </w:rPr>
        <w:softHyphen/>
        <w:t>дым работником. Затем рассчитывается общая сумма баллов, зарабо</w:t>
      </w:r>
      <w:r w:rsidRPr="00126297">
        <w:rPr>
          <w:rFonts w:ascii="Times New Roman" w:hAnsi="Times New Roman" w:cs="Times New Roman"/>
          <w:b w:val="0"/>
          <w:color w:val="000000"/>
          <w:spacing w:val="2"/>
          <w:sz w:val="28"/>
          <w:szCs w:val="28"/>
        </w:rPr>
        <w:t>тайная всеми работниками предприятия, и размер средств, предназна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ченных на потребление, приходящийся на оплату одного балла, кото</w:t>
      </w:r>
      <w:r w:rsidRPr="00126297">
        <w:rPr>
          <w:rFonts w:ascii="Times New Roman" w:hAnsi="Times New Roman" w:cs="Times New Roman"/>
          <w:b w:val="0"/>
          <w:color w:val="000000"/>
          <w:spacing w:val="3"/>
          <w:sz w:val="28"/>
          <w:szCs w:val="28"/>
        </w:rPr>
        <w:softHyphen/>
        <w:t xml:space="preserve">рый определяет денежное вознаграждение («стоимость») за каждый </w:t>
      </w:r>
      <w:r w:rsidRPr="00126297">
        <w:rPr>
          <w:rFonts w:ascii="Times New Roman" w:hAnsi="Times New Roman" w:cs="Times New Roman"/>
          <w:b w:val="0"/>
          <w:color w:val="000000"/>
          <w:spacing w:val="1"/>
          <w:sz w:val="28"/>
          <w:szCs w:val="28"/>
        </w:rPr>
        <w:t xml:space="preserve">балл. При этом в состав средств на потребление не включается сумма, </w:t>
      </w:r>
      <w:r w:rsidRPr="00126297">
        <w:rPr>
          <w:rFonts w:ascii="Times New Roman" w:hAnsi="Times New Roman" w:cs="Times New Roman"/>
          <w:b w:val="0"/>
          <w:color w:val="000000"/>
          <w:sz w:val="28"/>
          <w:szCs w:val="28"/>
        </w:rPr>
        <w:t xml:space="preserve">направляемая на выплату дивидендов и процентов по акциям и вкладам </w:t>
      </w:r>
      <w:r w:rsidRPr="00126297">
        <w:rPr>
          <w:rFonts w:ascii="Times New Roman" w:hAnsi="Times New Roman" w:cs="Times New Roman"/>
          <w:b w:val="0"/>
          <w:color w:val="000000"/>
          <w:spacing w:val="6"/>
          <w:sz w:val="28"/>
          <w:szCs w:val="28"/>
        </w:rPr>
        <w:t xml:space="preserve">работников в имущество предприятия. Заработная плата каждого </w:t>
      </w:r>
      <w:r w:rsidRPr="00126297">
        <w:rPr>
          <w:rFonts w:ascii="Times New Roman" w:hAnsi="Times New Roman" w:cs="Times New Roman"/>
          <w:b w:val="0"/>
          <w:color w:val="000000"/>
          <w:spacing w:val="1"/>
          <w:sz w:val="28"/>
          <w:szCs w:val="28"/>
        </w:rPr>
        <w:t>работника определяется путем умножения числа заработанных им бал</w:t>
      </w:r>
      <w:r w:rsidRPr="00126297">
        <w:rPr>
          <w:rFonts w:ascii="Times New Roman" w:hAnsi="Times New Roman" w:cs="Times New Roman"/>
          <w:b w:val="0"/>
          <w:color w:val="000000"/>
          <w:spacing w:val="1"/>
          <w:sz w:val="28"/>
          <w:szCs w:val="28"/>
        </w:rPr>
        <w:softHyphen/>
        <w:t>лов на «стоимость» одного балла.</w:t>
      </w:r>
    </w:p>
    <w:p w:rsidR="005212CD" w:rsidRPr="00126297" w:rsidRDefault="005212CD" w:rsidP="00126297">
      <w:pPr>
        <w:shd w:val="clear" w:color="auto" w:fill="FFFFFF"/>
        <w:spacing w:before="5" w:line="360" w:lineRule="auto"/>
        <w:ind w:left="34" w:right="5"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9"/>
          <w:sz w:val="28"/>
          <w:szCs w:val="28"/>
        </w:rPr>
        <w:t xml:space="preserve">Несомненным достоинством рассмотренной системы оплаты </w:t>
      </w:r>
      <w:r w:rsidRPr="00126297">
        <w:rPr>
          <w:rFonts w:ascii="Times New Roman" w:hAnsi="Times New Roman" w:cs="Times New Roman"/>
          <w:b w:val="0"/>
          <w:color w:val="000000"/>
          <w:spacing w:val="2"/>
          <w:sz w:val="28"/>
          <w:szCs w:val="28"/>
        </w:rPr>
        <w:t>труда является то, что используемая в ней методика определения ква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 xml:space="preserve">лификационного уровня работника создает большие возможности для </w:t>
      </w:r>
      <w:r w:rsidRPr="00126297">
        <w:rPr>
          <w:rFonts w:ascii="Times New Roman" w:hAnsi="Times New Roman" w:cs="Times New Roman"/>
          <w:b w:val="0"/>
          <w:color w:val="000000"/>
          <w:spacing w:val="1"/>
          <w:sz w:val="28"/>
          <w:szCs w:val="28"/>
        </w:rPr>
        <w:t>оценки качества его труда и роста квалификации по сравнению с систе</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4"/>
          <w:sz w:val="28"/>
          <w:szCs w:val="28"/>
        </w:rPr>
        <w:t xml:space="preserve">мой тарифных разрядов. Дело в том, что проработав в компании 10 -15 лет, кадровые работники имеют высшие разряды, определяющие </w:t>
      </w:r>
      <w:r w:rsidRPr="00126297">
        <w:rPr>
          <w:rFonts w:ascii="Times New Roman" w:hAnsi="Times New Roman" w:cs="Times New Roman"/>
          <w:b w:val="0"/>
          <w:color w:val="000000"/>
          <w:spacing w:val="2"/>
          <w:sz w:val="28"/>
          <w:szCs w:val="28"/>
        </w:rPr>
        <w:lastRenderedPageBreak/>
        <w:t>максимальный размер тарифных ставок. То есть ни в моральном, ни в материальном плане у них нет перспективы формального роста квали</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фикации. Фактически же опыт и производственные навыки у таких </w:t>
      </w:r>
      <w:r w:rsidRPr="00126297">
        <w:rPr>
          <w:rFonts w:ascii="Times New Roman" w:hAnsi="Times New Roman" w:cs="Times New Roman"/>
          <w:b w:val="0"/>
          <w:color w:val="000000"/>
          <w:spacing w:val="3"/>
          <w:sz w:val="28"/>
          <w:szCs w:val="28"/>
        </w:rPr>
        <w:t>работников постоянно совершенствуются, что и находит свое отраже</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1"/>
          <w:sz w:val="28"/>
          <w:szCs w:val="28"/>
        </w:rPr>
        <w:t>ние в изменении квалификационного уровня, который может повышать</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2"/>
          <w:sz w:val="28"/>
          <w:szCs w:val="28"/>
        </w:rPr>
        <w:t>ся в течение всей их трудовой деятельности.</w:t>
      </w:r>
    </w:p>
    <w:p w:rsidR="005212CD" w:rsidRPr="00126297" w:rsidRDefault="005212CD" w:rsidP="00126297">
      <w:pPr>
        <w:shd w:val="clear" w:color="auto" w:fill="FFFFFF"/>
        <w:spacing w:before="5" w:line="360" w:lineRule="auto"/>
        <w:ind w:left="14" w:right="19"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 xml:space="preserve">Повышение стимулирующей роли бестарифной системы оплаты труда обусловлено также тем, что в данном случае заработная плата </w:t>
      </w:r>
      <w:r w:rsidRPr="00126297">
        <w:rPr>
          <w:rFonts w:ascii="Times New Roman" w:hAnsi="Times New Roman" w:cs="Times New Roman"/>
          <w:b w:val="0"/>
          <w:color w:val="000000"/>
          <w:spacing w:val="2"/>
          <w:sz w:val="28"/>
          <w:szCs w:val="28"/>
        </w:rPr>
        <w:t>работника связана не только с его квалификацией, отработанным вре</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менем и личными показателями трудовой деятельности, но и с конеч</w:t>
      </w:r>
      <w:r w:rsidRPr="00126297">
        <w:rPr>
          <w:rFonts w:ascii="Times New Roman" w:hAnsi="Times New Roman" w:cs="Times New Roman"/>
          <w:b w:val="0"/>
          <w:color w:val="000000"/>
          <w:spacing w:val="3"/>
          <w:sz w:val="28"/>
          <w:szCs w:val="28"/>
        </w:rPr>
        <w:softHyphen/>
        <w:t xml:space="preserve">ными результатами работы всей компании. Это обусловлено тем, что </w:t>
      </w:r>
      <w:r w:rsidRPr="00126297">
        <w:rPr>
          <w:rFonts w:ascii="Times New Roman" w:hAnsi="Times New Roman" w:cs="Times New Roman"/>
          <w:b w:val="0"/>
          <w:color w:val="000000"/>
          <w:spacing w:val="6"/>
          <w:sz w:val="28"/>
          <w:szCs w:val="28"/>
        </w:rPr>
        <w:t xml:space="preserve">размер средств, направляемых на потребление, непосредственно </w:t>
      </w:r>
      <w:r w:rsidRPr="00126297">
        <w:rPr>
          <w:rFonts w:ascii="Times New Roman" w:hAnsi="Times New Roman" w:cs="Times New Roman"/>
          <w:b w:val="0"/>
          <w:color w:val="000000"/>
          <w:spacing w:val="2"/>
          <w:sz w:val="28"/>
          <w:szCs w:val="28"/>
        </w:rPr>
        <w:t>зависит от объема предоставляемых услуг, доходов и расходов опера</w:t>
      </w:r>
      <w:r w:rsidRPr="00126297">
        <w:rPr>
          <w:rFonts w:ascii="Times New Roman" w:hAnsi="Times New Roman" w:cs="Times New Roman"/>
          <w:b w:val="0"/>
          <w:color w:val="000000"/>
          <w:spacing w:val="2"/>
          <w:sz w:val="28"/>
          <w:szCs w:val="28"/>
        </w:rPr>
        <w:softHyphen/>
        <w:t>тора и получаемой прибыли.</w:t>
      </w:r>
    </w:p>
    <w:p w:rsidR="005212CD" w:rsidRPr="00126297" w:rsidRDefault="005212CD" w:rsidP="00126297">
      <w:pPr>
        <w:shd w:val="clear" w:color="auto" w:fill="FFFFFF"/>
        <w:spacing w:before="5" w:line="360" w:lineRule="auto"/>
        <w:ind w:right="29"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4"/>
          <w:sz w:val="28"/>
          <w:szCs w:val="28"/>
        </w:rPr>
        <w:t xml:space="preserve">Несмотря на то, что рассмотренная система оплаты труда носит </w:t>
      </w:r>
      <w:r w:rsidRPr="00126297">
        <w:rPr>
          <w:rFonts w:ascii="Times New Roman" w:hAnsi="Times New Roman" w:cs="Times New Roman"/>
          <w:b w:val="0"/>
          <w:color w:val="000000"/>
          <w:spacing w:val="3"/>
          <w:sz w:val="28"/>
          <w:szCs w:val="28"/>
        </w:rPr>
        <w:t xml:space="preserve">название «бестарифной», в ней при определении квалификационного </w:t>
      </w:r>
      <w:r w:rsidRPr="00126297">
        <w:rPr>
          <w:rFonts w:ascii="Times New Roman" w:hAnsi="Times New Roman" w:cs="Times New Roman"/>
          <w:b w:val="0"/>
          <w:color w:val="000000"/>
          <w:spacing w:val="2"/>
          <w:sz w:val="28"/>
          <w:szCs w:val="28"/>
        </w:rPr>
        <w:t>уровня используется система тарифных коэффициентов. Поэтому пол</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 xml:space="preserve">ный отказ от тарифной системы как механизма регулирования оплаты труда с учетом его качества и сложности является не обоснованным. </w:t>
      </w:r>
      <w:r w:rsidRPr="00126297">
        <w:rPr>
          <w:rFonts w:ascii="Times New Roman" w:hAnsi="Times New Roman" w:cs="Times New Roman"/>
          <w:b w:val="0"/>
          <w:color w:val="000000"/>
          <w:sz w:val="28"/>
          <w:szCs w:val="28"/>
        </w:rPr>
        <w:t xml:space="preserve">Тарифная система в той или иной форме применяется во всех странах с </w:t>
      </w:r>
      <w:r w:rsidRPr="00126297">
        <w:rPr>
          <w:rFonts w:ascii="Times New Roman" w:hAnsi="Times New Roman" w:cs="Times New Roman"/>
          <w:b w:val="0"/>
          <w:color w:val="000000"/>
          <w:spacing w:val="4"/>
          <w:sz w:val="28"/>
          <w:szCs w:val="28"/>
        </w:rPr>
        <w:t xml:space="preserve">развитой рыночной экономикой, причем она постоянно развивается с </w:t>
      </w:r>
      <w:r w:rsidRPr="00126297">
        <w:rPr>
          <w:rFonts w:ascii="Times New Roman" w:hAnsi="Times New Roman" w:cs="Times New Roman"/>
          <w:b w:val="0"/>
          <w:color w:val="000000"/>
          <w:spacing w:val="6"/>
          <w:sz w:val="28"/>
          <w:szCs w:val="28"/>
        </w:rPr>
        <w:t xml:space="preserve">учетом изменения организационных, экономических и социальных </w:t>
      </w:r>
      <w:r w:rsidRPr="00126297">
        <w:rPr>
          <w:rFonts w:ascii="Times New Roman" w:hAnsi="Times New Roman" w:cs="Times New Roman"/>
          <w:b w:val="0"/>
          <w:color w:val="000000"/>
          <w:spacing w:val="2"/>
          <w:sz w:val="28"/>
          <w:szCs w:val="28"/>
        </w:rPr>
        <w:t>условий.</w:t>
      </w:r>
    </w:p>
    <w:p w:rsidR="005212CD" w:rsidRPr="00126297" w:rsidRDefault="005212CD" w:rsidP="00126297">
      <w:pPr>
        <w:shd w:val="clear" w:color="auto" w:fill="FFFFFF"/>
        <w:spacing w:before="5" w:line="360" w:lineRule="auto"/>
        <w:ind w:left="10" w:right="58"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Зарубежный опыт оплаты труда показывает, что совершенствова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ние тарифной системы происходит по следующим направлениям:</w:t>
      </w:r>
    </w:p>
    <w:p w:rsidR="005212CD" w:rsidRPr="00CB20A6" w:rsidRDefault="005212CD" w:rsidP="000031A2">
      <w:pPr>
        <w:pStyle w:val="a6"/>
        <w:numPr>
          <w:ilvl w:val="0"/>
          <w:numId w:val="38"/>
        </w:numPr>
        <w:shd w:val="clear" w:color="auto" w:fill="FFFFFF"/>
        <w:spacing w:line="360" w:lineRule="auto"/>
        <w:ind w:left="0" w:right="62" w:firstLine="360"/>
        <w:jc w:val="both"/>
        <w:rPr>
          <w:rFonts w:ascii="Times New Roman" w:hAnsi="Times New Roman" w:cs="Times New Roman"/>
          <w:sz w:val="28"/>
          <w:szCs w:val="28"/>
        </w:rPr>
      </w:pPr>
      <w:r w:rsidRPr="00CB20A6">
        <w:rPr>
          <w:rFonts w:ascii="Times New Roman" w:hAnsi="Times New Roman" w:cs="Times New Roman"/>
          <w:color w:val="000000"/>
          <w:spacing w:val="5"/>
          <w:sz w:val="28"/>
          <w:szCs w:val="28"/>
        </w:rPr>
        <w:t xml:space="preserve">формирование трехзвенного механизма регулирования оплаты труда с помощью рынка труда, государственного регулирования и тарифных соглашений или коллективных договоров, принимаемых </w:t>
      </w:r>
      <w:r w:rsidRPr="00CB20A6">
        <w:rPr>
          <w:rFonts w:ascii="Times New Roman" w:hAnsi="Times New Roman" w:cs="Times New Roman"/>
          <w:color w:val="000000"/>
          <w:spacing w:val="3"/>
          <w:sz w:val="28"/>
          <w:szCs w:val="28"/>
        </w:rPr>
        <w:t>непосредственно в компаниях;</w:t>
      </w:r>
    </w:p>
    <w:p w:rsidR="005212CD" w:rsidRPr="00CB20A6" w:rsidRDefault="005212CD" w:rsidP="000031A2">
      <w:pPr>
        <w:pStyle w:val="a6"/>
        <w:numPr>
          <w:ilvl w:val="0"/>
          <w:numId w:val="38"/>
        </w:numPr>
        <w:shd w:val="clear" w:color="auto" w:fill="FFFFFF"/>
        <w:spacing w:line="360" w:lineRule="auto"/>
        <w:ind w:left="0" w:right="77" w:firstLine="360"/>
        <w:jc w:val="both"/>
        <w:rPr>
          <w:rFonts w:ascii="Times New Roman" w:hAnsi="Times New Roman" w:cs="Times New Roman"/>
          <w:sz w:val="28"/>
          <w:szCs w:val="28"/>
        </w:rPr>
      </w:pPr>
      <w:r w:rsidRPr="00CB20A6">
        <w:rPr>
          <w:rFonts w:ascii="Times New Roman" w:hAnsi="Times New Roman" w:cs="Times New Roman"/>
          <w:color w:val="000000"/>
          <w:spacing w:val="2"/>
          <w:sz w:val="28"/>
          <w:szCs w:val="28"/>
        </w:rPr>
        <w:t>отказ от применения традиционных форм оплаты по количествен</w:t>
      </w:r>
      <w:r w:rsidRPr="00CB20A6">
        <w:rPr>
          <w:rFonts w:ascii="Times New Roman" w:hAnsi="Times New Roman" w:cs="Times New Roman"/>
          <w:color w:val="000000"/>
          <w:spacing w:val="2"/>
          <w:sz w:val="28"/>
          <w:szCs w:val="28"/>
        </w:rPr>
        <w:softHyphen/>
      </w:r>
      <w:r w:rsidRPr="00CB20A6">
        <w:rPr>
          <w:rFonts w:ascii="Times New Roman" w:hAnsi="Times New Roman" w:cs="Times New Roman"/>
          <w:color w:val="000000"/>
          <w:spacing w:val="1"/>
          <w:sz w:val="28"/>
          <w:szCs w:val="28"/>
        </w:rPr>
        <w:lastRenderedPageBreak/>
        <w:t>ным результатам в их числом виде;</w:t>
      </w:r>
    </w:p>
    <w:p w:rsidR="005212CD" w:rsidRPr="00CB20A6" w:rsidRDefault="005212CD" w:rsidP="000031A2">
      <w:pPr>
        <w:pStyle w:val="a6"/>
        <w:numPr>
          <w:ilvl w:val="0"/>
          <w:numId w:val="38"/>
        </w:numPr>
        <w:shd w:val="clear" w:color="auto" w:fill="FFFFFF"/>
        <w:spacing w:line="360" w:lineRule="auto"/>
        <w:ind w:left="0" w:right="67" w:firstLine="360"/>
        <w:jc w:val="both"/>
        <w:rPr>
          <w:rFonts w:ascii="Times New Roman" w:hAnsi="Times New Roman" w:cs="Times New Roman"/>
          <w:sz w:val="28"/>
          <w:szCs w:val="28"/>
        </w:rPr>
      </w:pPr>
      <w:r w:rsidRPr="00CB20A6">
        <w:rPr>
          <w:rFonts w:ascii="Times New Roman" w:hAnsi="Times New Roman" w:cs="Times New Roman"/>
          <w:color w:val="000000"/>
          <w:spacing w:val="3"/>
          <w:sz w:val="28"/>
          <w:szCs w:val="28"/>
        </w:rPr>
        <w:t>поощрение работников, повышающих квалификацию, совмещаю</w:t>
      </w:r>
      <w:r w:rsidRPr="00CB20A6">
        <w:rPr>
          <w:rFonts w:ascii="Times New Roman" w:hAnsi="Times New Roman" w:cs="Times New Roman"/>
          <w:color w:val="000000"/>
          <w:spacing w:val="3"/>
          <w:sz w:val="28"/>
          <w:szCs w:val="28"/>
        </w:rPr>
        <w:softHyphen/>
      </w:r>
      <w:r w:rsidRPr="00CB20A6">
        <w:rPr>
          <w:rFonts w:ascii="Times New Roman" w:hAnsi="Times New Roman" w:cs="Times New Roman"/>
          <w:color w:val="000000"/>
          <w:spacing w:val="2"/>
          <w:sz w:val="28"/>
          <w:szCs w:val="28"/>
        </w:rPr>
        <w:t>щих профессии и функции, более полная оценка личных заслуг;</w:t>
      </w:r>
    </w:p>
    <w:p w:rsidR="005212CD" w:rsidRPr="00CB20A6" w:rsidRDefault="005212CD" w:rsidP="000031A2">
      <w:pPr>
        <w:pStyle w:val="a6"/>
        <w:numPr>
          <w:ilvl w:val="0"/>
          <w:numId w:val="38"/>
        </w:numPr>
        <w:shd w:val="clear" w:color="auto" w:fill="FFFFFF"/>
        <w:spacing w:line="360" w:lineRule="auto"/>
        <w:ind w:left="0" w:right="62" w:firstLine="360"/>
        <w:jc w:val="both"/>
        <w:rPr>
          <w:rFonts w:ascii="Times New Roman" w:hAnsi="Times New Roman" w:cs="Times New Roman"/>
          <w:sz w:val="28"/>
          <w:szCs w:val="28"/>
        </w:rPr>
      </w:pPr>
      <w:r w:rsidRPr="00CB20A6">
        <w:rPr>
          <w:rFonts w:ascii="Times New Roman" w:hAnsi="Times New Roman" w:cs="Times New Roman"/>
          <w:color w:val="000000"/>
          <w:spacing w:val="3"/>
          <w:sz w:val="28"/>
          <w:szCs w:val="28"/>
        </w:rPr>
        <w:t>распространение коллективных форм материального стимулиро</w:t>
      </w:r>
      <w:r w:rsidRPr="00CB20A6">
        <w:rPr>
          <w:rFonts w:ascii="Times New Roman" w:hAnsi="Times New Roman" w:cs="Times New Roman"/>
          <w:color w:val="000000"/>
          <w:spacing w:val="3"/>
          <w:sz w:val="28"/>
          <w:szCs w:val="28"/>
        </w:rPr>
        <w:softHyphen/>
      </w:r>
      <w:r w:rsidRPr="00CB20A6">
        <w:rPr>
          <w:rFonts w:ascii="Times New Roman" w:hAnsi="Times New Roman" w:cs="Times New Roman"/>
          <w:color w:val="000000"/>
          <w:spacing w:val="2"/>
          <w:sz w:val="28"/>
          <w:szCs w:val="28"/>
        </w:rPr>
        <w:t>вания по результатам деятельности первичных производственных кол</w:t>
      </w:r>
      <w:r w:rsidRPr="00CB20A6">
        <w:rPr>
          <w:rFonts w:ascii="Times New Roman" w:hAnsi="Times New Roman" w:cs="Times New Roman"/>
          <w:color w:val="000000"/>
          <w:spacing w:val="2"/>
          <w:sz w:val="28"/>
          <w:szCs w:val="28"/>
        </w:rPr>
        <w:softHyphen/>
        <w:t>лективов и компании в целом.</w:t>
      </w:r>
    </w:p>
    <w:p w:rsidR="005212CD" w:rsidRPr="00126297" w:rsidRDefault="005212CD" w:rsidP="00126297">
      <w:pPr>
        <w:shd w:val="clear" w:color="auto" w:fill="FFFFFF"/>
        <w:spacing w:line="360" w:lineRule="auto"/>
        <w:ind w:left="29" w:right="43"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6"/>
          <w:sz w:val="28"/>
          <w:szCs w:val="28"/>
        </w:rPr>
        <w:t xml:space="preserve">Тарифная система оплаты труда устанавливает необходимые </w:t>
      </w:r>
      <w:r w:rsidRPr="00126297">
        <w:rPr>
          <w:rFonts w:ascii="Times New Roman" w:hAnsi="Times New Roman" w:cs="Times New Roman"/>
          <w:b w:val="0"/>
          <w:color w:val="000000"/>
          <w:spacing w:val="4"/>
          <w:sz w:val="28"/>
          <w:szCs w:val="28"/>
        </w:rPr>
        <w:t xml:space="preserve">исходные данные для оценки различных видов труда. Порядок же исчисления заработной платы работников определяется принятой в </w:t>
      </w:r>
      <w:r w:rsidRPr="00126297">
        <w:rPr>
          <w:rFonts w:ascii="Times New Roman" w:hAnsi="Times New Roman" w:cs="Times New Roman"/>
          <w:b w:val="0"/>
          <w:color w:val="000000"/>
          <w:spacing w:val="3"/>
          <w:sz w:val="28"/>
          <w:szCs w:val="28"/>
        </w:rPr>
        <w:t xml:space="preserve">организации формой оплаты труда. В практике организации оплаты </w:t>
      </w:r>
      <w:r w:rsidRPr="00126297">
        <w:rPr>
          <w:rFonts w:ascii="Times New Roman" w:hAnsi="Times New Roman" w:cs="Times New Roman"/>
          <w:b w:val="0"/>
          <w:color w:val="000000"/>
          <w:sz w:val="28"/>
          <w:szCs w:val="28"/>
        </w:rPr>
        <w:t xml:space="preserve">труда используются две основные формы — сдельная и повременная, а </w:t>
      </w:r>
      <w:r w:rsidRPr="00126297">
        <w:rPr>
          <w:rFonts w:ascii="Times New Roman" w:hAnsi="Times New Roman" w:cs="Times New Roman"/>
          <w:b w:val="0"/>
          <w:color w:val="000000"/>
          <w:spacing w:val="2"/>
          <w:sz w:val="28"/>
          <w:szCs w:val="28"/>
        </w:rPr>
        <w:t>также их модификации.</w:t>
      </w:r>
    </w:p>
    <w:p w:rsidR="005212CD" w:rsidRPr="00126297" w:rsidRDefault="005212CD" w:rsidP="00126297">
      <w:pPr>
        <w:shd w:val="clear" w:color="auto" w:fill="FFFFFF"/>
        <w:spacing w:line="360" w:lineRule="auto"/>
        <w:ind w:left="34" w:right="34"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 xml:space="preserve">При </w:t>
      </w:r>
      <w:r w:rsidRPr="00126297">
        <w:rPr>
          <w:rFonts w:ascii="Times New Roman" w:hAnsi="Times New Roman" w:cs="Times New Roman"/>
          <w:b w:val="0"/>
          <w:i/>
          <w:iCs/>
          <w:color w:val="000000"/>
          <w:spacing w:val="3"/>
          <w:sz w:val="28"/>
          <w:szCs w:val="28"/>
        </w:rPr>
        <w:t xml:space="preserve">сдельной форме </w:t>
      </w:r>
      <w:r w:rsidRPr="00126297">
        <w:rPr>
          <w:rFonts w:ascii="Times New Roman" w:hAnsi="Times New Roman" w:cs="Times New Roman"/>
          <w:b w:val="0"/>
          <w:color w:val="000000"/>
          <w:spacing w:val="3"/>
          <w:sz w:val="28"/>
          <w:szCs w:val="28"/>
        </w:rPr>
        <w:t>оплаты труда заработная плата работнику начисляется за каждую единицу выполненной работы или изготовлен</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 xml:space="preserve">ной продукции по заранее установленным расценкам. Сдельная форма </w:t>
      </w:r>
      <w:r w:rsidRPr="00126297">
        <w:rPr>
          <w:rFonts w:ascii="Times New Roman" w:hAnsi="Times New Roman" w:cs="Times New Roman"/>
          <w:b w:val="0"/>
          <w:color w:val="000000"/>
          <w:spacing w:val="5"/>
          <w:sz w:val="28"/>
          <w:szCs w:val="28"/>
        </w:rPr>
        <w:t xml:space="preserve">в зависимости от способа учета выработки и применяемых видов </w:t>
      </w:r>
      <w:r w:rsidRPr="00126297">
        <w:rPr>
          <w:rFonts w:ascii="Times New Roman" w:hAnsi="Times New Roman" w:cs="Times New Roman"/>
          <w:b w:val="0"/>
          <w:color w:val="000000"/>
          <w:spacing w:val="4"/>
          <w:sz w:val="28"/>
          <w:szCs w:val="28"/>
        </w:rPr>
        <w:t xml:space="preserve">дополнительного поощрения подразделяется на прямую сдельную, </w:t>
      </w:r>
      <w:r w:rsidRPr="00126297">
        <w:rPr>
          <w:rFonts w:ascii="Times New Roman" w:hAnsi="Times New Roman" w:cs="Times New Roman"/>
          <w:b w:val="0"/>
          <w:color w:val="000000"/>
          <w:spacing w:val="3"/>
          <w:sz w:val="28"/>
          <w:szCs w:val="28"/>
        </w:rPr>
        <w:t xml:space="preserve">косвенно сдельную, сдельно-премиальную, сдельно-прогрессивную и </w:t>
      </w:r>
      <w:r w:rsidRPr="00126297">
        <w:rPr>
          <w:rFonts w:ascii="Times New Roman" w:hAnsi="Times New Roman" w:cs="Times New Roman"/>
          <w:b w:val="0"/>
          <w:color w:val="000000"/>
          <w:spacing w:val="2"/>
          <w:sz w:val="28"/>
          <w:szCs w:val="28"/>
        </w:rPr>
        <w:t>аккордную.</w:t>
      </w:r>
    </w:p>
    <w:p w:rsidR="005212CD" w:rsidRPr="00126297" w:rsidRDefault="005212CD" w:rsidP="00126297">
      <w:pPr>
        <w:shd w:val="clear" w:color="auto" w:fill="FFFFFF"/>
        <w:spacing w:line="360" w:lineRule="auto"/>
        <w:ind w:left="53" w:right="19"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4"/>
          <w:sz w:val="28"/>
          <w:szCs w:val="28"/>
        </w:rPr>
        <w:t xml:space="preserve">При </w:t>
      </w:r>
      <w:r w:rsidRPr="00126297">
        <w:rPr>
          <w:rFonts w:ascii="Times New Roman" w:hAnsi="Times New Roman" w:cs="Times New Roman"/>
          <w:b w:val="0"/>
          <w:i/>
          <w:iCs/>
          <w:color w:val="000000"/>
          <w:spacing w:val="4"/>
          <w:sz w:val="28"/>
          <w:szCs w:val="28"/>
        </w:rPr>
        <w:t xml:space="preserve">прямой сдельной </w:t>
      </w:r>
      <w:r w:rsidRPr="00126297">
        <w:rPr>
          <w:rFonts w:ascii="Times New Roman" w:hAnsi="Times New Roman" w:cs="Times New Roman"/>
          <w:b w:val="0"/>
          <w:color w:val="000000"/>
          <w:spacing w:val="4"/>
          <w:sz w:val="28"/>
          <w:szCs w:val="28"/>
        </w:rPr>
        <w:t xml:space="preserve">форме заработной платы труд рабочего </w:t>
      </w:r>
      <w:r w:rsidRPr="00126297">
        <w:rPr>
          <w:rFonts w:ascii="Times New Roman" w:hAnsi="Times New Roman" w:cs="Times New Roman"/>
          <w:b w:val="0"/>
          <w:color w:val="000000"/>
          <w:spacing w:val="5"/>
          <w:sz w:val="28"/>
          <w:szCs w:val="28"/>
        </w:rPr>
        <w:t xml:space="preserve">оплачивается по расценкам за единицу произведенной продукции, </w:t>
      </w:r>
      <w:r w:rsidRPr="00126297">
        <w:rPr>
          <w:rFonts w:ascii="Times New Roman" w:hAnsi="Times New Roman" w:cs="Times New Roman"/>
          <w:b w:val="0"/>
          <w:color w:val="000000"/>
          <w:spacing w:val="2"/>
          <w:sz w:val="28"/>
          <w:szCs w:val="28"/>
        </w:rPr>
        <w:t>которые определяются делением тарифной ставки определенного раз</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ряда работы на установленную для данной операции норму выработки. Эта форма оплаты труда создает большую личную материальную заин</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5"/>
          <w:sz w:val="28"/>
          <w:szCs w:val="28"/>
        </w:rPr>
        <w:t xml:space="preserve">тересованность рабочего, но слабо стимулирует его в достижении </w:t>
      </w:r>
      <w:r w:rsidRPr="00126297">
        <w:rPr>
          <w:rFonts w:ascii="Times New Roman" w:hAnsi="Times New Roman" w:cs="Times New Roman"/>
          <w:b w:val="0"/>
          <w:color w:val="000000"/>
          <w:spacing w:val="1"/>
          <w:sz w:val="28"/>
          <w:szCs w:val="28"/>
        </w:rPr>
        <w:t xml:space="preserve">общих по производственному подразделению или организации в целом высоких результатов деятельности, в повышении качества и экономном </w:t>
      </w:r>
      <w:r w:rsidRPr="00126297">
        <w:rPr>
          <w:rFonts w:ascii="Times New Roman" w:hAnsi="Times New Roman" w:cs="Times New Roman"/>
          <w:b w:val="0"/>
          <w:color w:val="000000"/>
          <w:spacing w:val="2"/>
          <w:sz w:val="28"/>
          <w:szCs w:val="28"/>
        </w:rPr>
        <w:t>расходовании материальных ресурсов.</w:t>
      </w:r>
    </w:p>
    <w:p w:rsidR="005212CD" w:rsidRPr="00126297" w:rsidRDefault="005212CD" w:rsidP="00126297">
      <w:pPr>
        <w:shd w:val="clear" w:color="auto" w:fill="FFFFFF"/>
        <w:spacing w:before="82" w:line="360" w:lineRule="auto"/>
        <w:ind w:left="43" w:right="10"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4"/>
          <w:sz w:val="28"/>
          <w:szCs w:val="28"/>
        </w:rPr>
        <w:t xml:space="preserve">При </w:t>
      </w:r>
      <w:r w:rsidRPr="00126297">
        <w:rPr>
          <w:rFonts w:ascii="Times New Roman" w:hAnsi="Times New Roman" w:cs="Times New Roman"/>
          <w:b w:val="0"/>
          <w:i/>
          <w:iCs/>
          <w:color w:val="000000"/>
          <w:spacing w:val="4"/>
          <w:sz w:val="28"/>
          <w:szCs w:val="28"/>
        </w:rPr>
        <w:t xml:space="preserve">косвенно сдельной </w:t>
      </w:r>
      <w:r w:rsidRPr="00126297">
        <w:rPr>
          <w:rFonts w:ascii="Times New Roman" w:hAnsi="Times New Roman" w:cs="Times New Roman"/>
          <w:b w:val="0"/>
          <w:color w:val="000000"/>
          <w:spacing w:val="4"/>
          <w:sz w:val="28"/>
          <w:szCs w:val="28"/>
        </w:rPr>
        <w:t>форме, которая нашла наибольшее рас</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4"/>
          <w:sz w:val="28"/>
          <w:szCs w:val="28"/>
        </w:rPr>
        <w:lastRenderedPageBreak/>
        <w:t xml:space="preserve">пространение при оплате труда рабочих, обслуживающих основное </w:t>
      </w:r>
      <w:r w:rsidRPr="00126297">
        <w:rPr>
          <w:rFonts w:ascii="Times New Roman" w:hAnsi="Times New Roman" w:cs="Times New Roman"/>
          <w:b w:val="0"/>
          <w:color w:val="000000"/>
          <w:spacing w:val="3"/>
          <w:sz w:val="28"/>
          <w:szCs w:val="28"/>
        </w:rPr>
        <w:t xml:space="preserve">производство, размер их заработка ставится в прямую зависимость от </w:t>
      </w:r>
      <w:r w:rsidRPr="00126297">
        <w:rPr>
          <w:rFonts w:ascii="Times New Roman" w:hAnsi="Times New Roman" w:cs="Times New Roman"/>
          <w:b w:val="0"/>
          <w:color w:val="000000"/>
          <w:spacing w:val="2"/>
          <w:sz w:val="28"/>
          <w:szCs w:val="28"/>
        </w:rPr>
        <w:t>результатов труда обслуживаемых рабочих-сдельщиков. Общая зара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ботная плата рассчитывается либо путем умножения ставки вспомога</w:t>
      </w:r>
      <w:r w:rsidRPr="00126297">
        <w:rPr>
          <w:rFonts w:ascii="Times New Roman" w:hAnsi="Times New Roman" w:cs="Times New Roman"/>
          <w:b w:val="0"/>
          <w:color w:val="000000"/>
          <w:spacing w:val="3"/>
          <w:sz w:val="28"/>
          <w:szCs w:val="28"/>
        </w:rPr>
        <w:softHyphen/>
        <w:t>тельного рабочего на средний процент выполнения норм обслуживае</w:t>
      </w:r>
      <w:r w:rsidRPr="00126297">
        <w:rPr>
          <w:rFonts w:ascii="Times New Roman" w:hAnsi="Times New Roman" w:cs="Times New Roman"/>
          <w:b w:val="0"/>
          <w:color w:val="000000"/>
          <w:spacing w:val="4"/>
          <w:sz w:val="28"/>
          <w:szCs w:val="28"/>
        </w:rPr>
        <w:t>мых рабочих-сдельщиков, либо умножением косвенно сдельной рас</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2"/>
          <w:sz w:val="28"/>
          <w:szCs w:val="28"/>
        </w:rPr>
        <w:t>ценки на фактический выпуск продукции обслуживаемых рабочих.</w:t>
      </w:r>
    </w:p>
    <w:p w:rsidR="005212CD" w:rsidRPr="00126297" w:rsidRDefault="005212CD" w:rsidP="00126297">
      <w:pPr>
        <w:shd w:val="clear" w:color="auto" w:fill="FFFFFF"/>
        <w:spacing w:line="360" w:lineRule="auto"/>
        <w:ind w:left="24" w:right="5"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 xml:space="preserve">При </w:t>
      </w:r>
      <w:r w:rsidRPr="00126297">
        <w:rPr>
          <w:rFonts w:ascii="Times New Roman" w:hAnsi="Times New Roman" w:cs="Times New Roman"/>
          <w:b w:val="0"/>
          <w:i/>
          <w:iCs/>
          <w:color w:val="000000"/>
          <w:spacing w:val="1"/>
          <w:sz w:val="28"/>
          <w:szCs w:val="28"/>
        </w:rPr>
        <w:t xml:space="preserve">сдельно-премиальной </w:t>
      </w:r>
      <w:r w:rsidRPr="00126297">
        <w:rPr>
          <w:rFonts w:ascii="Times New Roman" w:hAnsi="Times New Roman" w:cs="Times New Roman"/>
          <w:b w:val="0"/>
          <w:color w:val="000000"/>
          <w:spacing w:val="1"/>
          <w:sz w:val="28"/>
          <w:szCs w:val="28"/>
        </w:rPr>
        <w:t>форме рабочий сверх заработка по пря</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2"/>
          <w:sz w:val="28"/>
          <w:szCs w:val="28"/>
        </w:rPr>
        <w:t>мым сдельным расценкам дополнительно получает премию за опреде</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ленные количественные и качественные показатели в соответствии с действующим на предприятии положением о премировании.</w:t>
      </w:r>
    </w:p>
    <w:p w:rsidR="005212CD" w:rsidRPr="00126297" w:rsidRDefault="005212CD" w:rsidP="00126297">
      <w:pPr>
        <w:shd w:val="clear" w:color="auto" w:fill="FFFFFF"/>
        <w:spacing w:line="360" w:lineRule="auto"/>
        <w:ind w:left="29"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6"/>
          <w:sz w:val="28"/>
          <w:szCs w:val="28"/>
        </w:rPr>
        <w:t xml:space="preserve">В основе </w:t>
      </w:r>
      <w:r w:rsidRPr="00126297">
        <w:rPr>
          <w:rFonts w:ascii="Times New Roman" w:hAnsi="Times New Roman" w:cs="Times New Roman"/>
          <w:b w:val="0"/>
          <w:i/>
          <w:iCs/>
          <w:color w:val="000000"/>
          <w:spacing w:val="6"/>
          <w:sz w:val="28"/>
          <w:szCs w:val="28"/>
        </w:rPr>
        <w:t xml:space="preserve">сдельно-прогрессивной </w:t>
      </w:r>
      <w:r w:rsidRPr="00126297">
        <w:rPr>
          <w:rFonts w:ascii="Times New Roman" w:hAnsi="Times New Roman" w:cs="Times New Roman"/>
          <w:b w:val="0"/>
          <w:color w:val="000000"/>
          <w:spacing w:val="6"/>
          <w:sz w:val="28"/>
          <w:szCs w:val="28"/>
        </w:rPr>
        <w:t xml:space="preserve">формы оплаты труда лежит </w:t>
      </w:r>
      <w:r w:rsidRPr="00126297">
        <w:rPr>
          <w:rFonts w:ascii="Times New Roman" w:hAnsi="Times New Roman" w:cs="Times New Roman"/>
          <w:b w:val="0"/>
          <w:color w:val="000000"/>
          <w:spacing w:val="5"/>
          <w:sz w:val="28"/>
          <w:szCs w:val="28"/>
        </w:rPr>
        <w:t xml:space="preserve">определение заработка рабочего в пределах установленных норм </w:t>
      </w:r>
      <w:r w:rsidRPr="00126297">
        <w:rPr>
          <w:rFonts w:ascii="Times New Roman" w:hAnsi="Times New Roman" w:cs="Times New Roman"/>
          <w:b w:val="0"/>
          <w:color w:val="000000"/>
          <w:sz w:val="28"/>
          <w:szCs w:val="28"/>
        </w:rPr>
        <w:t xml:space="preserve">выработки на основе прямых сдельных расценок, а при выработке сверх </w:t>
      </w:r>
      <w:r w:rsidRPr="00126297">
        <w:rPr>
          <w:rFonts w:ascii="Times New Roman" w:hAnsi="Times New Roman" w:cs="Times New Roman"/>
          <w:b w:val="0"/>
          <w:color w:val="000000"/>
          <w:spacing w:val="2"/>
          <w:sz w:val="28"/>
          <w:szCs w:val="28"/>
        </w:rPr>
        <w:t>этих норм — по повышенным расценкам.</w:t>
      </w:r>
    </w:p>
    <w:p w:rsidR="005212CD" w:rsidRPr="00126297" w:rsidRDefault="005212CD" w:rsidP="00126297">
      <w:pPr>
        <w:shd w:val="clear" w:color="auto" w:fill="FFFFFF"/>
        <w:spacing w:before="5" w:line="360" w:lineRule="auto"/>
        <w:ind w:left="14" w:right="10"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4"/>
          <w:sz w:val="28"/>
          <w:szCs w:val="28"/>
        </w:rPr>
        <w:t xml:space="preserve">При </w:t>
      </w:r>
      <w:r w:rsidRPr="00126297">
        <w:rPr>
          <w:rFonts w:ascii="Times New Roman" w:hAnsi="Times New Roman" w:cs="Times New Roman"/>
          <w:b w:val="0"/>
          <w:i/>
          <w:iCs/>
          <w:color w:val="000000"/>
          <w:spacing w:val="4"/>
          <w:sz w:val="28"/>
          <w:szCs w:val="28"/>
        </w:rPr>
        <w:t xml:space="preserve">аккордно-сдельной </w:t>
      </w:r>
      <w:r w:rsidRPr="00126297">
        <w:rPr>
          <w:rFonts w:ascii="Times New Roman" w:hAnsi="Times New Roman" w:cs="Times New Roman"/>
          <w:b w:val="0"/>
          <w:color w:val="000000"/>
          <w:spacing w:val="4"/>
          <w:sz w:val="28"/>
          <w:szCs w:val="28"/>
        </w:rPr>
        <w:t xml:space="preserve">форме расценки устанавливаются не на </w:t>
      </w:r>
      <w:r w:rsidRPr="00126297">
        <w:rPr>
          <w:rFonts w:ascii="Times New Roman" w:hAnsi="Times New Roman" w:cs="Times New Roman"/>
          <w:b w:val="0"/>
          <w:color w:val="000000"/>
          <w:sz w:val="28"/>
          <w:szCs w:val="28"/>
        </w:rPr>
        <w:t xml:space="preserve">отдельные операции, а на весь объем работы или ее законченный этап. </w:t>
      </w:r>
      <w:r w:rsidRPr="00126297">
        <w:rPr>
          <w:rFonts w:ascii="Times New Roman" w:hAnsi="Times New Roman" w:cs="Times New Roman"/>
          <w:b w:val="0"/>
          <w:color w:val="000000"/>
          <w:spacing w:val="3"/>
          <w:sz w:val="28"/>
          <w:szCs w:val="28"/>
        </w:rPr>
        <w:t xml:space="preserve">Размер аккордной оплаты определяется на основе действующих норм времени (выработки) и расценок. В большинстве случаев аккордный </w:t>
      </w:r>
      <w:r w:rsidRPr="00126297">
        <w:rPr>
          <w:rFonts w:ascii="Times New Roman" w:hAnsi="Times New Roman" w:cs="Times New Roman"/>
          <w:b w:val="0"/>
          <w:color w:val="000000"/>
          <w:spacing w:val="1"/>
          <w:sz w:val="28"/>
          <w:szCs w:val="28"/>
        </w:rPr>
        <w:t>наряд составляется на комплекс технологически взаимосвязанных опе</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5"/>
          <w:sz w:val="28"/>
          <w:szCs w:val="28"/>
        </w:rPr>
        <w:t xml:space="preserve">раций, в выполнении которых участвуют несколько исполнителей, </w:t>
      </w:r>
      <w:r w:rsidRPr="00126297">
        <w:rPr>
          <w:rFonts w:ascii="Times New Roman" w:hAnsi="Times New Roman" w:cs="Times New Roman"/>
          <w:b w:val="0"/>
          <w:color w:val="000000"/>
          <w:spacing w:val="2"/>
          <w:sz w:val="28"/>
          <w:szCs w:val="28"/>
        </w:rPr>
        <w:t>поэтому аккордную оплату можно отнести к коллективной форме опла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ты труда. Ее преимущество, как было сказано выше, состоит в повыше</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4"/>
          <w:sz w:val="28"/>
          <w:szCs w:val="28"/>
        </w:rPr>
        <w:t>нии материальной заинтересованности каждого члена трудового кол</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1"/>
          <w:sz w:val="28"/>
          <w:szCs w:val="28"/>
        </w:rPr>
        <w:t xml:space="preserve">лектива в общих результатах труда. Следует также иметь в виду, что при </w:t>
      </w:r>
      <w:r w:rsidRPr="00126297">
        <w:rPr>
          <w:rFonts w:ascii="Times New Roman" w:hAnsi="Times New Roman" w:cs="Times New Roman"/>
          <w:b w:val="0"/>
          <w:color w:val="000000"/>
          <w:spacing w:val="2"/>
          <w:sz w:val="28"/>
          <w:szCs w:val="28"/>
        </w:rPr>
        <w:t>аккордно-сдельной оплате широкое распространение получило преми</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рование рабочих за сокращение сроков выполнения заданий, что уси</w:t>
      </w:r>
      <w:r w:rsidRPr="00126297">
        <w:rPr>
          <w:rFonts w:ascii="Times New Roman" w:hAnsi="Times New Roman" w:cs="Times New Roman"/>
          <w:b w:val="0"/>
          <w:color w:val="000000"/>
          <w:spacing w:val="3"/>
          <w:sz w:val="28"/>
          <w:szCs w:val="28"/>
        </w:rPr>
        <w:softHyphen/>
        <w:t xml:space="preserve">ливает стимулирующую роль этой формы в росте производительности </w:t>
      </w:r>
      <w:r w:rsidRPr="00126297">
        <w:rPr>
          <w:rFonts w:ascii="Times New Roman" w:hAnsi="Times New Roman" w:cs="Times New Roman"/>
          <w:b w:val="0"/>
          <w:color w:val="000000"/>
          <w:spacing w:val="-1"/>
          <w:sz w:val="28"/>
          <w:szCs w:val="28"/>
        </w:rPr>
        <w:t>труда.</w:t>
      </w:r>
    </w:p>
    <w:p w:rsidR="005212CD" w:rsidRPr="00126297" w:rsidRDefault="005212CD" w:rsidP="00126297">
      <w:pPr>
        <w:shd w:val="clear" w:color="auto" w:fill="FFFFFF"/>
        <w:spacing w:before="5" w:line="360" w:lineRule="auto"/>
        <w:ind w:left="19" w:right="24"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lastRenderedPageBreak/>
        <w:t>Эффективное применение сдельной формы оплаты труда и ее модификаций возможно при соблюдении следующих условий:</w:t>
      </w:r>
    </w:p>
    <w:p w:rsidR="005212CD" w:rsidRPr="00CB20A6" w:rsidRDefault="005212CD" w:rsidP="000031A2">
      <w:pPr>
        <w:pStyle w:val="a6"/>
        <w:numPr>
          <w:ilvl w:val="0"/>
          <w:numId w:val="39"/>
        </w:numPr>
        <w:shd w:val="clear" w:color="auto" w:fill="FFFFFF"/>
        <w:spacing w:line="360" w:lineRule="auto"/>
        <w:ind w:left="0" w:right="34" w:firstLine="567"/>
        <w:jc w:val="both"/>
        <w:rPr>
          <w:rFonts w:ascii="Times New Roman" w:hAnsi="Times New Roman" w:cs="Times New Roman"/>
          <w:sz w:val="28"/>
          <w:szCs w:val="28"/>
        </w:rPr>
      </w:pPr>
      <w:r w:rsidRPr="00CB20A6">
        <w:rPr>
          <w:rFonts w:ascii="Times New Roman" w:hAnsi="Times New Roman" w:cs="Times New Roman"/>
          <w:color w:val="000000"/>
          <w:spacing w:val="2"/>
          <w:sz w:val="28"/>
          <w:szCs w:val="28"/>
        </w:rPr>
        <w:t>имеются количественные показатели выработки, объективно отра</w:t>
      </w:r>
      <w:r w:rsidRPr="00CB20A6">
        <w:rPr>
          <w:rFonts w:ascii="Times New Roman" w:hAnsi="Times New Roman" w:cs="Times New Roman"/>
          <w:color w:val="000000"/>
          <w:spacing w:val="2"/>
          <w:sz w:val="28"/>
          <w:szCs w:val="28"/>
        </w:rPr>
        <w:softHyphen/>
        <w:t>жающие затраты труда;</w:t>
      </w:r>
    </w:p>
    <w:p w:rsidR="005212CD" w:rsidRPr="00CB20A6" w:rsidRDefault="005212CD" w:rsidP="000031A2">
      <w:pPr>
        <w:pStyle w:val="a6"/>
        <w:numPr>
          <w:ilvl w:val="0"/>
          <w:numId w:val="39"/>
        </w:numPr>
        <w:shd w:val="clear" w:color="auto" w:fill="FFFFFF"/>
        <w:spacing w:before="5" w:line="360" w:lineRule="auto"/>
        <w:ind w:left="0" w:right="29" w:firstLine="567"/>
        <w:jc w:val="both"/>
        <w:rPr>
          <w:rFonts w:ascii="Times New Roman" w:hAnsi="Times New Roman" w:cs="Times New Roman"/>
          <w:sz w:val="28"/>
          <w:szCs w:val="28"/>
        </w:rPr>
      </w:pPr>
      <w:r w:rsidRPr="00CB20A6">
        <w:rPr>
          <w:rFonts w:ascii="Times New Roman" w:hAnsi="Times New Roman" w:cs="Times New Roman"/>
          <w:color w:val="000000"/>
          <w:spacing w:val="2"/>
          <w:sz w:val="28"/>
          <w:szCs w:val="28"/>
        </w:rPr>
        <w:t>рабочим созданы реальные возможности для увеличения выпуска объема услуг по сравнению с установленными нормами;</w:t>
      </w:r>
    </w:p>
    <w:p w:rsidR="005212CD" w:rsidRPr="00CB20A6" w:rsidRDefault="005212CD" w:rsidP="000031A2">
      <w:pPr>
        <w:pStyle w:val="a6"/>
        <w:numPr>
          <w:ilvl w:val="0"/>
          <w:numId w:val="39"/>
        </w:numPr>
        <w:shd w:val="clear" w:color="auto" w:fill="FFFFFF"/>
        <w:spacing w:line="360" w:lineRule="auto"/>
        <w:ind w:left="0" w:right="38" w:firstLine="567"/>
        <w:jc w:val="both"/>
        <w:rPr>
          <w:rFonts w:ascii="Times New Roman" w:hAnsi="Times New Roman" w:cs="Times New Roman"/>
          <w:sz w:val="28"/>
          <w:szCs w:val="28"/>
        </w:rPr>
      </w:pPr>
      <w:r w:rsidRPr="00CB20A6">
        <w:rPr>
          <w:rFonts w:ascii="Times New Roman" w:hAnsi="Times New Roman" w:cs="Times New Roman"/>
          <w:color w:val="000000"/>
          <w:spacing w:val="3"/>
          <w:sz w:val="28"/>
          <w:szCs w:val="28"/>
        </w:rPr>
        <w:t>существует необходимость увеличения объема услуг или выпол</w:t>
      </w:r>
      <w:r w:rsidRPr="00CB20A6">
        <w:rPr>
          <w:rFonts w:ascii="Times New Roman" w:hAnsi="Times New Roman" w:cs="Times New Roman"/>
          <w:color w:val="000000"/>
          <w:spacing w:val="3"/>
          <w:sz w:val="28"/>
          <w:szCs w:val="28"/>
        </w:rPr>
        <w:softHyphen/>
      </w:r>
      <w:r w:rsidRPr="00CB20A6">
        <w:rPr>
          <w:rFonts w:ascii="Times New Roman" w:hAnsi="Times New Roman" w:cs="Times New Roman"/>
          <w:color w:val="000000"/>
          <w:spacing w:val="2"/>
          <w:sz w:val="28"/>
          <w:szCs w:val="28"/>
        </w:rPr>
        <w:t>няемых работ на данном рабочем месте;</w:t>
      </w:r>
    </w:p>
    <w:p w:rsidR="005212CD" w:rsidRPr="00CB20A6" w:rsidRDefault="005212CD" w:rsidP="000031A2">
      <w:pPr>
        <w:pStyle w:val="a6"/>
        <w:numPr>
          <w:ilvl w:val="0"/>
          <w:numId w:val="39"/>
        </w:numPr>
        <w:shd w:val="clear" w:color="auto" w:fill="FFFFFF"/>
        <w:spacing w:before="5" w:line="360" w:lineRule="auto"/>
        <w:ind w:left="0" w:right="34" w:firstLine="567"/>
        <w:jc w:val="both"/>
        <w:rPr>
          <w:rFonts w:ascii="Times New Roman" w:hAnsi="Times New Roman" w:cs="Times New Roman"/>
          <w:sz w:val="28"/>
          <w:szCs w:val="28"/>
        </w:rPr>
      </w:pPr>
      <w:r w:rsidRPr="00CB20A6">
        <w:rPr>
          <w:rFonts w:ascii="Times New Roman" w:hAnsi="Times New Roman" w:cs="Times New Roman"/>
          <w:color w:val="000000"/>
          <w:spacing w:val="3"/>
          <w:sz w:val="28"/>
          <w:szCs w:val="28"/>
        </w:rPr>
        <w:t xml:space="preserve">налажен точный учет предоставляемых услуг или выполненного </w:t>
      </w:r>
      <w:r w:rsidRPr="00CB20A6">
        <w:rPr>
          <w:rFonts w:ascii="Times New Roman" w:hAnsi="Times New Roman" w:cs="Times New Roman"/>
          <w:color w:val="000000"/>
          <w:spacing w:val="1"/>
          <w:sz w:val="28"/>
          <w:szCs w:val="28"/>
        </w:rPr>
        <w:t>объема работ;</w:t>
      </w:r>
    </w:p>
    <w:p w:rsidR="005212CD" w:rsidRPr="00CB20A6" w:rsidRDefault="005212CD" w:rsidP="000031A2">
      <w:pPr>
        <w:pStyle w:val="a6"/>
        <w:numPr>
          <w:ilvl w:val="0"/>
          <w:numId w:val="39"/>
        </w:numPr>
        <w:shd w:val="clear" w:color="auto" w:fill="FFFFFF"/>
        <w:spacing w:line="360" w:lineRule="auto"/>
        <w:ind w:left="0" w:right="34" w:firstLine="567"/>
        <w:jc w:val="both"/>
        <w:rPr>
          <w:rFonts w:ascii="Times New Roman" w:hAnsi="Times New Roman" w:cs="Times New Roman"/>
          <w:sz w:val="28"/>
          <w:szCs w:val="28"/>
        </w:rPr>
      </w:pPr>
      <w:r w:rsidRPr="00CB20A6">
        <w:rPr>
          <w:rFonts w:ascii="Times New Roman" w:hAnsi="Times New Roman" w:cs="Times New Roman"/>
          <w:color w:val="000000"/>
          <w:spacing w:val="2"/>
          <w:sz w:val="28"/>
          <w:szCs w:val="28"/>
        </w:rPr>
        <w:t xml:space="preserve">рост выработки исключает ухудшение качества предоставляемых </w:t>
      </w:r>
      <w:r w:rsidRPr="00CB20A6">
        <w:rPr>
          <w:rFonts w:ascii="Times New Roman" w:hAnsi="Times New Roman" w:cs="Times New Roman"/>
          <w:color w:val="000000"/>
          <w:spacing w:val="3"/>
          <w:sz w:val="28"/>
          <w:szCs w:val="28"/>
        </w:rPr>
        <w:t>услуг, нарушение технологии производства и техники безопасности.</w:t>
      </w:r>
    </w:p>
    <w:p w:rsidR="005212CD" w:rsidRPr="00126297" w:rsidRDefault="005212CD" w:rsidP="00126297">
      <w:pPr>
        <w:shd w:val="clear" w:color="auto" w:fill="FFFFFF"/>
        <w:spacing w:line="360" w:lineRule="auto"/>
        <w:ind w:left="5" w:right="34"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Анализ вышеперечисленных условий указывает на невозможность широкого применения сдельной формы оплаты труда в эксплуатацион</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ных организациях связи. Это обусловлено в основном двумя факторами, отражающими особенности отрасли и создаваемого в ней продук</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та. Во-первых, объем поступающей нагрузки неравномерен и ограничи</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 xml:space="preserve">вается спросом на услуги связи, а это значит, что необходимые условия для выполнения и перевыполнения действующих норм созданы быть не </w:t>
      </w:r>
      <w:r w:rsidRPr="00126297">
        <w:rPr>
          <w:rFonts w:ascii="Times New Roman" w:hAnsi="Times New Roman" w:cs="Times New Roman"/>
          <w:b w:val="0"/>
          <w:color w:val="000000"/>
          <w:spacing w:val="3"/>
          <w:sz w:val="28"/>
          <w:szCs w:val="28"/>
        </w:rPr>
        <w:t>могут. Во-вторых, повышенные требования к качеству в отрасли связи вследствие невозможности замены услуг, не отвечающих установлен</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4"/>
          <w:sz w:val="28"/>
          <w:szCs w:val="28"/>
        </w:rPr>
        <w:t xml:space="preserve">ным качественным нормативам, при использовании сдельной оплаты </w:t>
      </w:r>
      <w:r w:rsidRPr="00126297">
        <w:rPr>
          <w:rFonts w:ascii="Times New Roman" w:hAnsi="Times New Roman" w:cs="Times New Roman"/>
          <w:b w:val="0"/>
          <w:color w:val="000000"/>
          <w:spacing w:val="1"/>
          <w:sz w:val="28"/>
          <w:szCs w:val="28"/>
        </w:rPr>
        <w:t>могут не выполняться. Следует также учитывать, что в условиях совпа</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2"/>
          <w:sz w:val="28"/>
          <w:szCs w:val="28"/>
        </w:rPr>
        <w:t>дения во времени процессов производства и потребления услуг невоз</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можен предварительный контроль качества и весь брак доходит до потребителя. В телекоммуникационных компаниях сдельную форму </w:t>
      </w:r>
      <w:r w:rsidRPr="00126297">
        <w:rPr>
          <w:rFonts w:ascii="Times New Roman" w:hAnsi="Times New Roman" w:cs="Times New Roman"/>
          <w:b w:val="0"/>
          <w:color w:val="000000"/>
          <w:spacing w:val="1"/>
          <w:sz w:val="28"/>
          <w:szCs w:val="28"/>
        </w:rPr>
        <w:t xml:space="preserve">оплаты труда можно применять на ремонтных работах, при выполнении </w:t>
      </w:r>
      <w:r w:rsidRPr="00126297">
        <w:rPr>
          <w:rFonts w:ascii="Times New Roman" w:hAnsi="Times New Roman" w:cs="Times New Roman"/>
          <w:b w:val="0"/>
          <w:color w:val="000000"/>
          <w:spacing w:val="2"/>
          <w:sz w:val="28"/>
          <w:szCs w:val="28"/>
        </w:rPr>
        <w:t>работ по развитию сети, когда они должны быть выполнены в предель</w:t>
      </w:r>
      <w:r w:rsidRPr="00126297">
        <w:rPr>
          <w:rFonts w:ascii="Times New Roman" w:hAnsi="Times New Roman" w:cs="Times New Roman"/>
          <w:b w:val="0"/>
          <w:color w:val="000000"/>
          <w:spacing w:val="2"/>
          <w:sz w:val="28"/>
          <w:szCs w:val="28"/>
        </w:rPr>
        <w:softHyphen/>
        <w:t xml:space="preserve">но сжатые сроки. Наиболее же широко и эффективно сдельная форма </w:t>
      </w:r>
      <w:r w:rsidRPr="00126297">
        <w:rPr>
          <w:rFonts w:ascii="Times New Roman" w:hAnsi="Times New Roman" w:cs="Times New Roman"/>
          <w:b w:val="0"/>
          <w:color w:val="000000"/>
          <w:spacing w:val="3"/>
          <w:sz w:val="28"/>
          <w:szCs w:val="28"/>
        </w:rPr>
        <w:lastRenderedPageBreak/>
        <w:t>оплаты применяется в организациях строительного комплекса связи.</w:t>
      </w:r>
    </w:p>
    <w:p w:rsidR="005212CD" w:rsidRPr="00126297" w:rsidRDefault="005212CD" w:rsidP="00126297">
      <w:pPr>
        <w:shd w:val="clear" w:color="auto" w:fill="FFFFFF"/>
        <w:spacing w:line="360" w:lineRule="auto"/>
        <w:ind w:left="14" w:right="5" w:firstLine="418"/>
        <w:jc w:val="both"/>
        <w:rPr>
          <w:rFonts w:ascii="Times New Roman" w:hAnsi="Times New Roman" w:cs="Times New Roman"/>
          <w:b w:val="0"/>
          <w:sz w:val="28"/>
          <w:szCs w:val="28"/>
        </w:rPr>
      </w:pPr>
      <w:r w:rsidRPr="00126297">
        <w:rPr>
          <w:rFonts w:ascii="Times New Roman" w:hAnsi="Times New Roman" w:cs="Times New Roman"/>
          <w:b w:val="0"/>
          <w:i/>
          <w:iCs/>
          <w:color w:val="000000"/>
          <w:spacing w:val="2"/>
          <w:sz w:val="28"/>
          <w:szCs w:val="28"/>
        </w:rPr>
        <w:t xml:space="preserve">Повременная форма </w:t>
      </w:r>
      <w:r w:rsidRPr="00126297">
        <w:rPr>
          <w:rFonts w:ascii="Times New Roman" w:hAnsi="Times New Roman" w:cs="Times New Roman"/>
          <w:b w:val="0"/>
          <w:color w:val="000000"/>
          <w:spacing w:val="2"/>
          <w:sz w:val="28"/>
          <w:szCs w:val="28"/>
        </w:rPr>
        <w:t>оплаты труда, которая является основной в отрасли связи, имеет два вида — простую и премиальную.</w:t>
      </w:r>
    </w:p>
    <w:p w:rsidR="005212CD" w:rsidRPr="00126297" w:rsidRDefault="005212CD" w:rsidP="00126297">
      <w:pPr>
        <w:shd w:val="clear" w:color="auto" w:fill="FFFFFF"/>
        <w:spacing w:line="360" w:lineRule="auto"/>
        <w:ind w:left="14" w:right="10"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 xml:space="preserve">При </w:t>
      </w:r>
      <w:r w:rsidRPr="00126297">
        <w:rPr>
          <w:rFonts w:ascii="Times New Roman" w:hAnsi="Times New Roman" w:cs="Times New Roman"/>
          <w:b w:val="0"/>
          <w:i/>
          <w:iCs/>
          <w:color w:val="000000"/>
          <w:spacing w:val="2"/>
          <w:sz w:val="28"/>
          <w:szCs w:val="28"/>
        </w:rPr>
        <w:t xml:space="preserve">простой повременной </w:t>
      </w:r>
      <w:r w:rsidRPr="00126297">
        <w:rPr>
          <w:rFonts w:ascii="Times New Roman" w:hAnsi="Times New Roman" w:cs="Times New Roman"/>
          <w:b w:val="0"/>
          <w:color w:val="000000"/>
          <w:spacing w:val="2"/>
          <w:sz w:val="28"/>
          <w:szCs w:val="28"/>
        </w:rPr>
        <w:t>форме размер заработной платы зави</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сит от тарифной ставки, соответствующей присвоенному квалифика</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2"/>
          <w:sz w:val="28"/>
          <w:szCs w:val="28"/>
        </w:rPr>
        <w:t>ционному разряду, или оклада и отработанного времени. Для повыше</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ния материальной заинтересованности работников в повышении про</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изводительности труда и качества предоставляемых услуг к заработку, начисленному в зависимости от отработанного времени, выплачивают</w:t>
      </w:r>
      <w:r w:rsidRPr="00126297">
        <w:rPr>
          <w:rFonts w:ascii="Times New Roman" w:hAnsi="Times New Roman" w:cs="Times New Roman"/>
          <w:b w:val="0"/>
          <w:color w:val="000000"/>
          <w:spacing w:val="2"/>
          <w:sz w:val="28"/>
          <w:szCs w:val="28"/>
        </w:rPr>
        <w:softHyphen/>
        <w:t>ся премии, тем самым простая повременная форма оплаты модифици</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 xml:space="preserve">руется в </w:t>
      </w:r>
      <w:r w:rsidRPr="00126297">
        <w:rPr>
          <w:rFonts w:ascii="Times New Roman" w:hAnsi="Times New Roman" w:cs="Times New Roman"/>
          <w:b w:val="0"/>
          <w:i/>
          <w:iCs/>
          <w:color w:val="000000"/>
          <w:spacing w:val="3"/>
          <w:sz w:val="28"/>
          <w:szCs w:val="28"/>
        </w:rPr>
        <w:t>повременно-премиальную.</w:t>
      </w:r>
    </w:p>
    <w:p w:rsidR="005212CD" w:rsidRPr="00126297" w:rsidRDefault="005212CD" w:rsidP="00126297">
      <w:pPr>
        <w:shd w:val="clear" w:color="auto" w:fill="FFFFFF"/>
        <w:spacing w:line="360" w:lineRule="auto"/>
        <w:ind w:left="5" w:right="5"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Условиями эффективного применения повременной оплаты труда являютсянадежный учет фактически отработанного времени, объек</w:t>
      </w:r>
      <w:r w:rsidRPr="00126297">
        <w:rPr>
          <w:rFonts w:ascii="Times New Roman" w:hAnsi="Times New Roman" w:cs="Times New Roman"/>
          <w:b w:val="0"/>
          <w:color w:val="000000"/>
          <w:spacing w:val="3"/>
          <w:sz w:val="28"/>
          <w:szCs w:val="28"/>
        </w:rPr>
        <w:softHyphen/>
        <w:t>тивная тарификация рабочих, руководителей, специалистов и служа</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щих, широкое применение напряженных норм и нормативов, регламен</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тирующих организацию труда по каждой функциональной группе рабо</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1"/>
          <w:sz w:val="28"/>
          <w:szCs w:val="28"/>
        </w:rPr>
        <w:t>тающих.</w:t>
      </w:r>
    </w:p>
    <w:p w:rsidR="005212CD" w:rsidRPr="00126297" w:rsidRDefault="005212CD" w:rsidP="00126297">
      <w:pPr>
        <w:shd w:val="clear" w:color="auto" w:fill="FFFFFF"/>
        <w:spacing w:line="360" w:lineRule="auto"/>
        <w:ind w:right="62"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2"/>
          <w:sz w:val="28"/>
          <w:szCs w:val="28"/>
        </w:rPr>
        <w:t>В целях повышения стимулирующей роли заработной платы наря</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 xml:space="preserve">ду с основным заработком, начисляемым с учетом действующих систем </w:t>
      </w:r>
      <w:r w:rsidRPr="00126297">
        <w:rPr>
          <w:rFonts w:ascii="Times New Roman" w:hAnsi="Times New Roman" w:cs="Times New Roman"/>
          <w:b w:val="0"/>
          <w:color w:val="000000"/>
          <w:spacing w:val="4"/>
          <w:sz w:val="28"/>
          <w:szCs w:val="28"/>
        </w:rPr>
        <w:t xml:space="preserve">и форм оплаты труда, работники получают </w:t>
      </w:r>
      <w:r w:rsidRPr="00126297">
        <w:rPr>
          <w:rFonts w:ascii="Times New Roman" w:hAnsi="Times New Roman" w:cs="Times New Roman"/>
          <w:b w:val="0"/>
          <w:i/>
          <w:iCs/>
          <w:color w:val="000000"/>
          <w:spacing w:val="4"/>
          <w:sz w:val="28"/>
          <w:szCs w:val="28"/>
        </w:rPr>
        <w:t xml:space="preserve">премии за достижение </w:t>
      </w:r>
      <w:r w:rsidRPr="00126297">
        <w:rPr>
          <w:rFonts w:ascii="Times New Roman" w:hAnsi="Times New Roman" w:cs="Times New Roman"/>
          <w:b w:val="0"/>
          <w:i/>
          <w:iCs/>
          <w:color w:val="000000"/>
          <w:spacing w:val="2"/>
          <w:sz w:val="28"/>
          <w:szCs w:val="28"/>
        </w:rPr>
        <w:t xml:space="preserve">высоких показателей работы. </w:t>
      </w:r>
      <w:r w:rsidRPr="00126297">
        <w:rPr>
          <w:rFonts w:ascii="Times New Roman" w:hAnsi="Times New Roman" w:cs="Times New Roman"/>
          <w:b w:val="0"/>
          <w:color w:val="000000"/>
          <w:spacing w:val="2"/>
          <w:sz w:val="28"/>
          <w:szCs w:val="28"/>
        </w:rPr>
        <w:t xml:space="preserve">Система премирования работников </w:t>
      </w:r>
      <w:r w:rsidRPr="00126297">
        <w:rPr>
          <w:rFonts w:ascii="Times New Roman" w:hAnsi="Times New Roman" w:cs="Times New Roman"/>
          <w:b w:val="0"/>
          <w:color w:val="000000"/>
          <w:spacing w:val="4"/>
          <w:sz w:val="28"/>
          <w:szCs w:val="28"/>
        </w:rPr>
        <w:t>связи основана на широкой самостоятельности операторов в выборе методов материального поощрения исполнителей за высокие произ</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3"/>
          <w:sz w:val="28"/>
          <w:szCs w:val="28"/>
        </w:rPr>
        <w:t xml:space="preserve">водственные результаты. Они разрабатывают показатели и условия </w:t>
      </w:r>
      <w:r w:rsidRPr="00126297">
        <w:rPr>
          <w:rFonts w:ascii="Times New Roman" w:hAnsi="Times New Roman" w:cs="Times New Roman"/>
          <w:b w:val="0"/>
          <w:color w:val="000000"/>
          <w:spacing w:val="2"/>
          <w:sz w:val="28"/>
          <w:szCs w:val="28"/>
        </w:rPr>
        <w:t xml:space="preserve">премирования для каждой категории работников, определяют источники и сроки выплаты премий с учетом специфики своей работы, целей и </w:t>
      </w:r>
      <w:r w:rsidRPr="00126297">
        <w:rPr>
          <w:rFonts w:ascii="Times New Roman" w:hAnsi="Times New Roman" w:cs="Times New Roman"/>
          <w:b w:val="0"/>
          <w:color w:val="000000"/>
          <w:spacing w:val="3"/>
          <w:sz w:val="28"/>
          <w:szCs w:val="28"/>
        </w:rPr>
        <w:t>задач, стоящих перед организацией, принятой политики материально</w:t>
      </w:r>
      <w:r w:rsidRPr="00126297">
        <w:rPr>
          <w:rFonts w:ascii="Times New Roman" w:hAnsi="Times New Roman" w:cs="Times New Roman"/>
          <w:b w:val="0"/>
          <w:color w:val="000000"/>
          <w:spacing w:val="3"/>
          <w:sz w:val="28"/>
          <w:szCs w:val="28"/>
        </w:rPr>
        <w:softHyphen/>
        <w:t>го поощрения производственного персонала и финансовых возможно</w:t>
      </w:r>
      <w:r w:rsidRPr="00126297">
        <w:rPr>
          <w:rFonts w:ascii="Times New Roman" w:hAnsi="Times New Roman" w:cs="Times New Roman"/>
          <w:b w:val="0"/>
          <w:color w:val="000000"/>
          <w:spacing w:val="3"/>
          <w:sz w:val="28"/>
          <w:szCs w:val="28"/>
        </w:rPr>
        <w:softHyphen/>
        <w:t>стей по ее практической реализации.</w:t>
      </w:r>
    </w:p>
    <w:p w:rsidR="005212CD" w:rsidRPr="00126297" w:rsidRDefault="005212CD" w:rsidP="00126297">
      <w:pPr>
        <w:shd w:val="clear" w:color="auto" w:fill="FFFFFF"/>
        <w:spacing w:line="360" w:lineRule="auto"/>
        <w:ind w:left="10" w:right="38"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7"/>
          <w:sz w:val="28"/>
          <w:szCs w:val="28"/>
        </w:rPr>
        <w:lastRenderedPageBreak/>
        <w:t xml:space="preserve">Основным критерием для выбора показателей премирования </w:t>
      </w:r>
      <w:r w:rsidRPr="00126297">
        <w:rPr>
          <w:rFonts w:ascii="Times New Roman" w:hAnsi="Times New Roman" w:cs="Times New Roman"/>
          <w:b w:val="0"/>
          <w:color w:val="000000"/>
          <w:spacing w:val="2"/>
          <w:sz w:val="28"/>
          <w:szCs w:val="28"/>
        </w:rPr>
        <w:t xml:space="preserve">является непосредственная зависимость их выполнения от конкретных </w:t>
      </w:r>
      <w:r w:rsidRPr="00126297">
        <w:rPr>
          <w:rFonts w:ascii="Times New Roman" w:hAnsi="Times New Roman" w:cs="Times New Roman"/>
          <w:b w:val="0"/>
          <w:color w:val="000000"/>
          <w:sz w:val="28"/>
          <w:szCs w:val="28"/>
        </w:rPr>
        <w:t xml:space="preserve">работников, а также их влияние на общие результаты производственной </w:t>
      </w:r>
      <w:r w:rsidRPr="00126297">
        <w:rPr>
          <w:rFonts w:ascii="Times New Roman" w:hAnsi="Times New Roman" w:cs="Times New Roman"/>
          <w:b w:val="0"/>
          <w:color w:val="000000"/>
          <w:spacing w:val="1"/>
          <w:sz w:val="28"/>
          <w:szCs w:val="28"/>
        </w:rPr>
        <w:t>деятельности коллектива. Особое значение в организациях связи имеет также взаимосвязь между количественными и качественными показате</w:t>
      </w:r>
      <w:r w:rsidRPr="00126297">
        <w:rPr>
          <w:rFonts w:ascii="Times New Roman" w:hAnsi="Times New Roman" w:cs="Times New Roman"/>
          <w:b w:val="0"/>
          <w:color w:val="000000"/>
          <w:spacing w:val="1"/>
          <w:sz w:val="28"/>
          <w:szCs w:val="28"/>
        </w:rPr>
        <w:softHyphen/>
        <w:t>лями труда.</w:t>
      </w:r>
    </w:p>
    <w:p w:rsidR="005212CD" w:rsidRPr="00126297" w:rsidRDefault="005212CD" w:rsidP="00126297">
      <w:pPr>
        <w:shd w:val="clear" w:color="auto" w:fill="FFFFFF"/>
        <w:spacing w:line="360" w:lineRule="auto"/>
        <w:ind w:left="24" w:right="29"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Размер премиальных выплат ставится в зависимость от таких важ</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3"/>
          <w:sz w:val="28"/>
          <w:szCs w:val="28"/>
        </w:rPr>
        <w:t xml:space="preserve">нейших показателей работы, как выполнение плана развития средств </w:t>
      </w:r>
      <w:r w:rsidRPr="00126297">
        <w:rPr>
          <w:rFonts w:ascii="Times New Roman" w:hAnsi="Times New Roman" w:cs="Times New Roman"/>
          <w:b w:val="0"/>
          <w:color w:val="000000"/>
          <w:spacing w:val="2"/>
          <w:sz w:val="28"/>
          <w:szCs w:val="28"/>
        </w:rPr>
        <w:t>связи, обеспечение своевременности расчетов по платежам, соблюде</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ние установленных уровней качества работы средств связи. За не обес</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4"/>
          <w:sz w:val="28"/>
          <w:szCs w:val="28"/>
        </w:rPr>
        <w:t xml:space="preserve">печение указанных показателей величина премии снижается либо не </w:t>
      </w:r>
      <w:r w:rsidRPr="00126297">
        <w:rPr>
          <w:rFonts w:ascii="Times New Roman" w:hAnsi="Times New Roman" w:cs="Times New Roman"/>
          <w:b w:val="0"/>
          <w:color w:val="000000"/>
          <w:spacing w:val="3"/>
          <w:sz w:val="28"/>
          <w:szCs w:val="28"/>
        </w:rPr>
        <w:t xml:space="preserve">выплачивается вовсе. Как правило, процент премий, выплачиваемый </w:t>
      </w:r>
      <w:r w:rsidRPr="00126297">
        <w:rPr>
          <w:rFonts w:ascii="Times New Roman" w:hAnsi="Times New Roman" w:cs="Times New Roman"/>
          <w:b w:val="0"/>
          <w:color w:val="000000"/>
          <w:spacing w:val="4"/>
          <w:sz w:val="28"/>
          <w:szCs w:val="28"/>
        </w:rPr>
        <w:t>руководящим работникам, не может превышать максимального про</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5"/>
          <w:sz w:val="28"/>
          <w:szCs w:val="28"/>
        </w:rPr>
        <w:t xml:space="preserve">цента премий работникам, сложившегося по компании в целом по </w:t>
      </w:r>
      <w:r w:rsidRPr="00126297">
        <w:rPr>
          <w:rFonts w:ascii="Times New Roman" w:hAnsi="Times New Roman" w:cs="Times New Roman"/>
          <w:b w:val="0"/>
          <w:color w:val="000000"/>
          <w:spacing w:val="4"/>
          <w:sz w:val="28"/>
          <w:szCs w:val="28"/>
        </w:rPr>
        <w:t>результатам производственно-коммерческой деятельности за отчет</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2"/>
          <w:sz w:val="28"/>
          <w:szCs w:val="28"/>
        </w:rPr>
        <w:t>ный период.</w:t>
      </w:r>
    </w:p>
    <w:p w:rsidR="005212CD" w:rsidRPr="00126297" w:rsidRDefault="005212CD" w:rsidP="00126297">
      <w:pPr>
        <w:shd w:val="clear" w:color="auto" w:fill="FFFFFF"/>
        <w:spacing w:line="360" w:lineRule="auto"/>
        <w:ind w:left="29" w:right="14"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 xml:space="preserve">Положение о премировании работников компании утверждается ее </w:t>
      </w:r>
      <w:r w:rsidRPr="00126297">
        <w:rPr>
          <w:rFonts w:ascii="Times New Roman" w:hAnsi="Times New Roman" w:cs="Times New Roman"/>
          <w:b w:val="0"/>
          <w:color w:val="000000"/>
          <w:spacing w:val="4"/>
          <w:sz w:val="28"/>
          <w:szCs w:val="28"/>
        </w:rPr>
        <w:t>директором после согласования с профсоюзной организацией. Усло</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7"/>
          <w:sz w:val="28"/>
          <w:szCs w:val="28"/>
        </w:rPr>
        <w:t xml:space="preserve">виями для начисления премий непосредственным исполнителям </w:t>
      </w:r>
      <w:r w:rsidRPr="00126297">
        <w:rPr>
          <w:rFonts w:ascii="Times New Roman" w:hAnsi="Times New Roman" w:cs="Times New Roman"/>
          <w:b w:val="0"/>
          <w:color w:val="000000"/>
          <w:spacing w:val="3"/>
          <w:sz w:val="28"/>
          <w:szCs w:val="28"/>
        </w:rPr>
        <w:t xml:space="preserve">являются выполнение показателей, зависящих от их личного вклада в </w:t>
      </w:r>
      <w:r w:rsidRPr="00126297">
        <w:rPr>
          <w:rFonts w:ascii="Times New Roman" w:hAnsi="Times New Roman" w:cs="Times New Roman"/>
          <w:b w:val="0"/>
          <w:color w:val="000000"/>
          <w:spacing w:val="2"/>
          <w:sz w:val="28"/>
          <w:szCs w:val="28"/>
        </w:rPr>
        <w:t>общие результаты деятельности филиала или конкретного структурно</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го подразделения. В их число, как правило, включаются такие показате</w:t>
      </w:r>
      <w:r w:rsidRPr="00126297">
        <w:rPr>
          <w:rFonts w:ascii="Times New Roman" w:hAnsi="Times New Roman" w:cs="Times New Roman"/>
          <w:b w:val="0"/>
          <w:color w:val="000000"/>
          <w:spacing w:val="1"/>
          <w:sz w:val="28"/>
          <w:szCs w:val="28"/>
        </w:rPr>
        <w:softHyphen/>
        <w:t xml:space="preserve">ли, как выполнение планазадания по развитию, норм выработки, плана </w:t>
      </w:r>
      <w:r w:rsidRPr="00126297">
        <w:rPr>
          <w:rFonts w:ascii="Times New Roman" w:hAnsi="Times New Roman" w:cs="Times New Roman"/>
          <w:b w:val="0"/>
          <w:color w:val="000000"/>
          <w:spacing w:val="3"/>
          <w:sz w:val="28"/>
          <w:szCs w:val="28"/>
        </w:rPr>
        <w:t xml:space="preserve">по доходам, снижение дебиторской задолженности, работа без брака, </w:t>
      </w:r>
      <w:r w:rsidRPr="00126297">
        <w:rPr>
          <w:rFonts w:ascii="Times New Roman" w:hAnsi="Times New Roman" w:cs="Times New Roman"/>
          <w:b w:val="0"/>
          <w:color w:val="000000"/>
          <w:spacing w:val="2"/>
          <w:sz w:val="28"/>
          <w:szCs w:val="28"/>
        </w:rPr>
        <w:t xml:space="preserve">устранение повреждений в контрольные сроки, соблюдение трудовой и </w:t>
      </w:r>
      <w:r w:rsidRPr="00126297">
        <w:rPr>
          <w:rFonts w:ascii="Times New Roman" w:hAnsi="Times New Roman" w:cs="Times New Roman"/>
          <w:b w:val="0"/>
          <w:color w:val="000000"/>
          <w:spacing w:val="4"/>
          <w:sz w:val="28"/>
          <w:szCs w:val="28"/>
        </w:rPr>
        <w:t xml:space="preserve">производственной дисциплины, правил технической эксплуатации и </w:t>
      </w:r>
      <w:r w:rsidRPr="00126297">
        <w:rPr>
          <w:rFonts w:ascii="Times New Roman" w:hAnsi="Times New Roman" w:cs="Times New Roman"/>
          <w:b w:val="0"/>
          <w:color w:val="000000"/>
          <w:spacing w:val="3"/>
          <w:sz w:val="28"/>
          <w:szCs w:val="28"/>
        </w:rPr>
        <w:t>техники безопасности и др.</w:t>
      </w:r>
    </w:p>
    <w:p w:rsidR="005212CD" w:rsidRPr="00126297" w:rsidRDefault="005212CD" w:rsidP="00126297">
      <w:pPr>
        <w:shd w:val="clear" w:color="auto" w:fill="FFFFFF"/>
        <w:spacing w:line="360" w:lineRule="auto"/>
        <w:ind w:left="53" w:right="10"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4"/>
          <w:sz w:val="28"/>
          <w:szCs w:val="28"/>
        </w:rPr>
        <w:t xml:space="preserve">При невыполнении установленных условий процент премии за </w:t>
      </w:r>
      <w:r w:rsidRPr="00126297">
        <w:rPr>
          <w:rFonts w:ascii="Times New Roman" w:hAnsi="Times New Roman" w:cs="Times New Roman"/>
          <w:b w:val="0"/>
          <w:color w:val="000000"/>
          <w:spacing w:val="3"/>
          <w:sz w:val="28"/>
          <w:szCs w:val="28"/>
        </w:rPr>
        <w:t>отчетный период снижается или работник, виновный в производствен</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1"/>
          <w:sz w:val="28"/>
          <w:szCs w:val="28"/>
        </w:rPr>
        <w:lastRenderedPageBreak/>
        <w:t>ных упущениях, лишается ее полностью</w:t>
      </w:r>
    </w:p>
    <w:p w:rsidR="005212CD" w:rsidRPr="00126297" w:rsidRDefault="005212CD" w:rsidP="00126297">
      <w:pPr>
        <w:shd w:val="clear" w:color="auto" w:fill="FFFFFF"/>
        <w:spacing w:line="360" w:lineRule="auto"/>
        <w:ind w:left="58"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 xml:space="preserve">Источниками премирования в организациях связи являются фонд </w:t>
      </w:r>
      <w:r w:rsidRPr="00126297">
        <w:rPr>
          <w:rFonts w:ascii="Times New Roman" w:hAnsi="Times New Roman" w:cs="Times New Roman"/>
          <w:b w:val="0"/>
          <w:color w:val="000000"/>
          <w:spacing w:val="4"/>
          <w:sz w:val="28"/>
          <w:szCs w:val="28"/>
        </w:rPr>
        <w:t xml:space="preserve">оплаты труда и часть прибыли, остающаяся в ее распоряжении. Из </w:t>
      </w:r>
      <w:r w:rsidRPr="00126297">
        <w:rPr>
          <w:rFonts w:ascii="Times New Roman" w:hAnsi="Times New Roman" w:cs="Times New Roman"/>
          <w:b w:val="0"/>
          <w:color w:val="000000"/>
          <w:spacing w:val="1"/>
          <w:sz w:val="28"/>
          <w:szCs w:val="28"/>
        </w:rPr>
        <w:t>фонда оплаты труда выплачиваются, чаще всего, премии рабочим, а за счет прибыли формируется премиальный фонд для материального сти</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3"/>
          <w:sz w:val="28"/>
          <w:szCs w:val="28"/>
        </w:rPr>
        <w:t>мулирования всех работников коллектива. Существует практика, когда</w:t>
      </w:r>
      <w:r w:rsidRPr="00126297">
        <w:rPr>
          <w:rFonts w:ascii="Times New Roman" w:hAnsi="Times New Roman" w:cs="Times New Roman"/>
          <w:b w:val="0"/>
          <w:color w:val="000000"/>
          <w:spacing w:val="2"/>
          <w:sz w:val="28"/>
          <w:szCs w:val="28"/>
        </w:rPr>
        <w:t>в премиальный фонд направляется часть доходов, полученных компа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нией сверх их запланированной величины, что повышает экономи</w:t>
      </w:r>
      <w:r w:rsidRPr="00126297">
        <w:rPr>
          <w:rFonts w:ascii="Times New Roman" w:hAnsi="Times New Roman" w:cs="Times New Roman"/>
          <w:b w:val="0"/>
          <w:color w:val="000000"/>
          <w:spacing w:val="4"/>
          <w:sz w:val="28"/>
          <w:szCs w:val="28"/>
        </w:rPr>
        <w:softHyphen/>
      </w:r>
      <w:r w:rsidRPr="00126297">
        <w:rPr>
          <w:rFonts w:ascii="Times New Roman" w:hAnsi="Times New Roman" w:cs="Times New Roman"/>
          <w:b w:val="0"/>
          <w:color w:val="000000"/>
          <w:spacing w:val="2"/>
          <w:sz w:val="28"/>
          <w:szCs w:val="28"/>
        </w:rPr>
        <w:t>ческую заинтересованность всего производственного персонала в уве</w:t>
      </w:r>
      <w:r w:rsidRPr="00126297">
        <w:rPr>
          <w:rFonts w:ascii="Times New Roman" w:hAnsi="Times New Roman" w:cs="Times New Roman"/>
          <w:b w:val="0"/>
          <w:color w:val="000000"/>
          <w:spacing w:val="2"/>
          <w:sz w:val="28"/>
          <w:szCs w:val="28"/>
        </w:rPr>
        <w:softHyphen/>
        <w:t xml:space="preserve">личении клиентской базы и росте объемов оказываемых потребителям </w:t>
      </w:r>
      <w:r w:rsidRPr="00126297">
        <w:rPr>
          <w:rFonts w:ascii="Times New Roman" w:hAnsi="Times New Roman" w:cs="Times New Roman"/>
          <w:b w:val="0"/>
          <w:color w:val="000000"/>
          <w:spacing w:val="-5"/>
          <w:sz w:val="28"/>
          <w:szCs w:val="28"/>
        </w:rPr>
        <w:t>услуг.</w:t>
      </w:r>
    </w:p>
    <w:p w:rsidR="005212CD" w:rsidRPr="00126297" w:rsidRDefault="005212CD" w:rsidP="00126297">
      <w:pPr>
        <w:shd w:val="clear" w:color="auto" w:fill="FFFFFF"/>
        <w:spacing w:before="34" w:line="360" w:lineRule="auto"/>
        <w:ind w:left="72" w:right="5"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 xml:space="preserve">В современных условиях значительно изменяется роль премий в </w:t>
      </w:r>
      <w:r w:rsidRPr="00126297">
        <w:rPr>
          <w:rFonts w:ascii="Times New Roman" w:hAnsi="Times New Roman" w:cs="Times New Roman"/>
          <w:b w:val="0"/>
          <w:color w:val="000000"/>
          <w:spacing w:val="2"/>
          <w:sz w:val="28"/>
          <w:szCs w:val="28"/>
        </w:rPr>
        <w:t>стимулировании труда. Раньше они выплачивались не только за пере</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4"/>
          <w:sz w:val="28"/>
          <w:szCs w:val="28"/>
        </w:rPr>
        <w:t xml:space="preserve">выполнение, но и за выполнение производственного задания (норм </w:t>
      </w:r>
      <w:r w:rsidRPr="00126297">
        <w:rPr>
          <w:rFonts w:ascii="Times New Roman" w:hAnsi="Times New Roman" w:cs="Times New Roman"/>
          <w:b w:val="0"/>
          <w:color w:val="000000"/>
          <w:spacing w:val="5"/>
          <w:sz w:val="28"/>
          <w:szCs w:val="28"/>
        </w:rPr>
        <w:t xml:space="preserve">времени, выработки, обслуживания и др.). Это не соответствовало </w:t>
      </w:r>
      <w:r w:rsidRPr="00126297">
        <w:rPr>
          <w:rFonts w:ascii="Times New Roman" w:hAnsi="Times New Roman" w:cs="Times New Roman"/>
          <w:b w:val="0"/>
          <w:color w:val="000000"/>
          <w:spacing w:val="3"/>
          <w:sz w:val="28"/>
          <w:szCs w:val="28"/>
        </w:rPr>
        <w:t>самой сути премий как дополнительного материального вознагражде</w:t>
      </w:r>
      <w:r w:rsidRPr="00126297">
        <w:rPr>
          <w:rFonts w:ascii="Times New Roman" w:hAnsi="Times New Roman" w:cs="Times New Roman"/>
          <w:b w:val="0"/>
          <w:color w:val="000000"/>
          <w:spacing w:val="3"/>
          <w:sz w:val="28"/>
          <w:szCs w:val="28"/>
        </w:rPr>
        <w:softHyphen/>
        <w:t xml:space="preserve">ния за высокие производственные результаты и достижения в труде, </w:t>
      </w:r>
      <w:r w:rsidRPr="00126297">
        <w:rPr>
          <w:rFonts w:ascii="Times New Roman" w:hAnsi="Times New Roman" w:cs="Times New Roman"/>
          <w:b w:val="0"/>
          <w:color w:val="000000"/>
          <w:spacing w:val="2"/>
          <w:sz w:val="28"/>
          <w:szCs w:val="28"/>
        </w:rPr>
        <w:t xml:space="preserve">превышающие общественно-необходимую норму. Применение премий </w:t>
      </w:r>
      <w:r w:rsidRPr="00126297">
        <w:rPr>
          <w:rFonts w:ascii="Times New Roman" w:hAnsi="Times New Roman" w:cs="Times New Roman"/>
          <w:b w:val="0"/>
          <w:color w:val="000000"/>
          <w:spacing w:val="4"/>
          <w:sz w:val="28"/>
          <w:szCs w:val="28"/>
        </w:rPr>
        <w:t xml:space="preserve">именно в таком качестве обязательно предполагает соблюдение, по </w:t>
      </w:r>
      <w:r w:rsidRPr="00126297">
        <w:rPr>
          <w:rFonts w:ascii="Times New Roman" w:hAnsi="Times New Roman" w:cs="Times New Roman"/>
          <w:b w:val="0"/>
          <w:color w:val="000000"/>
          <w:spacing w:val="2"/>
          <w:sz w:val="28"/>
          <w:szCs w:val="28"/>
        </w:rPr>
        <w:t>крайней мере, следующих требований:</w:t>
      </w:r>
    </w:p>
    <w:p w:rsidR="005212CD" w:rsidRPr="00CB20A6" w:rsidRDefault="005212CD" w:rsidP="000031A2">
      <w:pPr>
        <w:pStyle w:val="a6"/>
        <w:numPr>
          <w:ilvl w:val="0"/>
          <w:numId w:val="40"/>
        </w:numPr>
        <w:shd w:val="clear" w:color="auto" w:fill="FFFFFF"/>
        <w:spacing w:before="29" w:line="360" w:lineRule="auto"/>
        <w:ind w:left="0" w:right="29" w:firstLine="426"/>
        <w:jc w:val="both"/>
        <w:rPr>
          <w:rFonts w:ascii="Times New Roman" w:hAnsi="Times New Roman" w:cs="Times New Roman"/>
          <w:sz w:val="28"/>
          <w:szCs w:val="28"/>
        </w:rPr>
      </w:pPr>
      <w:r w:rsidRPr="00CB20A6">
        <w:rPr>
          <w:rFonts w:ascii="Times New Roman" w:hAnsi="Times New Roman" w:cs="Times New Roman"/>
          <w:color w:val="000000"/>
          <w:spacing w:val="2"/>
          <w:sz w:val="28"/>
          <w:szCs w:val="28"/>
        </w:rPr>
        <w:t>премия должна выплачиваться не за выполнение, а за перевыпол</w:t>
      </w:r>
      <w:r w:rsidRPr="00CB20A6">
        <w:rPr>
          <w:rFonts w:ascii="Times New Roman" w:hAnsi="Times New Roman" w:cs="Times New Roman"/>
          <w:color w:val="000000"/>
          <w:spacing w:val="2"/>
          <w:sz w:val="28"/>
          <w:szCs w:val="28"/>
        </w:rPr>
        <w:softHyphen/>
      </w:r>
      <w:r w:rsidRPr="00CB20A6">
        <w:rPr>
          <w:rFonts w:ascii="Times New Roman" w:hAnsi="Times New Roman" w:cs="Times New Roman"/>
          <w:color w:val="000000"/>
          <w:spacing w:val="1"/>
          <w:sz w:val="28"/>
          <w:szCs w:val="28"/>
        </w:rPr>
        <w:t>нение установленных норм труда;</w:t>
      </w:r>
    </w:p>
    <w:p w:rsidR="005212CD" w:rsidRPr="00CB20A6" w:rsidRDefault="005212CD" w:rsidP="000031A2">
      <w:pPr>
        <w:pStyle w:val="a6"/>
        <w:numPr>
          <w:ilvl w:val="0"/>
          <w:numId w:val="40"/>
        </w:numPr>
        <w:shd w:val="clear" w:color="auto" w:fill="FFFFFF"/>
        <w:spacing w:before="29" w:line="360" w:lineRule="auto"/>
        <w:ind w:left="0" w:right="34" w:firstLine="426"/>
        <w:jc w:val="both"/>
        <w:rPr>
          <w:rFonts w:ascii="Times New Roman" w:hAnsi="Times New Roman" w:cs="Times New Roman"/>
          <w:sz w:val="28"/>
          <w:szCs w:val="28"/>
        </w:rPr>
      </w:pPr>
      <w:r w:rsidRPr="00CB20A6">
        <w:rPr>
          <w:rFonts w:ascii="Times New Roman" w:hAnsi="Times New Roman" w:cs="Times New Roman"/>
          <w:color w:val="000000"/>
          <w:spacing w:val="3"/>
          <w:sz w:val="28"/>
          <w:szCs w:val="28"/>
        </w:rPr>
        <w:t>размер премий определяется только величиной результата, пре</w:t>
      </w:r>
      <w:r w:rsidRPr="00CB20A6">
        <w:rPr>
          <w:rFonts w:ascii="Times New Roman" w:hAnsi="Times New Roman" w:cs="Times New Roman"/>
          <w:color w:val="000000"/>
          <w:spacing w:val="3"/>
          <w:sz w:val="28"/>
          <w:szCs w:val="28"/>
        </w:rPr>
        <w:softHyphen/>
      </w:r>
      <w:r w:rsidRPr="00CB20A6">
        <w:rPr>
          <w:rFonts w:ascii="Times New Roman" w:hAnsi="Times New Roman" w:cs="Times New Roman"/>
          <w:color w:val="000000"/>
          <w:spacing w:val="2"/>
          <w:sz w:val="28"/>
          <w:szCs w:val="28"/>
        </w:rPr>
        <w:t>вышающего эту норму;</w:t>
      </w:r>
    </w:p>
    <w:p w:rsidR="005212CD" w:rsidRPr="00CB20A6" w:rsidRDefault="005212CD" w:rsidP="000031A2">
      <w:pPr>
        <w:pStyle w:val="a6"/>
        <w:numPr>
          <w:ilvl w:val="0"/>
          <w:numId w:val="40"/>
        </w:numPr>
        <w:shd w:val="clear" w:color="auto" w:fill="FFFFFF"/>
        <w:spacing w:before="24" w:line="360" w:lineRule="auto"/>
        <w:ind w:left="0" w:right="34" w:firstLine="426"/>
        <w:jc w:val="both"/>
        <w:rPr>
          <w:rFonts w:ascii="Times New Roman" w:hAnsi="Times New Roman" w:cs="Times New Roman"/>
          <w:sz w:val="28"/>
          <w:szCs w:val="28"/>
        </w:rPr>
      </w:pPr>
      <w:r w:rsidRPr="00CB20A6">
        <w:rPr>
          <w:rFonts w:ascii="Times New Roman" w:hAnsi="Times New Roman" w:cs="Times New Roman"/>
          <w:color w:val="000000"/>
          <w:spacing w:val="4"/>
          <w:sz w:val="28"/>
          <w:szCs w:val="28"/>
        </w:rPr>
        <w:t>премии должны иметь своим источником часть дополнительно получаемого экономического эффекта, обусловленного более рацио</w:t>
      </w:r>
      <w:r w:rsidRPr="00CB20A6">
        <w:rPr>
          <w:rFonts w:ascii="Times New Roman" w:hAnsi="Times New Roman" w:cs="Times New Roman"/>
          <w:color w:val="000000"/>
          <w:spacing w:val="4"/>
          <w:sz w:val="28"/>
          <w:szCs w:val="28"/>
        </w:rPr>
        <w:softHyphen/>
        <w:t xml:space="preserve">нальным использованием рабочей силы и других производственных </w:t>
      </w:r>
      <w:r w:rsidRPr="00CB20A6">
        <w:rPr>
          <w:rFonts w:ascii="Times New Roman" w:hAnsi="Times New Roman" w:cs="Times New Roman"/>
          <w:color w:val="000000"/>
          <w:spacing w:val="2"/>
          <w:sz w:val="28"/>
          <w:szCs w:val="28"/>
        </w:rPr>
        <w:t>ресурсов;</w:t>
      </w:r>
    </w:p>
    <w:p w:rsidR="005212CD" w:rsidRPr="00CB20A6" w:rsidRDefault="005212CD" w:rsidP="000031A2">
      <w:pPr>
        <w:pStyle w:val="a6"/>
        <w:numPr>
          <w:ilvl w:val="0"/>
          <w:numId w:val="40"/>
        </w:numPr>
        <w:shd w:val="clear" w:color="auto" w:fill="FFFFFF"/>
        <w:spacing w:before="29" w:line="360" w:lineRule="auto"/>
        <w:ind w:left="0" w:right="43" w:firstLine="426"/>
        <w:jc w:val="both"/>
        <w:rPr>
          <w:rFonts w:ascii="Times New Roman" w:hAnsi="Times New Roman" w:cs="Times New Roman"/>
          <w:sz w:val="28"/>
          <w:szCs w:val="28"/>
        </w:rPr>
      </w:pPr>
      <w:r w:rsidRPr="00CB20A6">
        <w:rPr>
          <w:rFonts w:ascii="Times New Roman" w:hAnsi="Times New Roman" w:cs="Times New Roman"/>
          <w:color w:val="000000"/>
          <w:spacing w:val="1"/>
          <w:sz w:val="28"/>
          <w:szCs w:val="28"/>
        </w:rPr>
        <w:t xml:space="preserve">абсолютное денежное выражение премии должно быть достаточно </w:t>
      </w:r>
      <w:r w:rsidRPr="00CB20A6">
        <w:rPr>
          <w:rFonts w:ascii="Times New Roman" w:hAnsi="Times New Roman" w:cs="Times New Roman"/>
          <w:color w:val="000000"/>
          <w:spacing w:val="2"/>
          <w:sz w:val="28"/>
          <w:szCs w:val="28"/>
        </w:rPr>
        <w:t>весомым по отношению к основному заработку.</w:t>
      </w:r>
    </w:p>
    <w:p w:rsidR="005212CD" w:rsidRPr="00126297" w:rsidRDefault="005212CD" w:rsidP="00126297">
      <w:pPr>
        <w:shd w:val="clear" w:color="auto" w:fill="FFFFFF"/>
        <w:spacing w:before="10" w:line="360" w:lineRule="auto"/>
        <w:ind w:right="48"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lastRenderedPageBreak/>
        <w:t xml:space="preserve">С учетом этих требований в телекоммуникационных компаниях все </w:t>
      </w:r>
      <w:r w:rsidRPr="00126297">
        <w:rPr>
          <w:rFonts w:ascii="Times New Roman" w:hAnsi="Times New Roman" w:cs="Times New Roman"/>
          <w:b w:val="0"/>
          <w:color w:val="000000"/>
          <w:spacing w:val="4"/>
          <w:sz w:val="28"/>
          <w:szCs w:val="28"/>
        </w:rPr>
        <w:t xml:space="preserve">более широкое распространение получают системы материального </w:t>
      </w:r>
      <w:r w:rsidRPr="00126297">
        <w:rPr>
          <w:rFonts w:ascii="Times New Roman" w:hAnsi="Times New Roman" w:cs="Times New Roman"/>
          <w:b w:val="0"/>
          <w:color w:val="000000"/>
          <w:spacing w:val="2"/>
          <w:sz w:val="28"/>
          <w:szCs w:val="28"/>
        </w:rPr>
        <w:t>поощрения работников, позволяющих более тесно увязать премирова</w:t>
      </w:r>
      <w:r w:rsidRPr="00126297">
        <w:rPr>
          <w:rFonts w:ascii="Times New Roman" w:hAnsi="Times New Roman" w:cs="Times New Roman"/>
          <w:b w:val="0"/>
          <w:color w:val="000000"/>
          <w:spacing w:val="2"/>
          <w:sz w:val="28"/>
          <w:szCs w:val="28"/>
        </w:rPr>
        <w:softHyphen/>
        <w:t>ние с конкретными результатами труда персонала. По мнению специа</w:t>
      </w:r>
      <w:r w:rsidRPr="00126297">
        <w:rPr>
          <w:rFonts w:ascii="Times New Roman" w:hAnsi="Times New Roman" w:cs="Times New Roman"/>
          <w:b w:val="0"/>
          <w:color w:val="000000"/>
          <w:spacing w:val="2"/>
          <w:sz w:val="28"/>
          <w:szCs w:val="28"/>
        </w:rPr>
        <w:softHyphen/>
        <w:t xml:space="preserve">листов в области управления человеческими ресурсами, в наибольшей </w:t>
      </w:r>
      <w:r w:rsidRPr="00126297">
        <w:rPr>
          <w:rFonts w:ascii="Times New Roman" w:hAnsi="Times New Roman" w:cs="Times New Roman"/>
          <w:b w:val="0"/>
          <w:color w:val="000000"/>
          <w:spacing w:val="5"/>
          <w:sz w:val="28"/>
          <w:szCs w:val="28"/>
        </w:rPr>
        <w:t xml:space="preserve">степени поставленной задаче соответствует известный в мировой </w:t>
      </w:r>
      <w:r w:rsidRPr="00126297">
        <w:rPr>
          <w:rFonts w:ascii="Times New Roman" w:hAnsi="Times New Roman" w:cs="Times New Roman"/>
          <w:b w:val="0"/>
          <w:color w:val="000000"/>
          <w:spacing w:val="4"/>
          <w:sz w:val="28"/>
          <w:szCs w:val="28"/>
        </w:rPr>
        <w:t>практике метод «</w:t>
      </w:r>
      <w:r w:rsidRPr="00126297">
        <w:rPr>
          <w:rFonts w:ascii="Times New Roman" w:hAnsi="Times New Roman" w:cs="Times New Roman"/>
          <w:b w:val="0"/>
          <w:color w:val="000000"/>
          <w:spacing w:val="4"/>
          <w:sz w:val="28"/>
          <w:szCs w:val="28"/>
          <w:lang w:val="en-US"/>
        </w:rPr>
        <w:t>Managementbyobjectives</w:t>
      </w:r>
      <w:r w:rsidRPr="00126297">
        <w:rPr>
          <w:rFonts w:ascii="Times New Roman" w:hAnsi="Times New Roman" w:cs="Times New Roman"/>
          <w:b w:val="0"/>
          <w:color w:val="000000"/>
          <w:spacing w:val="4"/>
          <w:sz w:val="28"/>
          <w:szCs w:val="28"/>
        </w:rPr>
        <w:t xml:space="preserve"> (</w:t>
      </w:r>
      <w:r w:rsidRPr="00126297">
        <w:rPr>
          <w:rFonts w:ascii="Times New Roman" w:hAnsi="Times New Roman" w:cs="Times New Roman"/>
          <w:b w:val="0"/>
          <w:color w:val="000000"/>
          <w:spacing w:val="4"/>
          <w:sz w:val="28"/>
          <w:szCs w:val="28"/>
          <w:lang w:val="en-US"/>
        </w:rPr>
        <w:t>MBO</w:t>
      </w:r>
      <w:r w:rsidRPr="00126297">
        <w:rPr>
          <w:rFonts w:ascii="Times New Roman" w:hAnsi="Times New Roman" w:cs="Times New Roman"/>
          <w:b w:val="0"/>
          <w:color w:val="000000"/>
          <w:spacing w:val="4"/>
          <w:sz w:val="28"/>
          <w:szCs w:val="28"/>
        </w:rPr>
        <w:t xml:space="preserve">)» или в переводе </w:t>
      </w:r>
      <w:r w:rsidRPr="00126297">
        <w:rPr>
          <w:rFonts w:ascii="Times New Roman" w:hAnsi="Times New Roman" w:cs="Times New Roman"/>
          <w:b w:val="0"/>
          <w:color w:val="000000"/>
          <w:spacing w:val="3"/>
          <w:sz w:val="28"/>
          <w:szCs w:val="28"/>
        </w:rPr>
        <w:t xml:space="preserve">«Управление по целям». В его основе лежит предвидение возможных </w:t>
      </w:r>
      <w:r w:rsidRPr="00126297">
        <w:rPr>
          <w:rFonts w:ascii="Times New Roman" w:hAnsi="Times New Roman" w:cs="Times New Roman"/>
          <w:b w:val="0"/>
          <w:color w:val="000000"/>
          <w:spacing w:val="2"/>
          <w:sz w:val="28"/>
          <w:szCs w:val="28"/>
        </w:rPr>
        <w:t>результатов труда и планирование путей их достижения. Он также увя</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 xml:space="preserve">зывает переменную (премиальную) часть вознаграждения работников с </w:t>
      </w:r>
      <w:r w:rsidRPr="00126297">
        <w:rPr>
          <w:rFonts w:ascii="Times New Roman" w:hAnsi="Times New Roman" w:cs="Times New Roman"/>
          <w:b w:val="0"/>
          <w:color w:val="000000"/>
          <w:spacing w:val="4"/>
          <w:sz w:val="28"/>
          <w:szCs w:val="28"/>
        </w:rPr>
        <w:t xml:space="preserve">конкретными достигнутыми ими результатами, например, с ростом </w:t>
      </w:r>
      <w:r w:rsidRPr="00126297">
        <w:rPr>
          <w:rFonts w:ascii="Times New Roman" w:hAnsi="Times New Roman" w:cs="Times New Roman"/>
          <w:b w:val="0"/>
          <w:color w:val="000000"/>
          <w:spacing w:val="3"/>
          <w:sz w:val="28"/>
          <w:szCs w:val="28"/>
        </w:rPr>
        <w:t xml:space="preserve">доходов и выручки, числом заключенных с абонентами договоров на </w:t>
      </w:r>
      <w:r w:rsidRPr="00126297">
        <w:rPr>
          <w:rFonts w:ascii="Times New Roman" w:hAnsi="Times New Roman" w:cs="Times New Roman"/>
          <w:b w:val="0"/>
          <w:color w:val="000000"/>
          <w:spacing w:val="1"/>
          <w:sz w:val="28"/>
          <w:szCs w:val="28"/>
        </w:rPr>
        <w:t>обслуживание и др.</w:t>
      </w:r>
    </w:p>
    <w:p w:rsidR="005212CD" w:rsidRPr="00126297" w:rsidRDefault="005212CD" w:rsidP="00126297">
      <w:pPr>
        <w:shd w:val="clear" w:color="auto" w:fill="FFFFFF"/>
        <w:spacing w:line="360" w:lineRule="auto"/>
        <w:ind w:left="10"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1"/>
          <w:sz w:val="28"/>
          <w:szCs w:val="28"/>
        </w:rPr>
        <w:t xml:space="preserve">Практическая реализация метода МВО предполагает установление </w:t>
      </w:r>
      <w:r w:rsidRPr="00126297">
        <w:rPr>
          <w:rFonts w:ascii="Times New Roman" w:hAnsi="Times New Roman" w:cs="Times New Roman"/>
          <w:b w:val="0"/>
          <w:color w:val="000000"/>
          <w:spacing w:val="3"/>
          <w:sz w:val="28"/>
          <w:szCs w:val="28"/>
        </w:rPr>
        <w:t xml:space="preserve">на конкретный период (год, квартал) для компании, ее филиалов, про изводственных подразделений и отдельных сотрудников четких задач </w:t>
      </w:r>
      <w:r w:rsidRPr="00126297">
        <w:rPr>
          <w:rFonts w:ascii="Times New Roman" w:hAnsi="Times New Roman" w:cs="Times New Roman"/>
          <w:b w:val="0"/>
          <w:color w:val="000000"/>
          <w:spacing w:val="4"/>
          <w:sz w:val="28"/>
          <w:szCs w:val="28"/>
        </w:rPr>
        <w:t xml:space="preserve">(показателей), от которых зависит размер их премий. Важно, чтобы </w:t>
      </w:r>
      <w:r w:rsidRPr="00126297">
        <w:rPr>
          <w:rFonts w:ascii="Times New Roman" w:hAnsi="Times New Roman" w:cs="Times New Roman"/>
          <w:b w:val="0"/>
          <w:color w:val="000000"/>
          <w:spacing w:val="2"/>
          <w:sz w:val="28"/>
          <w:szCs w:val="28"/>
        </w:rPr>
        <w:t>выполнение этих задач непосредственно определялось усилиями кон</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5"/>
          <w:sz w:val="28"/>
          <w:szCs w:val="28"/>
        </w:rPr>
        <w:t xml:space="preserve">кретных исполнителей или производственных структур компании в </w:t>
      </w:r>
      <w:r w:rsidRPr="00126297">
        <w:rPr>
          <w:rFonts w:ascii="Times New Roman" w:hAnsi="Times New Roman" w:cs="Times New Roman"/>
          <w:b w:val="0"/>
          <w:color w:val="000000"/>
          <w:spacing w:val="2"/>
          <w:sz w:val="28"/>
          <w:szCs w:val="28"/>
        </w:rPr>
        <w:t xml:space="preserve">соответствии со спецификой их деятельности. Количество таких задач </w:t>
      </w:r>
      <w:r w:rsidRPr="00126297">
        <w:rPr>
          <w:rFonts w:ascii="Times New Roman" w:hAnsi="Times New Roman" w:cs="Times New Roman"/>
          <w:b w:val="0"/>
          <w:color w:val="000000"/>
          <w:sz w:val="28"/>
          <w:szCs w:val="28"/>
        </w:rPr>
        <w:t xml:space="preserve">не может быть большим для каждого уровня (оптимальным считается не </w:t>
      </w:r>
      <w:r w:rsidRPr="00126297">
        <w:rPr>
          <w:rFonts w:ascii="Times New Roman" w:hAnsi="Times New Roman" w:cs="Times New Roman"/>
          <w:b w:val="0"/>
          <w:color w:val="000000"/>
          <w:spacing w:val="1"/>
          <w:sz w:val="28"/>
          <w:szCs w:val="28"/>
        </w:rPr>
        <w:t>более 3 — 5 основных задач), но все они должны иметь количественное измерение и быть реалистичными с точки зрения ресурсного обеспече</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2"/>
          <w:sz w:val="28"/>
          <w:szCs w:val="28"/>
        </w:rPr>
        <w:t>ния и времени достижения. Саму систему оценки необходимо ориенти</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 xml:space="preserve">ровать на конечный результат, а не на усилия, затраченные в процессе </w:t>
      </w:r>
      <w:r w:rsidRPr="00126297">
        <w:rPr>
          <w:rFonts w:ascii="Times New Roman" w:hAnsi="Times New Roman" w:cs="Times New Roman"/>
          <w:b w:val="0"/>
          <w:color w:val="000000"/>
          <w:spacing w:val="2"/>
          <w:sz w:val="28"/>
          <w:szCs w:val="28"/>
        </w:rPr>
        <w:t>реализации поставленной цели.</w:t>
      </w:r>
    </w:p>
    <w:p w:rsidR="005212CD" w:rsidRPr="00126297" w:rsidRDefault="005212CD" w:rsidP="00126297">
      <w:pPr>
        <w:shd w:val="clear" w:color="auto" w:fill="FFFFFF"/>
        <w:spacing w:line="360" w:lineRule="auto"/>
        <w:ind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3"/>
          <w:sz w:val="28"/>
          <w:szCs w:val="28"/>
        </w:rPr>
        <w:t>Кроме того, важной тенденцией в системе оплаты труда работни</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ков связи являются изменения в структуре заработной платы персона</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1"/>
          <w:sz w:val="28"/>
          <w:szCs w:val="28"/>
        </w:rPr>
        <w:t xml:space="preserve">ла по уровням ответственности. Суть этой тенденции состоит в том, что </w:t>
      </w:r>
      <w:r w:rsidRPr="00126297">
        <w:rPr>
          <w:rFonts w:ascii="Times New Roman" w:hAnsi="Times New Roman" w:cs="Times New Roman"/>
          <w:b w:val="0"/>
          <w:color w:val="000000"/>
          <w:spacing w:val="3"/>
          <w:sz w:val="28"/>
          <w:szCs w:val="28"/>
        </w:rPr>
        <w:lastRenderedPageBreak/>
        <w:t>соотношение между относительно постоянной частью трудовых дохо</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z w:val="28"/>
          <w:szCs w:val="28"/>
        </w:rPr>
        <w:t>дов сотрудников (основная и дополнительная заработная плата) и пере</w:t>
      </w:r>
      <w:r w:rsidRPr="00126297">
        <w:rPr>
          <w:rFonts w:ascii="Times New Roman" w:hAnsi="Times New Roman" w:cs="Times New Roman"/>
          <w:b w:val="0"/>
          <w:color w:val="000000"/>
          <w:sz w:val="28"/>
          <w:szCs w:val="28"/>
        </w:rPr>
        <w:softHyphen/>
      </w:r>
      <w:r w:rsidRPr="00126297">
        <w:rPr>
          <w:rFonts w:ascii="Times New Roman" w:hAnsi="Times New Roman" w:cs="Times New Roman"/>
          <w:b w:val="0"/>
          <w:color w:val="000000"/>
          <w:spacing w:val="1"/>
          <w:sz w:val="28"/>
          <w:szCs w:val="28"/>
        </w:rPr>
        <w:t>менной их частью (различного рода премии) должно быть дифференци</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4"/>
          <w:sz w:val="28"/>
          <w:szCs w:val="28"/>
        </w:rPr>
        <w:t xml:space="preserve">ровано по категориям работников, в зависимости от их положения в </w:t>
      </w:r>
      <w:r w:rsidRPr="00126297">
        <w:rPr>
          <w:rFonts w:ascii="Times New Roman" w:hAnsi="Times New Roman" w:cs="Times New Roman"/>
          <w:b w:val="0"/>
          <w:color w:val="000000"/>
          <w:sz w:val="28"/>
          <w:szCs w:val="28"/>
        </w:rPr>
        <w:t xml:space="preserve">иерархии управления организацией. Чем ниже этот уровень, то есть чем </w:t>
      </w:r>
      <w:r w:rsidRPr="00126297">
        <w:rPr>
          <w:rFonts w:ascii="Times New Roman" w:hAnsi="Times New Roman" w:cs="Times New Roman"/>
          <w:b w:val="0"/>
          <w:color w:val="000000"/>
          <w:spacing w:val="4"/>
          <w:sz w:val="28"/>
          <w:szCs w:val="28"/>
        </w:rPr>
        <w:t xml:space="preserve">уже круг задач и сфера ответственности конкретного исполнителя за </w:t>
      </w:r>
      <w:r w:rsidRPr="00126297">
        <w:rPr>
          <w:rFonts w:ascii="Times New Roman" w:hAnsi="Times New Roman" w:cs="Times New Roman"/>
          <w:b w:val="0"/>
          <w:color w:val="000000"/>
          <w:spacing w:val="7"/>
          <w:sz w:val="28"/>
          <w:szCs w:val="28"/>
        </w:rPr>
        <w:t xml:space="preserve">общие результаты работы компании, тем весомее должна быть </w:t>
      </w:r>
      <w:r w:rsidRPr="00126297">
        <w:rPr>
          <w:rFonts w:ascii="Times New Roman" w:hAnsi="Times New Roman" w:cs="Times New Roman"/>
          <w:b w:val="0"/>
          <w:color w:val="000000"/>
          <w:spacing w:val="6"/>
          <w:sz w:val="28"/>
          <w:szCs w:val="28"/>
        </w:rPr>
        <w:t xml:space="preserve">постоянная часть трудовых доходов. Для руководителей высшего </w:t>
      </w:r>
      <w:r w:rsidRPr="00126297">
        <w:rPr>
          <w:rFonts w:ascii="Times New Roman" w:hAnsi="Times New Roman" w:cs="Times New Roman"/>
          <w:b w:val="0"/>
          <w:color w:val="000000"/>
          <w:spacing w:val="3"/>
          <w:sz w:val="28"/>
          <w:szCs w:val="28"/>
        </w:rPr>
        <w:t>звена, которые несут ответственность за производственно-коммерче</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4"/>
          <w:sz w:val="28"/>
          <w:szCs w:val="28"/>
        </w:rPr>
        <w:t xml:space="preserve">скую деятельность всей организации, более значимой должна быть </w:t>
      </w:r>
      <w:r w:rsidRPr="00126297">
        <w:rPr>
          <w:rFonts w:ascii="Times New Roman" w:hAnsi="Times New Roman" w:cs="Times New Roman"/>
          <w:b w:val="0"/>
          <w:color w:val="000000"/>
          <w:spacing w:val="1"/>
          <w:sz w:val="28"/>
          <w:szCs w:val="28"/>
        </w:rPr>
        <w:t>премиальная часть как оценка их вклада и важный мотивационный фак</w:t>
      </w:r>
      <w:r w:rsidRPr="00126297">
        <w:rPr>
          <w:rFonts w:ascii="Times New Roman" w:hAnsi="Times New Roman" w:cs="Times New Roman"/>
          <w:b w:val="0"/>
          <w:color w:val="000000"/>
          <w:spacing w:val="1"/>
          <w:sz w:val="28"/>
          <w:szCs w:val="28"/>
        </w:rPr>
        <w:softHyphen/>
      </w:r>
      <w:r w:rsidRPr="00126297">
        <w:rPr>
          <w:rFonts w:ascii="Times New Roman" w:hAnsi="Times New Roman" w:cs="Times New Roman"/>
          <w:b w:val="0"/>
          <w:color w:val="000000"/>
          <w:spacing w:val="4"/>
          <w:sz w:val="28"/>
          <w:szCs w:val="28"/>
        </w:rPr>
        <w:t>тор повышения эффективности работы всей компании.</w:t>
      </w:r>
    </w:p>
    <w:p w:rsidR="005212CD" w:rsidRPr="00126297" w:rsidRDefault="005212CD" w:rsidP="00126297">
      <w:pPr>
        <w:shd w:val="clear" w:color="auto" w:fill="FFFFFF"/>
        <w:spacing w:line="360" w:lineRule="auto"/>
        <w:ind w:right="5"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6"/>
          <w:sz w:val="28"/>
          <w:szCs w:val="28"/>
        </w:rPr>
        <w:t xml:space="preserve">По периодичности выплат премии могут быть ежемесячными, </w:t>
      </w:r>
      <w:r w:rsidRPr="00126297">
        <w:rPr>
          <w:rFonts w:ascii="Times New Roman" w:hAnsi="Times New Roman" w:cs="Times New Roman"/>
          <w:b w:val="0"/>
          <w:color w:val="000000"/>
          <w:spacing w:val="4"/>
          <w:sz w:val="28"/>
          <w:szCs w:val="28"/>
        </w:rPr>
        <w:t xml:space="preserve">ежеквартальными и по итогам работы за год. Во многих странах с </w:t>
      </w:r>
      <w:r w:rsidRPr="00126297">
        <w:rPr>
          <w:rFonts w:ascii="Times New Roman" w:hAnsi="Times New Roman" w:cs="Times New Roman"/>
          <w:b w:val="0"/>
          <w:color w:val="000000"/>
          <w:spacing w:val="3"/>
          <w:sz w:val="28"/>
          <w:szCs w:val="28"/>
        </w:rPr>
        <w:t>развитой рыночной экономикой и в некоторых отечественных коммер</w:t>
      </w:r>
      <w:r w:rsidRPr="00126297">
        <w:rPr>
          <w:rFonts w:ascii="Times New Roman" w:hAnsi="Times New Roman" w:cs="Times New Roman"/>
          <w:b w:val="0"/>
          <w:color w:val="000000"/>
          <w:spacing w:val="3"/>
          <w:sz w:val="28"/>
          <w:szCs w:val="28"/>
        </w:rPr>
        <w:softHyphen/>
      </w:r>
      <w:r w:rsidRPr="00126297">
        <w:rPr>
          <w:rFonts w:ascii="Times New Roman" w:hAnsi="Times New Roman" w:cs="Times New Roman"/>
          <w:b w:val="0"/>
          <w:color w:val="000000"/>
          <w:spacing w:val="2"/>
          <w:sz w:val="28"/>
          <w:szCs w:val="28"/>
        </w:rPr>
        <w:t>ческих фирмах, в том числе телекоммуникационных, премии из прибы</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 xml:space="preserve">ли (бонусы) выплачиваются 1 — 2 раза в год. По своей абсолютной </w:t>
      </w:r>
      <w:r w:rsidRPr="00126297">
        <w:rPr>
          <w:rFonts w:ascii="Times New Roman" w:hAnsi="Times New Roman" w:cs="Times New Roman"/>
          <w:b w:val="0"/>
          <w:color w:val="000000"/>
          <w:sz w:val="28"/>
          <w:szCs w:val="28"/>
        </w:rPr>
        <w:t xml:space="preserve">величине они достаточно высоки, что делает их мощным материальным </w:t>
      </w:r>
      <w:r w:rsidRPr="00126297">
        <w:rPr>
          <w:rFonts w:ascii="Times New Roman" w:hAnsi="Times New Roman" w:cs="Times New Roman"/>
          <w:b w:val="0"/>
          <w:color w:val="000000"/>
          <w:spacing w:val="3"/>
          <w:sz w:val="28"/>
          <w:szCs w:val="28"/>
        </w:rPr>
        <w:t xml:space="preserve">стимулом для усиления заинтересованности работников в повышении </w:t>
      </w:r>
      <w:r w:rsidRPr="00126297">
        <w:rPr>
          <w:rFonts w:ascii="Times New Roman" w:hAnsi="Times New Roman" w:cs="Times New Roman"/>
          <w:b w:val="0"/>
          <w:color w:val="000000"/>
          <w:spacing w:val="2"/>
          <w:sz w:val="28"/>
          <w:szCs w:val="28"/>
        </w:rPr>
        <w:t>эффективности работы компании в целом. Средства же фонда оплаты труда, предусмотренные на текущее премирование, часто используют</w:t>
      </w:r>
      <w:r w:rsidRPr="00126297">
        <w:rPr>
          <w:rFonts w:ascii="Times New Roman" w:hAnsi="Times New Roman" w:cs="Times New Roman"/>
          <w:b w:val="0"/>
          <w:color w:val="000000"/>
          <w:spacing w:val="2"/>
          <w:sz w:val="28"/>
          <w:szCs w:val="28"/>
        </w:rPr>
        <w:softHyphen/>
      </w:r>
      <w:r w:rsidRPr="00126297">
        <w:rPr>
          <w:rFonts w:ascii="Times New Roman" w:hAnsi="Times New Roman" w:cs="Times New Roman"/>
          <w:b w:val="0"/>
          <w:color w:val="000000"/>
          <w:spacing w:val="3"/>
          <w:sz w:val="28"/>
          <w:szCs w:val="28"/>
        </w:rPr>
        <w:t>ся на повышение тарифных ставок и окладов, что позволяет усилить значимость труда и социальную защищенность работников.</w:t>
      </w:r>
    </w:p>
    <w:p w:rsidR="005212CD" w:rsidRPr="00126297" w:rsidRDefault="005212CD" w:rsidP="00CB20A6">
      <w:pPr>
        <w:shd w:val="clear" w:color="auto" w:fill="FFFFFF"/>
        <w:spacing w:line="360" w:lineRule="auto"/>
        <w:ind w:firstLine="418"/>
        <w:jc w:val="both"/>
        <w:rPr>
          <w:rFonts w:ascii="Times New Roman" w:hAnsi="Times New Roman" w:cs="Times New Roman"/>
          <w:b w:val="0"/>
          <w:sz w:val="28"/>
          <w:szCs w:val="28"/>
        </w:rPr>
      </w:pPr>
      <w:r w:rsidRPr="00126297">
        <w:rPr>
          <w:rFonts w:ascii="Times New Roman" w:hAnsi="Times New Roman" w:cs="Times New Roman"/>
          <w:b w:val="0"/>
          <w:color w:val="000000"/>
          <w:spacing w:val="4"/>
          <w:sz w:val="28"/>
          <w:szCs w:val="28"/>
        </w:rPr>
        <w:t xml:space="preserve"> При этом основными критериями дол</w:t>
      </w:r>
      <w:r w:rsidRPr="00126297">
        <w:rPr>
          <w:rFonts w:ascii="Times New Roman" w:hAnsi="Times New Roman" w:cs="Times New Roman"/>
          <w:b w:val="0"/>
          <w:color w:val="000000"/>
          <w:spacing w:val="4"/>
          <w:sz w:val="28"/>
          <w:szCs w:val="28"/>
        </w:rPr>
        <w:softHyphen/>
        <w:t xml:space="preserve">жны быть повышение экономической эффективности производства, </w:t>
      </w:r>
      <w:r w:rsidRPr="00126297">
        <w:rPr>
          <w:rFonts w:ascii="Times New Roman" w:hAnsi="Times New Roman" w:cs="Times New Roman"/>
          <w:b w:val="0"/>
          <w:color w:val="000000"/>
          <w:sz w:val="28"/>
          <w:szCs w:val="28"/>
        </w:rPr>
        <w:t xml:space="preserve">высокое качество услуг и культуры обслуживания потребителей, а также </w:t>
      </w:r>
      <w:r w:rsidRPr="00126297">
        <w:rPr>
          <w:rFonts w:ascii="Times New Roman" w:hAnsi="Times New Roman" w:cs="Times New Roman"/>
          <w:b w:val="0"/>
          <w:color w:val="000000"/>
          <w:spacing w:val="2"/>
          <w:sz w:val="28"/>
          <w:szCs w:val="28"/>
        </w:rPr>
        <w:t>улучшение материального положения работников.</w:t>
      </w:r>
    </w:p>
    <w:p w:rsidR="005212CD" w:rsidRPr="00CB20A6" w:rsidRDefault="005212CD" w:rsidP="00CB20A6">
      <w:pPr>
        <w:shd w:val="clear" w:color="auto" w:fill="FFFFFF"/>
        <w:spacing w:line="360" w:lineRule="auto"/>
        <w:ind w:firstLine="418"/>
        <w:jc w:val="both"/>
        <w:rPr>
          <w:rFonts w:ascii="Times New Roman" w:hAnsi="Times New Roman" w:cs="Times New Roman"/>
          <w:sz w:val="28"/>
          <w:szCs w:val="28"/>
        </w:rPr>
      </w:pPr>
      <w:r w:rsidRPr="00CB20A6">
        <w:rPr>
          <w:rFonts w:ascii="Times New Roman" w:hAnsi="Times New Roman" w:cs="Times New Roman"/>
          <w:iCs/>
          <w:color w:val="000000"/>
          <w:spacing w:val="3"/>
          <w:sz w:val="28"/>
          <w:szCs w:val="28"/>
        </w:rPr>
        <w:t>Вопросы для самопроверки</w:t>
      </w:r>
      <w:r w:rsidR="00CB20A6">
        <w:rPr>
          <w:rFonts w:ascii="Times New Roman" w:hAnsi="Times New Roman" w:cs="Times New Roman"/>
          <w:iCs/>
          <w:color w:val="000000"/>
          <w:spacing w:val="3"/>
          <w:sz w:val="28"/>
          <w:szCs w:val="28"/>
        </w:rPr>
        <w:t>:</w:t>
      </w:r>
    </w:p>
    <w:p w:rsidR="005212CD" w:rsidRPr="00126297" w:rsidRDefault="00CB20A6" w:rsidP="000031A2">
      <w:pPr>
        <w:numPr>
          <w:ilvl w:val="0"/>
          <w:numId w:val="13"/>
        </w:numPr>
        <w:shd w:val="clear" w:color="auto" w:fill="FFFFFF"/>
        <w:tabs>
          <w:tab w:val="left" w:pos="614"/>
        </w:tabs>
        <w:spacing w:line="360" w:lineRule="auto"/>
        <w:ind w:firstLine="418"/>
        <w:jc w:val="both"/>
        <w:rPr>
          <w:rFonts w:ascii="Times New Roman" w:hAnsi="Times New Roman" w:cs="Times New Roman"/>
          <w:b w:val="0"/>
          <w:color w:val="000000"/>
          <w:spacing w:val="-15"/>
          <w:sz w:val="28"/>
          <w:szCs w:val="28"/>
        </w:rPr>
      </w:pPr>
      <w:r>
        <w:rPr>
          <w:rFonts w:ascii="Times New Roman" w:hAnsi="Times New Roman" w:cs="Times New Roman"/>
          <w:b w:val="0"/>
          <w:color w:val="000000"/>
          <w:spacing w:val="2"/>
          <w:sz w:val="28"/>
          <w:szCs w:val="28"/>
        </w:rPr>
        <w:t xml:space="preserve"> </w:t>
      </w:r>
      <w:r w:rsidR="005212CD" w:rsidRPr="00126297">
        <w:rPr>
          <w:rFonts w:ascii="Times New Roman" w:hAnsi="Times New Roman" w:cs="Times New Roman"/>
          <w:b w:val="0"/>
          <w:color w:val="000000"/>
          <w:spacing w:val="2"/>
          <w:sz w:val="28"/>
          <w:szCs w:val="28"/>
        </w:rPr>
        <w:t xml:space="preserve">Какова сущность заработной платы в условиях рыночной </w:t>
      </w:r>
      <w:r w:rsidR="005212CD" w:rsidRPr="00126297">
        <w:rPr>
          <w:rFonts w:ascii="Times New Roman" w:hAnsi="Times New Roman" w:cs="Times New Roman"/>
          <w:b w:val="0"/>
          <w:color w:val="000000"/>
          <w:spacing w:val="2"/>
          <w:sz w:val="28"/>
          <w:szCs w:val="28"/>
        </w:rPr>
        <w:lastRenderedPageBreak/>
        <w:t>эконо</w:t>
      </w:r>
      <w:r w:rsidR="005212CD" w:rsidRPr="00126297">
        <w:rPr>
          <w:rFonts w:ascii="Times New Roman" w:hAnsi="Times New Roman" w:cs="Times New Roman"/>
          <w:b w:val="0"/>
          <w:color w:val="000000"/>
          <w:spacing w:val="3"/>
          <w:sz w:val="28"/>
          <w:szCs w:val="28"/>
        </w:rPr>
        <w:t>мики?</w:t>
      </w:r>
    </w:p>
    <w:p w:rsidR="005212CD" w:rsidRPr="00126297" w:rsidRDefault="00CB20A6" w:rsidP="000031A2">
      <w:pPr>
        <w:numPr>
          <w:ilvl w:val="0"/>
          <w:numId w:val="13"/>
        </w:numPr>
        <w:shd w:val="clear" w:color="auto" w:fill="FFFFFF"/>
        <w:tabs>
          <w:tab w:val="left" w:pos="614"/>
        </w:tabs>
        <w:spacing w:before="67" w:line="360" w:lineRule="auto"/>
        <w:ind w:firstLine="418"/>
        <w:jc w:val="both"/>
        <w:rPr>
          <w:rFonts w:ascii="Times New Roman" w:hAnsi="Times New Roman" w:cs="Times New Roman"/>
          <w:b w:val="0"/>
          <w:color w:val="000000"/>
          <w:spacing w:val="-8"/>
          <w:sz w:val="28"/>
          <w:szCs w:val="28"/>
        </w:rPr>
      </w:pPr>
      <w:r>
        <w:rPr>
          <w:rFonts w:ascii="Times New Roman" w:hAnsi="Times New Roman" w:cs="Times New Roman"/>
          <w:b w:val="0"/>
          <w:color w:val="000000"/>
          <w:spacing w:val="3"/>
          <w:sz w:val="28"/>
          <w:szCs w:val="28"/>
        </w:rPr>
        <w:t xml:space="preserve"> </w:t>
      </w:r>
      <w:r w:rsidR="005212CD" w:rsidRPr="00126297">
        <w:rPr>
          <w:rFonts w:ascii="Times New Roman" w:hAnsi="Times New Roman" w:cs="Times New Roman"/>
          <w:b w:val="0"/>
          <w:color w:val="000000"/>
          <w:spacing w:val="3"/>
          <w:sz w:val="28"/>
          <w:szCs w:val="28"/>
        </w:rPr>
        <w:t>На каких принципах базируется система оплаты труда работни</w:t>
      </w:r>
      <w:r w:rsidR="005212CD" w:rsidRPr="00126297">
        <w:rPr>
          <w:rFonts w:ascii="Times New Roman" w:hAnsi="Times New Roman" w:cs="Times New Roman"/>
          <w:b w:val="0"/>
          <w:color w:val="000000"/>
          <w:spacing w:val="3"/>
          <w:sz w:val="28"/>
          <w:szCs w:val="28"/>
        </w:rPr>
        <w:softHyphen/>
      </w:r>
      <w:r w:rsidR="005212CD" w:rsidRPr="00126297">
        <w:rPr>
          <w:rFonts w:ascii="Times New Roman" w:hAnsi="Times New Roman" w:cs="Times New Roman"/>
          <w:b w:val="0"/>
          <w:color w:val="000000"/>
          <w:spacing w:val="2"/>
          <w:sz w:val="28"/>
          <w:szCs w:val="28"/>
        </w:rPr>
        <w:t>ков связи?</w:t>
      </w:r>
    </w:p>
    <w:p w:rsidR="005212CD" w:rsidRPr="00126297" w:rsidRDefault="00CB20A6" w:rsidP="000031A2">
      <w:pPr>
        <w:numPr>
          <w:ilvl w:val="0"/>
          <w:numId w:val="13"/>
        </w:numPr>
        <w:shd w:val="clear" w:color="auto" w:fill="FFFFFF"/>
        <w:tabs>
          <w:tab w:val="left" w:pos="614"/>
        </w:tabs>
        <w:spacing w:before="62" w:line="360" w:lineRule="auto"/>
        <w:ind w:left="394" w:firstLine="32"/>
        <w:jc w:val="both"/>
        <w:rPr>
          <w:rFonts w:ascii="Times New Roman" w:hAnsi="Times New Roman" w:cs="Times New Roman"/>
          <w:b w:val="0"/>
          <w:color w:val="000000"/>
          <w:spacing w:val="-8"/>
          <w:sz w:val="28"/>
          <w:szCs w:val="28"/>
        </w:rPr>
      </w:pPr>
      <w:r>
        <w:rPr>
          <w:rFonts w:ascii="Times New Roman" w:hAnsi="Times New Roman" w:cs="Times New Roman"/>
          <w:b w:val="0"/>
          <w:color w:val="000000"/>
          <w:spacing w:val="2"/>
          <w:sz w:val="28"/>
          <w:szCs w:val="28"/>
        </w:rPr>
        <w:t xml:space="preserve"> </w:t>
      </w:r>
      <w:r w:rsidR="005212CD" w:rsidRPr="00126297">
        <w:rPr>
          <w:rFonts w:ascii="Times New Roman" w:hAnsi="Times New Roman" w:cs="Times New Roman"/>
          <w:b w:val="0"/>
          <w:color w:val="000000"/>
          <w:spacing w:val="2"/>
          <w:sz w:val="28"/>
          <w:szCs w:val="28"/>
        </w:rPr>
        <w:t>Каковы источники формирования фонда потребления?</w:t>
      </w:r>
    </w:p>
    <w:p w:rsidR="005212CD" w:rsidRPr="00126297" w:rsidRDefault="00CB20A6" w:rsidP="000031A2">
      <w:pPr>
        <w:numPr>
          <w:ilvl w:val="0"/>
          <w:numId w:val="13"/>
        </w:numPr>
        <w:shd w:val="clear" w:color="auto" w:fill="FFFFFF"/>
        <w:tabs>
          <w:tab w:val="left" w:pos="614"/>
        </w:tabs>
        <w:spacing w:before="38" w:line="360" w:lineRule="auto"/>
        <w:ind w:firstLine="418"/>
        <w:jc w:val="both"/>
        <w:rPr>
          <w:rFonts w:ascii="Times New Roman" w:hAnsi="Times New Roman" w:cs="Times New Roman"/>
          <w:b w:val="0"/>
          <w:color w:val="000000"/>
          <w:spacing w:val="-5"/>
          <w:sz w:val="28"/>
          <w:szCs w:val="28"/>
        </w:rPr>
      </w:pPr>
      <w:r>
        <w:rPr>
          <w:rFonts w:ascii="Times New Roman" w:hAnsi="Times New Roman" w:cs="Times New Roman"/>
          <w:b w:val="0"/>
          <w:color w:val="000000"/>
          <w:spacing w:val="6"/>
          <w:sz w:val="28"/>
          <w:szCs w:val="28"/>
        </w:rPr>
        <w:t xml:space="preserve"> </w:t>
      </w:r>
      <w:r w:rsidR="005212CD" w:rsidRPr="00126297">
        <w:rPr>
          <w:rFonts w:ascii="Times New Roman" w:hAnsi="Times New Roman" w:cs="Times New Roman"/>
          <w:b w:val="0"/>
          <w:color w:val="000000"/>
          <w:spacing w:val="6"/>
          <w:sz w:val="28"/>
          <w:szCs w:val="28"/>
        </w:rPr>
        <w:t xml:space="preserve">Что включают в себя основная и дополнительная заработная </w:t>
      </w:r>
      <w:r w:rsidR="005212CD" w:rsidRPr="00126297">
        <w:rPr>
          <w:rFonts w:ascii="Times New Roman" w:hAnsi="Times New Roman" w:cs="Times New Roman"/>
          <w:b w:val="0"/>
          <w:color w:val="000000"/>
          <w:spacing w:val="-2"/>
          <w:sz w:val="28"/>
          <w:szCs w:val="28"/>
        </w:rPr>
        <w:t>плата?</w:t>
      </w:r>
    </w:p>
    <w:p w:rsidR="005212CD" w:rsidRPr="00126297" w:rsidRDefault="00CB20A6" w:rsidP="000031A2">
      <w:pPr>
        <w:numPr>
          <w:ilvl w:val="0"/>
          <w:numId w:val="13"/>
        </w:numPr>
        <w:shd w:val="clear" w:color="auto" w:fill="FFFFFF"/>
        <w:tabs>
          <w:tab w:val="left" w:pos="614"/>
        </w:tabs>
        <w:spacing w:before="48" w:line="360" w:lineRule="auto"/>
        <w:ind w:firstLine="418"/>
        <w:jc w:val="both"/>
        <w:rPr>
          <w:rFonts w:ascii="Times New Roman" w:hAnsi="Times New Roman" w:cs="Times New Roman"/>
          <w:b w:val="0"/>
          <w:color w:val="000000"/>
          <w:spacing w:val="-8"/>
          <w:sz w:val="28"/>
          <w:szCs w:val="28"/>
        </w:rPr>
      </w:pPr>
      <w:r>
        <w:rPr>
          <w:rFonts w:ascii="Times New Roman" w:hAnsi="Times New Roman" w:cs="Times New Roman"/>
          <w:b w:val="0"/>
          <w:color w:val="000000"/>
          <w:spacing w:val="4"/>
          <w:sz w:val="28"/>
          <w:szCs w:val="28"/>
        </w:rPr>
        <w:t xml:space="preserve"> </w:t>
      </w:r>
      <w:r w:rsidR="005212CD" w:rsidRPr="00126297">
        <w:rPr>
          <w:rFonts w:ascii="Times New Roman" w:hAnsi="Times New Roman" w:cs="Times New Roman"/>
          <w:b w:val="0"/>
          <w:color w:val="000000"/>
          <w:spacing w:val="4"/>
          <w:sz w:val="28"/>
          <w:szCs w:val="28"/>
        </w:rPr>
        <w:t xml:space="preserve">Дайте характеристику компонентам тарифной системы оплата </w:t>
      </w:r>
      <w:r w:rsidR="005212CD" w:rsidRPr="00126297">
        <w:rPr>
          <w:rFonts w:ascii="Times New Roman" w:hAnsi="Times New Roman" w:cs="Times New Roman"/>
          <w:b w:val="0"/>
          <w:color w:val="000000"/>
          <w:spacing w:val="2"/>
          <w:sz w:val="28"/>
          <w:szCs w:val="28"/>
        </w:rPr>
        <w:t>труда работников связи отдельных функциональных групп.</w:t>
      </w:r>
    </w:p>
    <w:p w:rsidR="005212CD" w:rsidRPr="00126297" w:rsidRDefault="00CB20A6" w:rsidP="000031A2">
      <w:pPr>
        <w:numPr>
          <w:ilvl w:val="0"/>
          <w:numId w:val="13"/>
        </w:numPr>
        <w:shd w:val="clear" w:color="auto" w:fill="FFFFFF"/>
        <w:tabs>
          <w:tab w:val="left" w:pos="614"/>
        </w:tabs>
        <w:spacing w:before="29" w:line="360" w:lineRule="auto"/>
        <w:ind w:firstLine="418"/>
        <w:jc w:val="both"/>
        <w:rPr>
          <w:rFonts w:ascii="Times New Roman" w:hAnsi="Times New Roman" w:cs="Times New Roman"/>
          <w:b w:val="0"/>
          <w:color w:val="000000"/>
          <w:spacing w:val="-8"/>
          <w:sz w:val="28"/>
          <w:szCs w:val="28"/>
        </w:rPr>
      </w:pPr>
      <w:r>
        <w:rPr>
          <w:rFonts w:ascii="Times New Roman" w:hAnsi="Times New Roman" w:cs="Times New Roman"/>
          <w:b w:val="0"/>
          <w:color w:val="000000"/>
          <w:spacing w:val="4"/>
          <w:sz w:val="28"/>
          <w:szCs w:val="28"/>
        </w:rPr>
        <w:t xml:space="preserve"> </w:t>
      </w:r>
      <w:r w:rsidR="005212CD" w:rsidRPr="00126297">
        <w:rPr>
          <w:rFonts w:ascii="Times New Roman" w:hAnsi="Times New Roman" w:cs="Times New Roman"/>
          <w:b w:val="0"/>
          <w:color w:val="000000"/>
          <w:spacing w:val="4"/>
          <w:sz w:val="28"/>
          <w:szCs w:val="28"/>
        </w:rPr>
        <w:t xml:space="preserve">Поясните сущность  и назначение тарифных сеток и тарифных </w:t>
      </w:r>
      <w:r w:rsidR="005212CD" w:rsidRPr="00126297">
        <w:rPr>
          <w:rFonts w:ascii="Times New Roman" w:hAnsi="Times New Roman" w:cs="Times New Roman"/>
          <w:b w:val="0"/>
          <w:color w:val="000000"/>
          <w:spacing w:val="2"/>
          <w:sz w:val="28"/>
          <w:szCs w:val="28"/>
        </w:rPr>
        <w:t>ставок (окладов).</w:t>
      </w:r>
    </w:p>
    <w:p w:rsidR="005212CD" w:rsidRPr="00126297" w:rsidRDefault="00CB20A6" w:rsidP="000031A2">
      <w:pPr>
        <w:numPr>
          <w:ilvl w:val="0"/>
          <w:numId w:val="13"/>
        </w:numPr>
        <w:shd w:val="clear" w:color="auto" w:fill="FFFFFF"/>
        <w:tabs>
          <w:tab w:val="left" w:pos="614"/>
        </w:tabs>
        <w:spacing w:before="53" w:line="360" w:lineRule="auto"/>
        <w:ind w:firstLine="418"/>
        <w:jc w:val="both"/>
        <w:rPr>
          <w:rFonts w:ascii="Times New Roman" w:hAnsi="Times New Roman" w:cs="Times New Roman"/>
          <w:b w:val="0"/>
          <w:color w:val="000000"/>
          <w:spacing w:val="-8"/>
          <w:sz w:val="28"/>
          <w:szCs w:val="28"/>
        </w:rPr>
      </w:pPr>
      <w:r>
        <w:rPr>
          <w:rFonts w:ascii="Times New Roman" w:hAnsi="Times New Roman" w:cs="Times New Roman"/>
          <w:b w:val="0"/>
          <w:color w:val="000000"/>
          <w:spacing w:val="3"/>
          <w:sz w:val="28"/>
          <w:szCs w:val="28"/>
        </w:rPr>
        <w:t xml:space="preserve"> </w:t>
      </w:r>
      <w:r w:rsidR="005212CD" w:rsidRPr="00126297">
        <w:rPr>
          <w:rFonts w:ascii="Times New Roman" w:hAnsi="Times New Roman" w:cs="Times New Roman"/>
          <w:b w:val="0"/>
          <w:color w:val="000000"/>
          <w:spacing w:val="3"/>
          <w:sz w:val="28"/>
          <w:szCs w:val="28"/>
        </w:rPr>
        <w:t>Дайте характеристику формам оплаты труда, условиям и обла</w:t>
      </w:r>
      <w:r w:rsidR="005212CD" w:rsidRPr="00126297">
        <w:rPr>
          <w:rFonts w:ascii="Times New Roman" w:hAnsi="Times New Roman" w:cs="Times New Roman"/>
          <w:b w:val="0"/>
          <w:color w:val="000000"/>
          <w:spacing w:val="3"/>
          <w:sz w:val="28"/>
          <w:szCs w:val="28"/>
        </w:rPr>
        <w:softHyphen/>
      </w:r>
      <w:r w:rsidR="005212CD" w:rsidRPr="00126297">
        <w:rPr>
          <w:rFonts w:ascii="Times New Roman" w:hAnsi="Times New Roman" w:cs="Times New Roman"/>
          <w:b w:val="0"/>
          <w:color w:val="000000"/>
          <w:spacing w:val="2"/>
          <w:sz w:val="28"/>
          <w:szCs w:val="28"/>
        </w:rPr>
        <w:t>стям их примененияв связи.</w:t>
      </w:r>
    </w:p>
    <w:p w:rsidR="005212CD" w:rsidRPr="00126297" w:rsidRDefault="00CB20A6" w:rsidP="000031A2">
      <w:pPr>
        <w:numPr>
          <w:ilvl w:val="0"/>
          <w:numId w:val="13"/>
        </w:numPr>
        <w:shd w:val="clear" w:color="auto" w:fill="FFFFFF"/>
        <w:tabs>
          <w:tab w:val="left" w:pos="614"/>
        </w:tabs>
        <w:spacing w:before="48" w:line="360" w:lineRule="auto"/>
        <w:ind w:firstLine="418"/>
        <w:jc w:val="both"/>
        <w:rPr>
          <w:rFonts w:ascii="Times New Roman" w:hAnsi="Times New Roman" w:cs="Times New Roman"/>
          <w:b w:val="0"/>
          <w:color w:val="000000"/>
          <w:spacing w:val="-9"/>
          <w:sz w:val="28"/>
          <w:szCs w:val="28"/>
        </w:rPr>
      </w:pPr>
      <w:r>
        <w:rPr>
          <w:rFonts w:ascii="Times New Roman" w:hAnsi="Times New Roman" w:cs="Times New Roman"/>
          <w:b w:val="0"/>
          <w:color w:val="000000"/>
          <w:spacing w:val="3"/>
          <w:sz w:val="28"/>
          <w:szCs w:val="28"/>
        </w:rPr>
        <w:t xml:space="preserve"> </w:t>
      </w:r>
      <w:r w:rsidR="005212CD" w:rsidRPr="00126297">
        <w:rPr>
          <w:rFonts w:ascii="Times New Roman" w:hAnsi="Times New Roman" w:cs="Times New Roman"/>
          <w:b w:val="0"/>
          <w:color w:val="000000"/>
          <w:spacing w:val="3"/>
          <w:sz w:val="28"/>
          <w:szCs w:val="28"/>
        </w:rPr>
        <w:t xml:space="preserve">Как осуществляется премирование работников связи, и каковы </w:t>
      </w:r>
      <w:r w:rsidR="005212CD" w:rsidRPr="00126297">
        <w:rPr>
          <w:rFonts w:ascii="Times New Roman" w:hAnsi="Times New Roman" w:cs="Times New Roman"/>
          <w:b w:val="0"/>
          <w:color w:val="000000"/>
          <w:spacing w:val="2"/>
          <w:sz w:val="28"/>
          <w:szCs w:val="28"/>
        </w:rPr>
        <w:t>направления его совершенствования?</w:t>
      </w:r>
    </w:p>
    <w:p w:rsidR="005212CD" w:rsidRDefault="005212CD"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Default="00CB20A6" w:rsidP="00126297">
      <w:pPr>
        <w:spacing w:line="360" w:lineRule="auto"/>
        <w:ind w:firstLine="418"/>
        <w:jc w:val="both"/>
        <w:rPr>
          <w:rFonts w:ascii="Times New Roman" w:hAnsi="Times New Roman" w:cs="Times New Roman"/>
          <w:sz w:val="28"/>
          <w:szCs w:val="28"/>
        </w:rPr>
      </w:pPr>
    </w:p>
    <w:p w:rsidR="00CB20A6" w:rsidRPr="00126297" w:rsidRDefault="00CB20A6" w:rsidP="00126297">
      <w:pPr>
        <w:spacing w:line="360" w:lineRule="auto"/>
        <w:ind w:firstLine="418"/>
        <w:jc w:val="both"/>
        <w:rPr>
          <w:rFonts w:ascii="Times New Roman" w:hAnsi="Times New Roman" w:cs="Times New Roman"/>
          <w:sz w:val="28"/>
          <w:szCs w:val="28"/>
        </w:rPr>
      </w:pPr>
    </w:p>
    <w:p w:rsidR="00343804" w:rsidRPr="00343804" w:rsidRDefault="00343804">
      <w:pPr>
        <w:rPr>
          <w:b w:val="0"/>
        </w:rPr>
      </w:pPr>
    </w:p>
    <w:p w:rsidR="00343804" w:rsidRPr="00CB20A6" w:rsidRDefault="00343804" w:rsidP="00126297">
      <w:pPr>
        <w:jc w:val="center"/>
        <w:rPr>
          <w:rFonts w:ascii="Times New Roman" w:hAnsi="Times New Roman" w:cs="Times New Roman"/>
          <w:sz w:val="24"/>
          <w:szCs w:val="24"/>
        </w:rPr>
      </w:pPr>
      <w:r w:rsidRPr="00CB20A6">
        <w:rPr>
          <w:rFonts w:ascii="Times New Roman" w:hAnsi="Times New Roman" w:cs="Times New Roman"/>
          <w:sz w:val="24"/>
          <w:szCs w:val="24"/>
        </w:rPr>
        <w:t>7. ПРОИЗВОДСТВЕННЫЕ ФОНДЫ СВЯЗИ И ИХИСПОЛЬЗОВАНИЕ.</w:t>
      </w:r>
    </w:p>
    <w:p w:rsidR="004F7CAA" w:rsidRPr="00343804" w:rsidRDefault="004F7CAA" w:rsidP="00343804">
      <w:pPr>
        <w:rPr>
          <w:rFonts w:ascii="Times New Roman" w:hAnsi="Times New Roman" w:cs="Times New Roman"/>
          <w:b w:val="0"/>
          <w:sz w:val="24"/>
          <w:szCs w:val="24"/>
        </w:rPr>
      </w:pPr>
    </w:p>
    <w:p w:rsidR="00343804" w:rsidRPr="00343804" w:rsidRDefault="00343804" w:rsidP="00CB20A6">
      <w:pPr>
        <w:rPr>
          <w:rFonts w:ascii="Times New Roman" w:hAnsi="Times New Roman" w:cs="Times New Roman"/>
          <w:b w:val="0"/>
          <w:sz w:val="24"/>
          <w:szCs w:val="24"/>
        </w:rPr>
      </w:pPr>
      <w:r w:rsidRPr="00343804">
        <w:rPr>
          <w:rFonts w:ascii="Times New Roman" w:hAnsi="Times New Roman" w:cs="Times New Roman"/>
          <w:b w:val="0"/>
          <w:sz w:val="24"/>
          <w:szCs w:val="24"/>
        </w:rPr>
        <w:t>План:</w:t>
      </w:r>
    </w:p>
    <w:p w:rsidR="00343804" w:rsidRPr="00343804" w:rsidRDefault="00343804" w:rsidP="00126297">
      <w:pPr>
        <w:pStyle w:val="a6"/>
        <w:spacing w:line="360" w:lineRule="auto"/>
        <w:ind w:left="0"/>
        <w:rPr>
          <w:rFonts w:ascii="Times New Roman" w:hAnsi="Times New Roman" w:cs="Times New Roman"/>
          <w:sz w:val="24"/>
          <w:szCs w:val="24"/>
        </w:rPr>
      </w:pPr>
      <w:r w:rsidRPr="00343804">
        <w:rPr>
          <w:rFonts w:ascii="Times New Roman" w:hAnsi="Times New Roman" w:cs="Times New Roman"/>
          <w:sz w:val="24"/>
          <w:szCs w:val="24"/>
        </w:rPr>
        <w:t>7.1</w:t>
      </w:r>
      <w:r w:rsidR="00CB20A6">
        <w:rPr>
          <w:rFonts w:ascii="Times New Roman" w:hAnsi="Times New Roman" w:cs="Times New Roman"/>
          <w:sz w:val="24"/>
          <w:szCs w:val="24"/>
        </w:rPr>
        <w:t>. Э</w:t>
      </w:r>
      <w:r w:rsidR="00CB20A6" w:rsidRPr="00343804">
        <w:rPr>
          <w:rFonts w:ascii="Times New Roman" w:hAnsi="Times New Roman" w:cs="Times New Roman"/>
          <w:sz w:val="24"/>
          <w:szCs w:val="24"/>
        </w:rPr>
        <w:t>кономическая сущность, классификация и структура производственных фондов</w:t>
      </w:r>
      <w:r w:rsidR="00CB20A6">
        <w:rPr>
          <w:rFonts w:ascii="Times New Roman" w:hAnsi="Times New Roman" w:cs="Times New Roman"/>
          <w:sz w:val="24"/>
          <w:szCs w:val="24"/>
        </w:rPr>
        <w:t>.</w:t>
      </w:r>
    </w:p>
    <w:p w:rsidR="00343804" w:rsidRPr="00343804" w:rsidRDefault="00CB20A6" w:rsidP="00126297">
      <w:pPr>
        <w:pStyle w:val="a6"/>
        <w:spacing w:line="360" w:lineRule="auto"/>
        <w:ind w:left="0"/>
        <w:rPr>
          <w:rFonts w:ascii="Times New Roman" w:hAnsi="Times New Roman" w:cs="Times New Roman"/>
          <w:sz w:val="24"/>
          <w:szCs w:val="24"/>
        </w:rPr>
      </w:pPr>
      <w:r w:rsidRPr="00343804">
        <w:rPr>
          <w:rFonts w:ascii="Times New Roman" w:hAnsi="Times New Roman" w:cs="Times New Roman"/>
          <w:sz w:val="24"/>
          <w:szCs w:val="24"/>
        </w:rPr>
        <w:t>7.2</w:t>
      </w:r>
      <w:r>
        <w:rPr>
          <w:rFonts w:ascii="Times New Roman" w:hAnsi="Times New Roman" w:cs="Times New Roman"/>
          <w:sz w:val="24"/>
          <w:szCs w:val="24"/>
        </w:rPr>
        <w:t>. М</w:t>
      </w:r>
      <w:r w:rsidRPr="00343804">
        <w:rPr>
          <w:rFonts w:ascii="Times New Roman" w:hAnsi="Times New Roman" w:cs="Times New Roman"/>
          <w:sz w:val="24"/>
          <w:szCs w:val="24"/>
        </w:rPr>
        <w:t>етоды оценки основных производственных фондов</w:t>
      </w:r>
      <w:r>
        <w:rPr>
          <w:rFonts w:ascii="Times New Roman" w:hAnsi="Times New Roman" w:cs="Times New Roman"/>
          <w:sz w:val="24"/>
          <w:szCs w:val="24"/>
        </w:rPr>
        <w:t>.</w:t>
      </w:r>
    </w:p>
    <w:p w:rsidR="00343804" w:rsidRPr="00343804" w:rsidRDefault="00CB20A6" w:rsidP="00126297">
      <w:pPr>
        <w:pStyle w:val="a6"/>
        <w:spacing w:line="360" w:lineRule="auto"/>
        <w:ind w:left="0"/>
        <w:rPr>
          <w:rFonts w:ascii="Times New Roman" w:hAnsi="Times New Roman" w:cs="Times New Roman"/>
          <w:sz w:val="24"/>
          <w:szCs w:val="24"/>
        </w:rPr>
      </w:pPr>
      <w:r w:rsidRPr="00343804">
        <w:rPr>
          <w:rFonts w:ascii="Times New Roman" w:hAnsi="Times New Roman" w:cs="Times New Roman"/>
          <w:sz w:val="24"/>
          <w:szCs w:val="24"/>
        </w:rPr>
        <w:t>7.3</w:t>
      </w:r>
      <w:r w:rsidR="002150C7">
        <w:rPr>
          <w:rFonts w:ascii="Times New Roman" w:hAnsi="Times New Roman" w:cs="Times New Roman"/>
          <w:sz w:val="24"/>
          <w:szCs w:val="24"/>
        </w:rPr>
        <w:t>.</w:t>
      </w:r>
      <w:r w:rsidRPr="00343804">
        <w:rPr>
          <w:rFonts w:ascii="Times New Roman" w:hAnsi="Times New Roman" w:cs="Times New Roman"/>
          <w:sz w:val="24"/>
          <w:szCs w:val="24"/>
        </w:rPr>
        <w:t xml:space="preserve"> </w:t>
      </w:r>
      <w:r w:rsidR="002150C7">
        <w:rPr>
          <w:rFonts w:ascii="Times New Roman" w:hAnsi="Times New Roman" w:cs="Times New Roman"/>
          <w:sz w:val="24"/>
          <w:szCs w:val="24"/>
        </w:rPr>
        <w:t xml:space="preserve"> И</w:t>
      </w:r>
      <w:r w:rsidRPr="00343804">
        <w:rPr>
          <w:rFonts w:ascii="Times New Roman" w:hAnsi="Times New Roman" w:cs="Times New Roman"/>
          <w:sz w:val="24"/>
          <w:szCs w:val="24"/>
        </w:rPr>
        <w:t>знос и амортизация основных производственных фондов</w:t>
      </w:r>
      <w:r>
        <w:rPr>
          <w:rFonts w:ascii="Times New Roman" w:hAnsi="Times New Roman" w:cs="Times New Roman"/>
          <w:sz w:val="24"/>
          <w:szCs w:val="24"/>
        </w:rPr>
        <w:t>.</w:t>
      </w:r>
    </w:p>
    <w:p w:rsidR="00343804" w:rsidRPr="00343804" w:rsidRDefault="00CB20A6" w:rsidP="00126297">
      <w:pPr>
        <w:pStyle w:val="a6"/>
        <w:spacing w:line="360" w:lineRule="auto"/>
        <w:ind w:left="0"/>
        <w:rPr>
          <w:rFonts w:ascii="Times New Roman" w:hAnsi="Times New Roman" w:cs="Times New Roman"/>
          <w:sz w:val="24"/>
          <w:szCs w:val="24"/>
        </w:rPr>
      </w:pPr>
      <w:r w:rsidRPr="00343804">
        <w:rPr>
          <w:rFonts w:ascii="Times New Roman" w:hAnsi="Times New Roman" w:cs="Times New Roman"/>
          <w:sz w:val="24"/>
          <w:szCs w:val="24"/>
        </w:rPr>
        <w:t>7.4</w:t>
      </w:r>
      <w:r w:rsidR="002150C7">
        <w:rPr>
          <w:rFonts w:ascii="Times New Roman" w:hAnsi="Times New Roman" w:cs="Times New Roman"/>
          <w:sz w:val="24"/>
          <w:szCs w:val="24"/>
        </w:rPr>
        <w:t>. С</w:t>
      </w:r>
      <w:r w:rsidRPr="00343804">
        <w:rPr>
          <w:rFonts w:ascii="Times New Roman" w:hAnsi="Times New Roman" w:cs="Times New Roman"/>
          <w:sz w:val="24"/>
          <w:szCs w:val="24"/>
        </w:rPr>
        <w:t>истема показателей использования основных фондов и производственных мощностей связи</w:t>
      </w:r>
      <w:r>
        <w:rPr>
          <w:rFonts w:ascii="Times New Roman" w:hAnsi="Times New Roman" w:cs="Times New Roman"/>
          <w:sz w:val="24"/>
          <w:szCs w:val="24"/>
        </w:rPr>
        <w:t>.</w:t>
      </w:r>
    </w:p>
    <w:p w:rsidR="00343804" w:rsidRPr="00343804" w:rsidRDefault="00CB20A6" w:rsidP="00126297">
      <w:pPr>
        <w:pStyle w:val="a6"/>
        <w:spacing w:line="360" w:lineRule="auto"/>
        <w:ind w:left="0"/>
        <w:rPr>
          <w:rFonts w:ascii="Times New Roman" w:hAnsi="Times New Roman" w:cs="Times New Roman"/>
          <w:sz w:val="24"/>
          <w:szCs w:val="24"/>
        </w:rPr>
      </w:pPr>
      <w:r w:rsidRPr="00343804">
        <w:rPr>
          <w:rFonts w:ascii="Times New Roman" w:hAnsi="Times New Roman" w:cs="Times New Roman"/>
          <w:sz w:val="24"/>
          <w:szCs w:val="24"/>
        </w:rPr>
        <w:t>7.5</w:t>
      </w:r>
      <w:r w:rsidR="002150C7">
        <w:rPr>
          <w:rFonts w:ascii="Times New Roman" w:hAnsi="Times New Roman" w:cs="Times New Roman"/>
          <w:sz w:val="24"/>
          <w:szCs w:val="24"/>
        </w:rPr>
        <w:t>. З</w:t>
      </w:r>
      <w:r w:rsidRPr="00343804">
        <w:rPr>
          <w:rFonts w:ascii="Times New Roman" w:hAnsi="Times New Roman" w:cs="Times New Roman"/>
          <w:sz w:val="24"/>
          <w:szCs w:val="24"/>
        </w:rPr>
        <w:t>начение и пути улучшения использования основных производственных фондов связи</w:t>
      </w:r>
      <w:r>
        <w:rPr>
          <w:rFonts w:ascii="Times New Roman" w:hAnsi="Times New Roman" w:cs="Times New Roman"/>
          <w:sz w:val="24"/>
          <w:szCs w:val="24"/>
        </w:rPr>
        <w:t>.</w:t>
      </w:r>
    </w:p>
    <w:p w:rsidR="00343804" w:rsidRPr="00343804" w:rsidRDefault="00CB20A6" w:rsidP="00126297">
      <w:pPr>
        <w:pStyle w:val="a6"/>
        <w:spacing w:line="360" w:lineRule="auto"/>
        <w:ind w:left="0"/>
        <w:rPr>
          <w:rFonts w:ascii="Times New Roman" w:hAnsi="Times New Roman" w:cs="Times New Roman"/>
          <w:sz w:val="24"/>
          <w:szCs w:val="24"/>
        </w:rPr>
      </w:pPr>
      <w:r w:rsidRPr="00343804">
        <w:rPr>
          <w:rFonts w:ascii="Times New Roman" w:hAnsi="Times New Roman" w:cs="Times New Roman"/>
          <w:sz w:val="24"/>
          <w:szCs w:val="24"/>
        </w:rPr>
        <w:t>7.6</w:t>
      </w:r>
      <w:r w:rsidR="002150C7">
        <w:rPr>
          <w:rFonts w:ascii="Times New Roman" w:hAnsi="Times New Roman" w:cs="Times New Roman"/>
          <w:sz w:val="24"/>
          <w:szCs w:val="24"/>
        </w:rPr>
        <w:t>. Э</w:t>
      </w:r>
      <w:r w:rsidRPr="00343804">
        <w:rPr>
          <w:rFonts w:ascii="Times New Roman" w:hAnsi="Times New Roman" w:cs="Times New Roman"/>
          <w:sz w:val="24"/>
          <w:szCs w:val="24"/>
        </w:rPr>
        <w:t>кономическая характеристика, состав и использование оборотных средств</w:t>
      </w:r>
      <w:r>
        <w:rPr>
          <w:rFonts w:ascii="Times New Roman" w:hAnsi="Times New Roman" w:cs="Times New Roman"/>
          <w:sz w:val="24"/>
          <w:szCs w:val="24"/>
        </w:rPr>
        <w:t>.</w:t>
      </w:r>
    </w:p>
    <w:p w:rsidR="00343804" w:rsidRPr="00343804" w:rsidRDefault="00343804" w:rsidP="00343804">
      <w:pPr>
        <w:rPr>
          <w:rFonts w:ascii="Times New Roman" w:hAnsi="Times New Roman" w:cs="Times New Roman"/>
          <w:b w:val="0"/>
          <w:sz w:val="24"/>
          <w:szCs w:val="24"/>
        </w:rPr>
      </w:pPr>
    </w:p>
    <w:p w:rsidR="002150C7" w:rsidRDefault="002150C7" w:rsidP="00126297">
      <w:pPr>
        <w:pStyle w:val="a6"/>
        <w:spacing w:line="360" w:lineRule="auto"/>
        <w:ind w:left="0"/>
        <w:jc w:val="center"/>
        <w:rPr>
          <w:rFonts w:ascii="Times New Roman" w:hAnsi="Times New Roman" w:cs="Times New Roman"/>
          <w:sz w:val="24"/>
          <w:szCs w:val="24"/>
        </w:rPr>
      </w:pPr>
    </w:p>
    <w:p w:rsidR="00343804" w:rsidRPr="00343804" w:rsidRDefault="00343804" w:rsidP="00126297">
      <w:pPr>
        <w:pStyle w:val="a6"/>
        <w:spacing w:line="360" w:lineRule="auto"/>
        <w:ind w:left="0"/>
        <w:jc w:val="center"/>
        <w:rPr>
          <w:rFonts w:ascii="Times New Roman" w:hAnsi="Times New Roman" w:cs="Times New Roman"/>
          <w:sz w:val="24"/>
          <w:szCs w:val="24"/>
        </w:rPr>
      </w:pPr>
      <w:r w:rsidRPr="00343804">
        <w:rPr>
          <w:rFonts w:ascii="Times New Roman" w:hAnsi="Times New Roman" w:cs="Times New Roman"/>
          <w:sz w:val="24"/>
          <w:szCs w:val="24"/>
        </w:rPr>
        <w:t>7.1 ЭКОНОМИЧЕСКАЯ СУЩНОСТЬ, КЛАССИФИКАЦИЯ И СТРУКТУРА ПРОИЗВОДСТВЕННЫХ ФОНДОВ</w:t>
      </w:r>
    </w:p>
    <w:p w:rsidR="00343804" w:rsidRPr="00343804" w:rsidRDefault="00343804" w:rsidP="00343804">
      <w:pPr>
        <w:rPr>
          <w:rFonts w:ascii="Times New Roman" w:hAnsi="Times New Roman" w:cs="Times New Roman"/>
          <w:b w:val="0"/>
          <w:sz w:val="24"/>
          <w:szCs w:val="24"/>
        </w:rPr>
      </w:pPr>
    </w:p>
    <w:p w:rsidR="002150C7" w:rsidRDefault="002150C7" w:rsidP="00126297">
      <w:pPr>
        <w:spacing w:line="360" w:lineRule="auto"/>
        <w:ind w:firstLine="567"/>
        <w:jc w:val="both"/>
        <w:rPr>
          <w:rFonts w:ascii="Times New Roman" w:hAnsi="Times New Roman" w:cs="Times New Roman"/>
          <w:b w:val="0"/>
          <w:sz w:val="28"/>
          <w:szCs w:val="28"/>
        </w:rPr>
      </w:pP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Любой производственный процесс по созданию продукции или услуг невозможен без участия материальных факторов, которые овеществлены в средствах производства. В организациях связи материальной основой процесса передачи информации являются коммутационное оборудование телефонных и телеграфных станций, каналообразующая аппаратура, линейные сооружения и другие виды средств труда, с помощью которых работники, воздействуя на предмет труда — информацию, — создают тот конечный, полезный результат, которым является услуга связи. Материально-вещественной основой обработки и пересылки почтовых сообщений являются почтообрабатывающая техника, средства перевозки почты и др. Таким образом, в состав средств производства организаций связи входят два материальных элемента — средства (орудия) труда и предметы труда.</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Средства труда являются основными фондами (основными средствами), а предметы труда — оборотными средствами, которые в совокупности образуют производственные фонды связи. Основные фонды </w:t>
      </w:r>
      <w:r w:rsidRPr="00126297">
        <w:rPr>
          <w:rFonts w:ascii="Times New Roman" w:hAnsi="Times New Roman" w:cs="Times New Roman"/>
          <w:b w:val="0"/>
          <w:sz w:val="28"/>
          <w:szCs w:val="28"/>
        </w:rPr>
        <w:lastRenderedPageBreak/>
        <w:t>и оборотные средства различаются не только составом входящих в них материально-вещественных элементов. Главные их отличия состоят в неодинаковой роли в процессе создания услуг, способе переноса своей стоимости на конечный продукт труда и характере воспроизводства.</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Основные фонды (ОФ), вступив в процесс производства, многократно, в течение длительного времени в полном объеме участвуют в создании услуг, сохраняя при этом свою натурально-вещественную форму. За свой срок службы они участвуют в ряде последовательных кругооборотов и постепенно переносят свою стоимость в виде амортизации на стоимость вновь созданного продукта. Не перенесенная (не амортизированная) их часть остается воплощенной в действующих на предприятиях основных фондах и в течение всего периода эксплуатации выполняет в полном объеме присущие ей производственные функции. Замена основных фондов осуществляется по истечении срока службы и накопления за ряд производственных кругооборотов (циклов) необходимых средств на их полное восстановление. Источником воспроизводства ОФ являются капитальные вложения.</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Оборотные средства (ОС) участвуют в производственном цикле лишь один раз, изменяя при этом свою вещественную форму, полностью потребляются и переносят свою стоимость на стоимость создаваемых услуг.</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Основные производственные фонды и оборотные средства образуют уставный фонд предприятий, а в акционерных обществах они выражают также стоимость собственного акционерного капитала, что определяет их роль и значение в производственно-коммерческой деятельности как важнейшего источника получения доходов и прибыли.</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Соотношение стоимости основных фондов и оборотных средств в общей стоимости производственных фондов определяет их структуру. В отрасли связи на долю ОФ приходится от 92 до 95 % стоимости всех </w:t>
      </w:r>
      <w:r w:rsidRPr="00126297">
        <w:rPr>
          <w:rFonts w:ascii="Times New Roman" w:hAnsi="Times New Roman" w:cs="Times New Roman"/>
          <w:b w:val="0"/>
          <w:sz w:val="28"/>
          <w:szCs w:val="28"/>
        </w:rPr>
        <w:lastRenderedPageBreak/>
        <w:t>производственных фондов и лишь 5 — 8 % составляют оборотные средства, в то время как в отраслях промышленности доля ОС превышает одну третью часть стоимости всех производственных фондов. Отличие структуры производственных фондов связи обусловлено спецификой отрасли, где предмет труда— информация— носит невещественный характер, а при создании услуг не используются сырье и основные материалы, как это имеет место при производстве промышленной продукции. Следует иметь в виду, что основные фонды связи занимают подавляющий удельный вес (свыше 85 %) совокупных ресурсов отрасли, включая материальные, трудовые, денежные и информационные. Это требует особого внимания к их использованию и обновлению, поскольку именно эксплуатация оборудования и сооружений связи обеспечивает большую часть роста эффективности производства и его интенсификацию.</w:t>
      </w:r>
    </w:p>
    <w:p w:rsidR="00343804" w:rsidRPr="00876BAA" w:rsidRDefault="00343804" w:rsidP="00876BAA">
      <w:pPr>
        <w:spacing w:line="360" w:lineRule="auto"/>
        <w:jc w:val="both"/>
        <w:rPr>
          <w:rFonts w:ascii="Times New Roman" w:hAnsi="Times New Roman" w:cs="Times New Roman"/>
          <w:b w:val="0"/>
          <w:sz w:val="28"/>
          <w:szCs w:val="28"/>
        </w:rPr>
      </w:pPr>
      <w:r w:rsidRPr="00876BAA">
        <w:rPr>
          <w:rFonts w:ascii="Times New Roman" w:hAnsi="Times New Roman" w:cs="Times New Roman"/>
          <w:b w:val="0"/>
          <w:sz w:val="28"/>
          <w:szCs w:val="28"/>
        </w:rPr>
        <w:t>Несмотря на экономическую (стоимостную) однородность основных производственных фондов, они отличаются по своему натурально-вещественному выражению, функциональному назначению и другим признакам, что приводит к необходимости их классификации по определенным группам, учитывающим специфику их состава и роль в производственном процессе. Качественные признаки, лежащие в основе классификации основных фондов связи, представлены в таблице</w:t>
      </w:r>
      <w:r w:rsidR="002150C7" w:rsidRPr="00876BAA">
        <w:rPr>
          <w:rFonts w:ascii="Times New Roman" w:hAnsi="Times New Roman" w:cs="Times New Roman"/>
          <w:b w:val="0"/>
          <w:sz w:val="28"/>
          <w:szCs w:val="28"/>
        </w:rPr>
        <w:t xml:space="preserve"> № 7.1</w:t>
      </w:r>
      <w:r w:rsidRPr="00876BAA">
        <w:rPr>
          <w:rFonts w:ascii="Times New Roman" w:hAnsi="Times New Roman" w:cs="Times New Roman"/>
          <w:b w:val="0"/>
          <w:sz w:val="28"/>
          <w:szCs w:val="28"/>
        </w:rPr>
        <w:t>.</w:t>
      </w:r>
      <w:r w:rsidR="002150C7" w:rsidRPr="00876BAA">
        <w:rPr>
          <w:rFonts w:ascii="Times New Roman" w:hAnsi="Times New Roman" w:cs="Times New Roman"/>
          <w:b w:val="0"/>
          <w:sz w:val="28"/>
          <w:szCs w:val="28"/>
        </w:rPr>
        <w:t xml:space="preserve"> </w:t>
      </w:r>
      <w:r w:rsidRPr="00876BAA">
        <w:rPr>
          <w:rFonts w:ascii="Times New Roman" w:hAnsi="Times New Roman" w:cs="Times New Roman"/>
          <w:b w:val="0"/>
          <w:sz w:val="28"/>
          <w:szCs w:val="28"/>
        </w:rPr>
        <w:t>При этом количественным показателем, характеризующим дифференциацию общего объема основных фондов по соответствующему каче</w:t>
      </w:r>
      <w:r w:rsidRPr="00876BAA">
        <w:rPr>
          <w:rFonts w:ascii="Times New Roman" w:hAnsi="Times New Roman" w:cs="Times New Roman"/>
          <w:b w:val="0"/>
          <w:sz w:val="28"/>
          <w:szCs w:val="28"/>
        </w:rPr>
        <w:softHyphen/>
        <w:t>ственному критерию, является их структура.</w:t>
      </w:r>
    </w:p>
    <w:p w:rsidR="002150C7" w:rsidRPr="00126297" w:rsidRDefault="002150C7" w:rsidP="002150C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Деление основных фондов на производственные и непроизводственные обусловлено различиями в целях и характере их воздействия на процесс создания услуг связи. Основные производственные фонды (ОПФ) непосредственно связаны с процессом передачи сообщений (например, оборудование и передаточные устройства электрической связи, почтообрабатывающая техника, средства транспортировки и доставки </w:t>
      </w:r>
    </w:p>
    <w:p w:rsidR="00876BAA" w:rsidRPr="00A55368" w:rsidRDefault="00876BAA" w:rsidP="00A55368">
      <w:pPr>
        <w:jc w:val="right"/>
        <w:rPr>
          <w:rFonts w:ascii="Times New Roman" w:hAnsi="Times New Roman" w:cs="Times New Roman"/>
          <w:b w:val="0"/>
          <w:sz w:val="28"/>
          <w:szCs w:val="28"/>
        </w:rPr>
      </w:pPr>
      <w:r w:rsidRPr="00A55368">
        <w:rPr>
          <w:rFonts w:ascii="Times New Roman" w:hAnsi="Times New Roman" w:cs="Times New Roman"/>
          <w:b w:val="0"/>
          <w:sz w:val="28"/>
          <w:szCs w:val="28"/>
        </w:rPr>
        <w:lastRenderedPageBreak/>
        <w:t>Таблица № 7.1</w:t>
      </w:r>
    </w:p>
    <w:p w:rsidR="00A55368" w:rsidRPr="00A55368" w:rsidRDefault="00A55368" w:rsidP="00A55368">
      <w:pPr>
        <w:jc w:val="right"/>
        <w:rPr>
          <w:rFonts w:ascii="Times New Roman" w:hAnsi="Times New Roman" w:cs="Times New Roman"/>
          <w:b w:val="0"/>
          <w:sz w:val="28"/>
          <w:szCs w:val="28"/>
        </w:rPr>
      </w:pPr>
    </w:p>
    <w:p w:rsidR="00A55368" w:rsidRPr="00A55368" w:rsidRDefault="00A55368" w:rsidP="00A55368">
      <w:pPr>
        <w:jc w:val="right"/>
        <w:rPr>
          <w:rFonts w:ascii="Times New Roman" w:hAnsi="Times New Roman" w:cs="Times New Roman"/>
          <w:b w:val="0"/>
          <w:sz w:val="28"/>
          <w:szCs w:val="28"/>
        </w:rPr>
      </w:pPr>
      <w:r w:rsidRPr="00A55368">
        <w:rPr>
          <w:rFonts w:ascii="Times New Roman" w:hAnsi="Times New Roman" w:cs="Times New Roman"/>
          <w:b w:val="0"/>
          <w:sz w:val="28"/>
          <w:szCs w:val="28"/>
        </w:rPr>
        <w:t>Классификационные признаки основных производственных фондов связи</w:t>
      </w:r>
    </w:p>
    <w:p w:rsidR="00A55368" w:rsidRDefault="00A55368" w:rsidP="00A55368">
      <w:pPr>
        <w:jc w:val="right"/>
      </w:pPr>
    </w:p>
    <w:tbl>
      <w:tblPr>
        <w:tblStyle w:val="a7"/>
        <w:tblW w:w="0" w:type="auto"/>
        <w:tblLook w:val="04A0" w:firstRow="1" w:lastRow="0" w:firstColumn="1" w:lastColumn="0" w:noHBand="0" w:noVBand="1"/>
      </w:tblPr>
      <w:tblGrid>
        <w:gridCol w:w="2660"/>
        <w:gridCol w:w="6237"/>
      </w:tblGrid>
      <w:tr w:rsidR="00A55368" w:rsidTr="00A92883">
        <w:tc>
          <w:tcPr>
            <w:tcW w:w="2660" w:type="dxa"/>
          </w:tcPr>
          <w:p w:rsidR="00A55368" w:rsidRPr="00A92883" w:rsidRDefault="00A55368" w:rsidP="00A92883">
            <w:pPr>
              <w:jc w:val="center"/>
              <w:rPr>
                <w:rFonts w:ascii="Times New Roman" w:hAnsi="Times New Roman" w:cs="Times New Roman"/>
                <w:b w:val="0"/>
                <w:sz w:val="28"/>
                <w:szCs w:val="28"/>
              </w:rPr>
            </w:pPr>
            <w:r w:rsidRPr="00A92883">
              <w:rPr>
                <w:rFonts w:ascii="Times New Roman" w:hAnsi="Times New Roman" w:cs="Times New Roman"/>
                <w:b w:val="0"/>
                <w:sz w:val="28"/>
                <w:szCs w:val="28"/>
              </w:rPr>
              <w:t>Признак классификации</w:t>
            </w:r>
          </w:p>
        </w:tc>
        <w:tc>
          <w:tcPr>
            <w:tcW w:w="6237" w:type="dxa"/>
          </w:tcPr>
          <w:p w:rsidR="00A55368" w:rsidRPr="00A92883" w:rsidRDefault="00A55368" w:rsidP="00A92883">
            <w:pPr>
              <w:jc w:val="center"/>
              <w:rPr>
                <w:rFonts w:ascii="Times New Roman" w:hAnsi="Times New Roman" w:cs="Times New Roman"/>
                <w:b w:val="0"/>
                <w:sz w:val="28"/>
                <w:szCs w:val="28"/>
              </w:rPr>
            </w:pPr>
            <w:r w:rsidRPr="00A92883">
              <w:rPr>
                <w:rFonts w:ascii="Times New Roman" w:hAnsi="Times New Roman" w:cs="Times New Roman"/>
                <w:b w:val="0"/>
                <w:sz w:val="28"/>
                <w:szCs w:val="28"/>
              </w:rPr>
              <w:t>Виды фондов, соответствующих классификационному признаку</w:t>
            </w:r>
          </w:p>
        </w:tc>
      </w:tr>
      <w:tr w:rsidR="00A55368" w:rsidTr="00A92883">
        <w:tc>
          <w:tcPr>
            <w:tcW w:w="2660" w:type="dxa"/>
          </w:tcPr>
          <w:p w:rsidR="00A55368" w:rsidRPr="00A92883" w:rsidRDefault="00A55368" w:rsidP="00A92883">
            <w:pPr>
              <w:rPr>
                <w:rFonts w:ascii="Times New Roman" w:hAnsi="Times New Roman" w:cs="Times New Roman"/>
                <w:b w:val="0"/>
                <w:sz w:val="28"/>
                <w:szCs w:val="28"/>
              </w:rPr>
            </w:pPr>
            <w:r w:rsidRPr="00A92883">
              <w:rPr>
                <w:rFonts w:ascii="Times New Roman" w:hAnsi="Times New Roman" w:cs="Times New Roman"/>
                <w:b w:val="0"/>
                <w:sz w:val="28"/>
                <w:szCs w:val="28"/>
              </w:rPr>
              <w:t>Характер участия в производственном процессе</w:t>
            </w:r>
          </w:p>
        </w:tc>
        <w:tc>
          <w:tcPr>
            <w:tcW w:w="6237" w:type="dxa"/>
          </w:tcPr>
          <w:p w:rsidR="00A55368" w:rsidRPr="00A92883" w:rsidRDefault="00A55368" w:rsidP="00A92883">
            <w:pPr>
              <w:pStyle w:val="a6"/>
              <w:tabs>
                <w:tab w:val="left" w:pos="35"/>
                <w:tab w:val="left" w:pos="319"/>
              </w:tabs>
              <w:ind w:left="177"/>
              <w:rPr>
                <w:rFonts w:ascii="Times New Roman" w:hAnsi="Times New Roman" w:cs="Times New Roman"/>
                <w:bCs/>
                <w:sz w:val="28"/>
                <w:szCs w:val="28"/>
              </w:rPr>
            </w:pPr>
            <w:r w:rsidRPr="00A92883">
              <w:rPr>
                <w:rFonts w:ascii="Times New Roman" w:hAnsi="Times New Roman" w:cs="Times New Roman"/>
                <w:bCs/>
                <w:sz w:val="28"/>
                <w:szCs w:val="28"/>
              </w:rPr>
              <w:t>1.Основные производственные фонды</w:t>
            </w:r>
          </w:p>
          <w:p w:rsidR="00A55368" w:rsidRPr="00A92883" w:rsidRDefault="00A55368" w:rsidP="00A92883">
            <w:pPr>
              <w:pStyle w:val="a6"/>
              <w:tabs>
                <w:tab w:val="left" w:pos="35"/>
                <w:tab w:val="left" w:pos="319"/>
              </w:tabs>
              <w:ind w:left="177"/>
              <w:rPr>
                <w:rFonts w:ascii="Times New Roman" w:hAnsi="Times New Roman" w:cs="Times New Roman"/>
                <w:bCs/>
                <w:sz w:val="28"/>
                <w:szCs w:val="28"/>
              </w:rPr>
            </w:pPr>
            <w:r w:rsidRPr="00A92883">
              <w:rPr>
                <w:rFonts w:ascii="Times New Roman" w:hAnsi="Times New Roman" w:cs="Times New Roman"/>
                <w:bCs/>
                <w:sz w:val="28"/>
                <w:szCs w:val="28"/>
              </w:rPr>
              <w:t>2.Основные непроизводственные фонды</w:t>
            </w:r>
          </w:p>
          <w:p w:rsidR="00A55368" w:rsidRPr="00A92883" w:rsidRDefault="00A55368" w:rsidP="00A92883">
            <w:pPr>
              <w:pStyle w:val="a6"/>
              <w:tabs>
                <w:tab w:val="left" w:pos="35"/>
                <w:tab w:val="left" w:pos="319"/>
              </w:tabs>
              <w:ind w:left="177"/>
              <w:rPr>
                <w:rFonts w:ascii="Times New Roman" w:hAnsi="Times New Roman" w:cs="Times New Roman"/>
                <w:bCs/>
                <w:sz w:val="28"/>
                <w:szCs w:val="28"/>
              </w:rPr>
            </w:pPr>
            <w:r w:rsidRPr="00A92883">
              <w:rPr>
                <w:rFonts w:ascii="Times New Roman" w:hAnsi="Times New Roman" w:cs="Times New Roman"/>
                <w:bCs/>
                <w:sz w:val="28"/>
                <w:szCs w:val="28"/>
              </w:rPr>
              <w:t>3.Производственные фонды основной деятельности</w:t>
            </w:r>
          </w:p>
          <w:p w:rsidR="00A55368" w:rsidRPr="00A92883" w:rsidRDefault="00A55368" w:rsidP="00A92883">
            <w:pPr>
              <w:pStyle w:val="a6"/>
              <w:tabs>
                <w:tab w:val="left" w:pos="35"/>
                <w:tab w:val="left" w:pos="319"/>
              </w:tabs>
              <w:ind w:left="177"/>
              <w:rPr>
                <w:rFonts w:ascii="Times New Roman" w:hAnsi="Times New Roman" w:cs="Times New Roman"/>
                <w:bCs/>
                <w:sz w:val="28"/>
                <w:szCs w:val="28"/>
              </w:rPr>
            </w:pPr>
            <w:r w:rsidRPr="00A92883">
              <w:rPr>
                <w:rFonts w:ascii="Times New Roman" w:hAnsi="Times New Roman" w:cs="Times New Roman"/>
                <w:bCs/>
                <w:sz w:val="28"/>
                <w:szCs w:val="28"/>
              </w:rPr>
              <w:t>4.Производственные фонды неосновной деятельности</w:t>
            </w:r>
          </w:p>
          <w:p w:rsidR="00A55368" w:rsidRPr="00A92883" w:rsidRDefault="00A55368" w:rsidP="00A92883">
            <w:pPr>
              <w:pStyle w:val="a6"/>
              <w:jc w:val="center"/>
              <w:rPr>
                <w:rFonts w:ascii="Times New Roman" w:hAnsi="Times New Roman" w:cs="Times New Roman"/>
                <w:bCs/>
                <w:sz w:val="28"/>
                <w:szCs w:val="28"/>
              </w:rPr>
            </w:pPr>
          </w:p>
        </w:tc>
      </w:tr>
      <w:tr w:rsidR="00A55368" w:rsidTr="00A92883">
        <w:tc>
          <w:tcPr>
            <w:tcW w:w="2660" w:type="dxa"/>
          </w:tcPr>
          <w:p w:rsidR="00A55368"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Отраслевая принадлежность</w:t>
            </w:r>
          </w:p>
        </w:tc>
        <w:tc>
          <w:tcPr>
            <w:tcW w:w="6237" w:type="dxa"/>
          </w:tcPr>
          <w:p w:rsidR="006F5CAE" w:rsidRPr="00A92883" w:rsidRDefault="006F5CAE" w:rsidP="00A92883">
            <w:pPr>
              <w:pStyle w:val="a6"/>
              <w:tabs>
                <w:tab w:val="left" w:pos="35"/>
                <w:tab w:val="left" w:pos="319"/>
              </w:tabs>
              <w:ind w:left="177"/>
              <w:rPr>
                <w:rFonts w:ascii="Times New Roman" w:hAnsi="Times New Roman" w:cs="Times New Roman"/>
                <w:bCs/>
                <w:sz w:val="28"/>
                <w:szCs w:val="28"/>
              </w:rPr>
            </w:pPr>
            <w:r w:rsidRPr="00A92883">
              <w:rPr>
                <w:rFonts w:ascii="Times New Roman" w:hAnsi="Times New Roman" w:cs="Times New Roman"/>
                <w:bCs/>
                <w:sz w:val="28"/>
                <w:szCs w:val="28"/>
              </w:rPr>
              <w:t>1.Основные производственные фонды почтовой связи</w:t>
            </w:r>
          </w:p>
          <w:p w:rsidR="006F5CAE" w:rsidRPr="00A92883" w:rsidRDefault="006F5CAE" w:rsidP="00A92883">
            <w:pPr>
              <w:pStyle w:val="a6"/>
              <w:tabs>
                <w:tab w:val="left" w:pos="35"/>
                <w:tab w:val="left" w:pos="319"/>
              </w:tabs>
              <w:ind w:left="177"/>
              <w:rPr>
                <w:rFonts w:ascii="Times New Roman" w:hAnsi="Times New Roman" w:cs="Times New Roman"/>
                <w:bCs/>
                <w:sz w:val="28"/>
                <w:szCs w:val="28"/>
              </w:rPr>
            </w:pPr>
            <w:r w:rsidRPr="00A92883">
              <w:rPr>
                <w:rFonts w:ascii="Times New Roman" w:hAnsi="Times New Roman" w:cs="Times New Roman"/>
                <w:bCs/>
                <w:sz w:val="28"/>
                <w:szCs w:val="28"/>
              </w:rPr>
              <w:t>2.Основные производственные фонды электросвязи</w:t>
            </w:r>
          </w:p>
          <w:p w:rsidR="006F5CAE" w:rsidRPr="00A92883" w:rsidRDefault="006F5CAE" w:rsidP="00A92883">
            <w:pPr>
              <w:pStyle w:val="a6"/>
              <w:tabs>
                <w:tab w:val="left" w:pos="35"/>
                <w:tab w:val="left" w:pos="319"/>
              </w:tabs>
              <w:ind w:left="177"/>
              <w:rPr>
                <w:rFonts w:ascii="Times New Roman" w:hAnsi="Times New Roman" w:cs="Times New Roman"/>
                <w:bCs/>
                <w:sz w:val="28"/>
                <w:szCs w:val="28"/>
              </w:rPr>
            </w:pPr>
            <w:r w:rsidRPr="00A92883">
              <w:rPr>
                <w:rFonts w:ascii="Times New Roman" w:hAnsi="Times New Roman" w:cs="Times New Roman"/>
                <w:bCs/>
                <w:sz w:val="28"/>
                <w:szCs w:val="28"/>
              </w:rPr>
              <w:t>3.Основные производственные фонды радиосвязи, радивещания и телевидения</w:t>
            </w:r>
          </w:p>
          <w:p w:rsidR="00A55368" w:rsidRPr="00A92883" w:rsidRDefault="006F5CAE" w:rsidP="00A92883">
            <w:pPr>
              <w:pStyle w:val="a6"/>
              <w:tabs>
                <w:tab w:val="left" w:pos="35"/>
                <w:tab w:val="left" w:pos="319"/>
              </w:tabs>
              <w:ind w:left="177"/>
              <w:rPr>
                <w:rFonts w:ascii="Times New Roman" w:hAnsi="Times New Roman" w:cs="Times New Roman"/>
                <w:bCs/>
                <w:sz w:val="28"/>
                <w:szCs w:val="28"/>
              </w:rPr>
            </w:pPr>
            <w:r w:rsidRPr="00A92883">
              <w:rPr>
                <w:rFonts w:ascii="Times New Roman" w:hAnsi="Times New Roman" w:cs="Times New Roman"/>
                <w:bCs/>
                <w:sz w:val="28"/>
                <w:szCs w:val="28"/>
              </w:rPr>
              <w:t>4.Производственные фонды отраслей неосновной деятельности</w:t>
            </w:r>
          </w:p>
        </w:tc>
      </w:tr>
      <w:tr w:rsidR="00A55368" w:rsidTr="00A92883">
        <w:tc>
          <w:tcPr>
            <w:tcW w:w="2660" w:type="dxa"/>
          </w:tcPr>
          <w:p w:rsidR="00A55368"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Функции, выполняемые в процессе производства услуг</w:t>
            </w:r>
          </w:p>
        </w:tc>
        <w:tc>
          <w:tcPr>
            <w:tcW w:w="6237" w:type="dxa"/>
          </w:tcPr>
          <w:p w:rsidR="00A55368" w:rsidRPr="00A92883" w:rsidRDefault="006F5CAE" w:rsidP="000031A2">
            <w:pPr>
              <w:pStyle w:val="a6"/>
              <w:numPr>
                <w:ilvl w:val="0"/>
                <w:numId w:val="41"/>
              </w:numPr>
              <w:tabs>
                <w:tab w:val="left" w:pos="34"/>
                <w:tab w:val="left" w:pos="459"/>
              </w:tabs>
              <w:ind w:left="34" w:firstLine="184"/>
              <w:rPr>
                <w:rFonts w:ascii="Times New Roman" w:hAnsi="Times New Roman" w:cs="Times New Roman"/>
                <w:bCs/>
                <w:sz w:val="28"/>
                <w:szCs w:val="28"/>
              </w:rPr>
            </w:pPr>
            <w:r w:rsidRPr="00A92883">
              <w:rPr>
                <w:rFonts w:ascii="Times New Roman" w:hAnsi="Times New Roman" w:cs="Times New Roman"/>
                <w:bCs/>
                <w:sz w:val="28"/>
                <w:szCs w:val="28"/>
              </w:rPr>
              <w:t>Здания</w:t>
            </w:r>
          </w:p>
          <w:p w:rsidR="006F5CAE" w:rsidRPr="00A92883" w:rsidRDefault="006F5CAE" w:rsidP="000031A2">
            <w:pPr>
              <w:pStyle w:val="a6"/>
              <w:numPr>
                <w:ilvl w:val="0"/>
                <w:numId w:val="41"/>
              </w:numPr>
              <w:tabs>
                <w:tab w:val="left" w:pos="34"/>
                <w:tab w:val="left" w:pos="459"/>
              </w:tabs>
              <w:ind w:left="34" w:firstLine="184"/>
              <w:rPr>
                <w:rFonts w:ascii="Times New Roman" w:hAnsi="Times New Roman" w:cs="Times New Roman"/>
                <w:bCs/>
                <w:sz w:val="28"/>
                <w:szCs w:val="28"/>
              </w:rPr>
            </w:pPr>
            <w:r w:rsidRPr="00A92883">
              <w:rPr>
                <w:rFonts w:ascii="Times New Roman" w:hAnsi="Times New Roman" w:cs="Times New Roman"/>
                <w:bCs/>
                <w:sz w:val="28"/>
                <w:szCs w:val="28"/>
              </w:rPr>
              <w:t>Сооружения и передаточные утройтства</w:t>
            </w:r>
          </w:p>
          <w:p w:rsidR="006F5CAE" w:rsidRPr="00A92883" w:rsidRDefault="006F5CAE" w:rsidP="000031A2">
            <w:pPr>
              <w:pStyle w:val="a6"/>
              <w:numPr>
                <w:ilvl w:val="0"/>
                <w:numId w:val="41"/>
              </w:numPr>
              <w:tabs>
                <w:tab w:val="left" w:pos="34"/>
                <w:tab w:val="left" w:pos="459"/>
              </w:tabs>
              <w:ind w:left="34" w:firstLine="184"/>
              <w:rPr>
                <w:rFonts w:ascii="Times New Roman" w:hAnsi="Times New Roman" w:cs="Times New Roman"/>
                <w:bCs/>
                <w:sz w:val="28"/>
                <w:szCs w:val="28"/>
              </w:rPr>
            </w:pPr>
            <w:r w:rsidRPr="00A92883">
              <w:rPr>
                <w:rFonts w:ascii="Times New Roman" w:hAnsi="Times New Roman" w:cs="Times New Roman"/>
                <w:bCs/>
                <w:sz w:val="28"/>
                <w:szCs w:val="28"/>
              </w:rPr>
              <w:t>Машины и оборудования</w:t>
            </w:r>
          </w:p>
          <w:p w:rsidR="006F5CAE" w:rsidRPr="00A92883" w:rsidRDefault="006F5CAE" w:rsidP="000031A2">
            <w:pPr>
              <w:pStyle w:val="a6"/>
              <w:numPr>
                <w:ilvl w:val="0"/>
                <w:numId w:val="41"/>
              </w:numPr>
              <w:tabs>
                <w:tab w:val="left" w:pos="34"/>
                <w:tab w:val="left" w:pos="459"/>
              </w:tabs>
              <w:ind w:left="34" w:firstLine="184"/>
              <w:rPr>
                <w:rFonts w:ascii="Times New Roman" w:hAnsi="Times New Roman" w:cs="Times New Roman"/>
                <w:bCs/>
                <w:sz w:val="28"/>
                <w:szCs w:val="28"/>
              </w:rPr>
            </w:pPr>
            <w:r w:rsidRPr="00A92883">
              <w:rPr>
                <w:rFonts w:ascii="Times New Roman" w:hAnsi="Times New Roman" w:cs="Times New Roman"/>
                <w:bCs/>
                <w:sz w:val="28"/>
                <w:szCs w:val="28"/>
              </w:rPr>
              <w:t>Транспортные средства</w:t>
            </w:r>
          </w:p>
          <w:p w:rsidR="006F5CAE" w:rsidRPr="00A92883" w:rsidRDefault="006F5CAE" w:rsidP="000031A2">
            <w:pPr>
              <w:pStyle w:val="a6"/>
              <w:numPr>
                <w:ilvl w:val="0"/>
                <w:numId w:val="41"/>
              </w:numPr>
              <w:tabs>
                <w:tab w:val="left" w:pos="34"/>
                <w:tab w:val="left" w:pos="459"/>
              </w:tabs>
              <w:ind w:left="34" w:firstLine="184"/>
              <w:rPr>
                <w:rFonts w:ascii="Times New Roman" w:hAnsi="Times New Roman" w:cs="Times New Roman"/>
                <w:bCs/>
                <w:sz w:val="28"/>
                <w:szCs w:val="28"/>
              </w:rPr>
            </w:pPr>
            <w:r w:rsidRPr="00A92883">
              <w:rPr>
                <w:rFonts w:ascii="Times New Roman" w:hAnsi="Times New Roman" w:cs="Times New Roman"/>
                <w:bCs/>
                <w:sz w:val="28"/>
                <w:szCs w:val="28"/>
              </w:rPr>
              <w:t>Прочие основные фонды</w:t>
            </w:r>
          </w:p>
        </w:tc>
      </w:tr>
      <w:tr w:rsidR="00A55368" w:rsidTr="00A92883">
        <w:tc>
          <w:tcPr>
            <w:tcW w:w="2660" w:type="dxa"/>
          </w:tcPr>
          <w:p w:rsidR="00A55368"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Степень воздействия на предмет труда</w:t>
            </w:r>
          </w:p>
        </w:tc>
        <w:tc>
          <w:tcPr>
            <w:tcW w:w="6237" w:type="dxa"/>
          </w:tcPr>
          <w:p w:rsidR="00A55368"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1.Активные основные производственые фонды</w:t>
            </w:r>
          </w:p>
          <w:p w:rsidR="006F5CAE"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2. Пассивные основные производственые фонды</w:t>
            </w:r>
          </w:p>
        </w:tc>
      </w:tr>
      <w:tr w:rsidR="00A55368" w:rsidTr="00A92883">
        <w:tc>
          <w:tcPr>
            <w:tcW w:w="2660" w:type="dxa"/>
          </w:tcPr>
          <w:p w:rsidR="00A55368"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Прогрессивность технического уровня</w:t>
            </w:r>
          </w:p>
        </w:tc>
        <w:tc>
          <w:tcPr>
            <w:tcW w:w="6237" w:type="dxa"/>
          </w:tcPr>
          <w:p w:rsidR="00A55368" w:rsidRPr="00A92883" w:rsidRDefault="00A92883" w:rsidP="00A92883">
            <w:pPr>
              <w:pStyle w:val="a6"/>
              <w:tabs>
                <w:tab w:val="left" w:pos="34"/>
                <w:tab w:val="left" w:pos="318"/>
              </w:tabs>
              <w:ind w:left="34"/>
              <w:rPr>
                <w:rFonts w:ascii="Times New Roman" w:hAnsi="Times New Roman" w:cs="Times New Roman"/>
                <w:bCs/>
                <w:sz w:val="28"/>
                <w:szCs w:val="28"/>
              </w:rPr>
            </w:pPr>
            <w:r>
              <w:rPr>
                <w:rFonts w:ascii="Times New Roman" w:hAnsi="Times New Roman" w:cs="Times New Roman"/>
                <w:bCs/>
                <w:sz w:val="28"/>
                <w:szCs w:val="28"/>
              </w:rPr>
              <w:t>1.</w:t>
            </w:r>
            <w:r w:rsidR="006F5CAE" w:rsidRPr="00A92883">
              <w:rPr>
                <w:rFonts w:ascii="Times New Roman" w:hAnsi="Times New Roman" w:cs="Times New Roman"/>
                <w:bCs/>
                <w:sz w:val="28"/>
                <w:szCs w:val="28"/>
              </w:rPr>
              <w:t>Средства модернизации</w:t>
            </w:r>
          </w:p>
          <w:p w:rsidR="006F5CAE" w:rsidRPr="00A92883" w:rsidRDefault="00A92883" w:rsidP="00A92883">
            <w:pPr>
              <w:tabs>
                <w:tab w:val="left" w:pos="34"/>
                <w:tab w:val="left" w:pos="318"/>
                <w:tab w:val="left" w:pos="885"/>
              </w:tabs>
              <w:rPr>
                <w:rFonts w:ascii="Times New Roman" w:hAnsi="Times New Roman" w:cs="Times New Roman"/>
                <w:b w:val="0"/>
                <w:sz w:val="28"/>
                <w:szCs w:val="28"/>
              </w:rPr>
            </w:pPr>
            <w:r w:rsidRPr="00A92883">
              <w:rPr>
                <w:rFonts w:ascii="Times New Roman" w:hAnsi="Times New Roman" w:cs="Times New Roman"/>
                <w:b w:val="0"/>
                <w:sz w:val="28"/>
                <w:szCs w:val="28"/>
              </w:rPr>
              <w:t xml:space="preserve">2. </w:t>
            </w:r>
            <w:r w:rsidR="006F5CAE" w:rsidRPr="00A92883">
              <w:rPr>
                <w:rFonts w:ascii="Times New Roman" w:hAnsi="Times New Roman" w:cs="Times New Roman"/>
                <w:b w:val="0"/>
                <w:sz w:val="28"/>
                <w:szCs w:val="28"/>
              </w:rPr>
              <w:t>Средства автоматизации</w:t>
            </w:r>
          </w:p>
        </w:tc>
      </w:tr>
      <w:tr w:rsidR="00A55368" w:rsidTr="00A92883">
        <w:tc>
          <w:tcPr>
            <w:tcW w:w="2660" w:type="dxa"/>
          </w:tcPr>
          <w:p w:rsidR="00A55368"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Длительность функционирования в процессе производства</w:t>
            </w:r>
          </w:p>
        </w:tc>
        <w:tc>
          <w:tcPr>
            <w:tcW w:w="6237" w:type="dxa"/>
          </w:tcPr>
          <w:p w:rsidR="006F5CAE"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Основные фонды, имеющие фактических срок службы:</w:t>
            </w:r>
          </w:p>
          <w:p w:rsidR="006F5CAE"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 до 5 лет;</w:t>
            </w:r>
          </w:p>
          <w:p w:rsidR="006F5CAE"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 от 5 до 10 лет;</w:t>
            </w:r>
          </w:p>
          <w:p w:rsidR="006F5CAE"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 от  10 до 20 лет;</w:t>
            </w:r>
          </w:p>
          <w:p w:rsidR="00A55368" w:rsidRPr="00A92883" w:rsidRDefault="006F5CAE" w:rsidP="00A92883">
            <w:pPr>
              <w:rPr>
                <w:rFonts w:ascii="Times New Roman" w:hAnsi="Times New Roman" w:cs="Times New Roman"/>
                <w:b w:val="0"/>
                <w:sz w:val="28"/>
                <w:szCs w:val="28"/>
              </w:rPr>
            </w:pPr>
            <w:r w:rsidRPr="00A92883">
              <w:rPr>
                <w:rFonts w:ascii="Times New Roman" w:hAnsi="Times New Roman" w:cs="Times New Roman"/>
                <w:b w:val="0"/>
                <w:sz w:val="28"/>
                <w:szCs w:val="28"/>
              </w:rPr>
              <w:t>- свыше 20 лет</w:t>
            </w:r>
          </w:p>
        </w:tc>
      </w:tr>
    </w:tbl>
    <w:p w:rsidR="00343804" w:rsidRPr="00343804" w:rsidRDefault="00343804" w:rsidP="00126297">
      <w:pPr>
        <w:jc w:val="center"/>
        <w:rPr>
          <w:rFonts w:ascii="Times New Roman" w:hAnsi="Times New Roman" w:cs="Times New Roman"/>
          <w:b w:val="0"/>
          <w:sz w:val="24"/>
          <w:szCs w:val="24"/>
        </w:rPr>
      </w:pPr>
    </w:p>
    <w:p w:rsidR="00343804" w:rsidRPr="00343804" w:rsidRDefault="00343804" w:rsidP="00343804">
      <w:pPr>
        <w:rPr>
          <w:rFonts w:ascii="Times New Roman" w:hAnsi="Times New Roman" w:cs="Times New Roman"/>
          <w:b w:val="0"/>
          <w:sz w:val="24"/>
          <w:szCs w:val="24"/>
        </w:rPr>
      </w:pP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К основным непроизводственным фондам относятся те их виды, которые не участвуют в процессе создания услуг, но находятся на балансе организации. В эту группу фондов входят жилые дома, детские и </w:t>
      </w:r>
      <w:r w:rsidRPr="00126297">
        <w:rPr>
          <w:rFonts w:ascii="Times New Roman" w:hAnsi="Times New Roman" w:cs="Times New Roman"/>
          <w:b w:val="0"/>
          <w:sz w:val="28"/>
          <w:szCs w:val="28"/>
        </w:rPr>
        <w:lastRenderedPageBreak/>
        <w:t>спортивные сооружения и другие объекты культурно-бытового назначения, собственником которых является организация связи. Их роль состоит в том, что создавая благоприятные социально-бытовые условия для работников, повышая комфортность их трудовой и повседневной жизни, основные фонды непроизводственного назначения косвенно влияют на мотивацию и производительность труда персонала, способствуя повышению эффективности деятельности компании.</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В соответствии с принятым на макроэкономическом уровне делением ОПФ на промышленные и промышленно-производственные, все основные фонды связи делятся на фонды основной и неосновной деятельности. В первую группу входят ОПФ отраслей основной деятельности, принимающие непосредственное участие в производственном процессе по созданию услуг. Их величина практически совпадает со стоимостью основных производственных фондов, на долю которых приходится более 98 % всех фондов связи. Во вторую группу, наряду с непроизводственными основными фондами, включаются производственные фонды отраслей неосновной деятельности: промышленных предприятий и строительных организаций связи, отраслевых проектных, научно-исследовательских и учебных заведений и др.</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Отраслевая классификация производственных фондов обусловлена наличием в рамках отрасли связи обособленных подотраслей, различающихся составом и объемом материально-технической базы, используемой для передачи сообщений. Характеризуя отраслевую структуру ОПФ, следует отметить, что наибольший удельный вес в ней (более 92 %) занимают основные производственные фонды электрической связи, что свидетельствует о высокой фондоемкости данной подотрасли. Почтовая связь, напротив, является крайне трудоемкой под отраслью с низкой технической оснащенностью. На ее долю приходится только около </w:t>
      </w:r>
      <w:r w:rsidRPr="00126297">
        <w:rPr>
          <w:rFonts w:ascii="Times New Roman" w:hAnsi="Times New Roman" w:cs="Times New Roman"/>
          <w:b w:val="0"/>
          <w:sz w:val="28"/>
          <w:szCs w:val="28"/>
        </w:rPr>
        <w:lastRenderedPageBreak/>
        <w:t>7% всех основных производственных фондов связи.</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В зависимости от выполняемых функций в процессе создания продукции и услуг установлена единая для всех отраслей экономики видовая классификация основных производственных фондов. В каждой из отраслей в отдельную видовую группу ОПФ включаются специфические средства труда, формирующие ее технико-технологическую базу. В отрасли связи к зданиям производственного назначения относятся здания почтамтов, телеграфов, АТС и т.п. Сооружения связи — это телефонная канализация, мачты, на которых укреплены приемные и передающие антенны. В состав передаточных устройств входят воздушные, кабельные и радиорелейные линии связи, антенно-фидерные устройства. Следующую группу составляют силовые и рабочие машины и оборудование, которое включает в себя электропитающие установки, трансформаторы, генераторы, аккумуляторные батареи, выпрямители, преобразователи тока и др. К рабочим машинам и оборудованию относятся почтообрабатывающая техника, коммутационное оборудование автоматических телефонных и телеграфных станций, системы передачи, вычислительная техника, средства механизации и автоматизации производственных процессов. В группу транспортных средств входят, прежде всего, средства перевозки почты (почтовые вагоны, автомобили, электрокары и т.д.), специальная передвижная техника для строительства, ремонта и технического обслуживания средств и сооружений связи, средства внутрипроизводственного транспортирования оборудования и грузов. К прочим основным производственным фондам относятся измерительные и регулирующие приборы, представляющие собой специальные технические средства для измерения параметров трактов передачи сообщений, снятия нагрузки и других целей, связанных с выполнением правил технической эксплуатации оборудования и сооружений связи. В эту же группу также входят лабораторное </w:t>
      </w:r>
      <w:r w:rsidRPr="00126297">
        <w:rPr>
          <w:rFonts w:ascii="Times New Roman" w:hAnsi="Times New Roman" w:cs="Times New Roman"/>
          <w:b w:val="0"/>
          <w:sz w:val="28"/>
          <w:szCs w:val="28"/>
        </w:rPr>
        <w:lastRenderedPageBreak/>
        <w:t>оборудование, инструменты и хозяйственный инвентарь со сроком службы более одного года или стоимостью, превышающей 100-кратный размер установленной государством минимальной заработной платы.</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Соотношение стоимости различных групп основных средств в общей их стоимости выражает видовую или технологическую структуру ОПФ. В таблице приведены данные о видовой структуре основных производственных фондов по отрасли в целом и в разрезе подотраслей.</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В структуре основных производственных фондов отрасли связи преобладают рабочие машины, оборудование, сооружения и передаточные устройства, доля которых в совокупности составляет более 80 %. Причем в динамике наблюдается устойчивая тенденция его ежегодного роста на 0,2 — 0,4 процентных пункта. Это характеризует положительные сдвиги в видовой структуре основных фондов, поскольку, чем больше в их составе рабочих машин, оборудования и передаточных устройств, тем большие возможности имеют операторы для увеличения объема услуг, а значит и роста доходов и прибыли.</w:t>
      </w:r>
    </w:p>
    <w:p w:rsidR="002150C7" w:rsidRDefault="00343804" w:rsidP="00A55368">
      <w:pPr>
        <w:spacing w:line="360" w:lineRule="auto"/>
        <w:ind w:firstLine="567"/>
        <w:jc w:val="right"/>
        <w:rPr>
          <w:rFonts w:ascii="Times New Roman" w:hAnsi="Times New Roman" w:cs="Times New Roman"/>
          <w:b w:val="0"/>
          <w:iCs/>
          <w:sz w:val="28"/>
          <w:szCs w:val="28"/>
        </w:rPr>
      </w:pPr>
      <w:r w:rsidRPr="00126297">
        <w:rPr>
          <w:rFonts w:ascii="Times New Roman" w:hAnsi="Times New Roman" w:cs="Times New Roman"/>
          <w:b w:val="0"/>
          <w:iCs/>
          <w:sz w:val="28"/>
          <w:szCs w:val="28"/>
        </w:rPr>
        <w:t>Таблица</w:t>
      </w:r>
      <w:r w:rsidR="002150C7">
        <w:rPr>
          <w:rFonts w:ascii="Times New Roman" w:hAnsi="Times New Roman" w:cs="Times New Roman"/>
          <w:b w:val="0"/>
          <w:iCs/>
          <w:sz w:val="28"/>
          <w:szCs w:val="28"/>
        </w:rPr>
        <w:t xml:space="preserve"> № 7.2</w:t>
      </w:r>
    </w:p>
    <w:p w:rsidR="00343804" w:rsidRDefault="00343804" w:rsidP="00126297">
      <w:pPr>
        <w:spacing w:line="360" w:lineRule="auto"/>
        <w:ind w:firstLine="567"/>
        <w:jc w:val="both"/>
        <w:rPr>
          <w:rFonts w:ascii="Times New Roman" w:hAnsi="Times New Roman" w:cs="Times New Roman"/>
          <w:b w:val="0"/>
          <w:iCs/>
          <w:sz w:val="28"/>
          <w:szCs w:val="28"/>
        </w:rPr>
      </w:pPr>
      <w:r w:rsidRPr="00126297">
        <w:rPr>
          <w:rFonts w:ascii="Times New Roman" w:hAnsi="Times New Roman" w:cs="Times New Roman"/>
          <w:b w:val="0"/>
          <w:iCs/>
          <w:sz w:val="28"/>
          <w:szCs w:val="28"/>
        </w:rPr>
        <w:t>Видовая структура основных производственных фондов связи</w:t>
      </w:r>
    </w:p>
    <w:tbl>
      <w:tblPr>
        <w:tblStyle w:val="a7"/>
        <w:tblW w:w="0" w:type="auto"/>
        <w:tblLook w:val="04A0" w:firstRow="1" w:lastRow="0" w:firstColumn="1" w:lastColumn="0" w:noHBand="0" w:noVBand="1"/>
      </w:tblPr>
      <w:tblGrid>
        <w:gridCol w:w="3530"/>
        <w:gridCol w:w="1276"/>
        <w:gridCol w:w="1490"/>
        <w:gridCol w:w="1569"/>
        <w:gridCol w:w="1422"/>
      </w:tblGrid>
      <w:tr w:rsidR="009F68A5" w:rsidTr="00521B7F">
        <w:tc>
          <w:tcPr>
            <w:tcW w:w="2457" w:type="dxa"/>
            <w:vMerge w:val="restart"/>
          </w:tcPr>
          <w:p w:rsidR="009F68A5" w:rsidRDefault="009F68A5" w:rsidP="00126297">
            <w:pPr>
              <w:spacing w:line="360" w:lineRule="auto"/>
              <w:jc w:val="both"/>
              <w:rPr>
                <w:rFonts w:ascii="Times New Roman" w:hAnsi="Times New Roman" w:cs="Times New Roman"/>
                <w:b w:val="0"/>
                <w:iCs/>
                <w:sz w:val="28"/>
                <w:szCs w:val="28"/>
              </w:rPr>
            </w:pPr>
            <w:r>
              <w:rPr>
                <w:rFonts w:ascii="Times New Roman" w:hAnsi="Times New Roman" w:cs="Times New Roman"/>
                <w:b w:val="0"/>
                <w:iCs/>
                <w:sz w:val="28"/>
                <w:szCs w:val="28"/>
              </w:rPr>
              <w:t>Виды ОПФ</w:t>
            </w:r>
          </w:p>
        </w:tc>
        <w:tc>
          <w:tcPr>
            <w:tcW w:w="6298" w:type="dxa"/>
            <w:gridSpan w:val="4"/>
          </w:tcPr>
          <w:p w:rsidR="009F68A5" w:rsidRDefault="009F68A5" w:rsidP="00126297">
            <w:pPr>
              <w:spacing w:line="360" w:lineRule="auto"/>
              <w:jc w:val="both"/>
              <w:rPr>
                <w:rFonts w:ascii="Times New Roman" w:hAnsi="Times New Roman" w:cs="Times New Roman"/>
                <w:b w:val="0"/>
                <w:iCs/>
                <w:sz w:val="28"/>
                <w:szCs w:val="28"/>
              </w:rPr>
            </w:pPr>
            <w:r>
              <w:rPr>
                <w:rFonts w:ascii="Times New Roman" w:hAnsi="Times New Roman" w:cs="Times New Roman"/>
                <w:b w:val="0"/>
                <w:iCs/>
                <w:sz w:val="28"/>
                <w:szCs w:val="28"/>
              </w:rPr>
              <w:t>Удельный вес в %</w:t>
            </w:r>
          </w:p>
        </w:tc>
      </w:tr>
      <w:tr w:rsidR="009F68A5" w:rsidTr="00521B7F">
        <w:tc>
          <w:tcPr>
            <w:tcW w:w="2457" w:type="dxa"/>
            <w:vMerge/>
          </w:tcPr>
          <w:p w:rsidR="009F68A5" w:rsidRDefault="009F68A5" w:rsidP="00126297">
            <w:pPr>
              <w:spacing w:line="360" w:lineRule="auto"/>
              <w:jc w:val="both"/>
              <w:rPr>
                <w:rFonts w:ascii="Times New Roman" w:hAnsi="Times New Roman" w:cs="Times New Roman"/>
                <w:b w:val="0"/>
                <w:iCs/>
                <w:sz w:val="28"/>
                <w:szCs w:val="28"/>
              </w:rPr>
            </w:pPr>
          </w:p>
        </w:tc>
        <w:tc>
          <w:tcPr>
            <w:tcW w:w="1337" w:type="dxa"/>
          </w:tcPr>
          <w:p w:rsidR="009F68A5" w:rsidRDefault="009F68A5" w:rsidP="00A55368">
            <w:pPr>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Всего посвязи</w:t>
            </w:r>
          </w:p>
        </w:tc>
        <w:tc>
          <w:tcPr>
            <w:tcW w:w="1559" w:type="dxa"/>
          </w:tcPr>
          <w:p w:rsidR="009F68A5" w:rsidRDefault="009F68A5" w:rsidP="00A55368">
            <w:pPr>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Почтовая связь</w:t>
            </w:r>
          </w:p>
        </w:tc>
        <w:tc>
          <w:tcPr>
            <w:tcW w:w="1701" w:type="dxa"/>
          </w:tcPr>
          <w:p w:rsidR="009F68A5" w:rsidRDefault="009F68A5" w:rsidP="00A55368">
            <w:pPr>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Электро</w:t>
            </w:r>
            <w:r w:rsidRPr="00A55368">
              <w:rPr>
                <w:rFonts w:ascii="Times New Roman" w:hAnsi="Times New Roman" w:cs="Times New Roman"/>
                <w:b w:val="0"/>
                <w:iCs/>
                <w:sz w:val="28"/>
                <w:szCs w:val="28"/>
              </w:rPr>
              <w:softHyphen/>
              <w:t>связь</w:t>
            </w:r>
          </w:p>
        </w:tc>
        <w:tc>
          <w:tcPr>
            <w:tcW w:w="1701" w:type="dxa"/>
          </w:tcPr>
          <w:p w:rsidR="009F68A5" w:rsidRDefault="009F68A5" w:rsidP="00A55368">
            <w:pPr>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PC, РВ иТВ</w:t>
            </w:r>
          </w:p>
        </w:tc>
      </w:tr>
      <w:tr w:rsidR="009F68A5" w:rsidTr="00A55368">
        <w:tc>
          <w:tcPr>
            <w:tcW w:w="2457" w:type="dxa"/>
          </w:tcPr>
          <w:p w:rsidR="009F68A5" w:rsidRDefault="009F68A5" w:rsidP="00A55368">
            <w:pPr>
              <w:jc w:val="both"/>
              <w:rPr>
                <w:rFonts w:ascii="Times New Roman" w:hAnsi="Times New Roman" w:cs="Times New Roman"/>
                <w:b w:val="0"/>
                <w:iCs/>
                <w:sz w:val="28"/>
                <w:szCs w:val="28"/>
              </w:rPr>
            </w:pPr>
            <w:r w:rsidRPr="00A55368">
              <w:rPr>
                <w:rFonts w:ascii="Times New Roman" w:hAnsi="Times New Roman" w:cs="Times New Roman"/>
                <w:b w:val="0"/>
                <w:iCs/>
                <w:sz w:val="28"/>
                <w:szCs w:val="28"/>
              </w:rPr>
              <w:t>Здания</w:t>
            </w:r>
          </w:p>
        </w:tc>
        <w:tc>
          <w:tcPr>
            <w:tcW w:w="1337"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17,1</w:t>
            </w:r>
          </w:p>
        </w:tc>
        <w:tc>
          <w:tcPr>
            <w:tcW w:w="1559"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70,8</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13,7</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20,0</w:t>
            </w:r>
          </w:p>
        </w:tc>
      </w:tr>
      <w:tr w:rsidR="009F68A5" w:rsidTr="00A55368">
        <w:tc>
          <w:tcPr>
            <w:tcW w:w="2457" w:type="dxa"/>
          </w:tcPr>
          <w:p w:rsidR="009F68A5" w:rsidRDefault="009F68A5" w:rsidP="00A55368">
            <w:pPr>
              <w:jc w:val="both"/>
              <w:rPr>
                <w:rFonts w:ascii="Times New Roman" w:hAnsi="Times New Roman" w:cs="Times New Roman"/>
                <w:b w:val="0"/>
                <w:iCs/>
                <w:sz w:val="28"/>
                <w:szCs w:val="28"/>
              </w:rPr>
            </w:pPr>
            <w:r w:rsidRPr="00A55368">
              <w:rPr>
                <w:rFonts w:ascii="Times New Roman" w:hAnsi="Times New Roman" w:cs="Times New Roman"/>
                <w:b w:val="0"/>
                <w:iCs/>
                <w:sz w:val="28"/>
                <w:szCs w:val="28"/>
              </w:rPr>
              <w:t>Сооруженияипередаточные устройства</w:t>
            </w:r>
          </w:p>
        </w:tc>
        <w:tc>
          <w:tcPr>
            <w:tcW w:w="1337"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35,2</w:t>
            </w:r>
          </w:p>
        </w:tc>
        <w:tc>
          <w:tcPr>
            <w:tcW w:w="1559"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0,0</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36,9</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28,0</w:t>
            </w:r>
          </w:p>
        </w:tc>
      </w:tr>
      <w:tr w:rsidR="009F68A5" w:rsidTr="00A55368">
        <w:tc>
          <w:tcPr>
            <w:tcW w:w="2457" w:type="dxa"/>
          </w:tcPr>
          <w:p w:rsidR="009F68A5" w:rsidRDefault="009F68A5" w:rsidP="00A55368">
            <w:pPr>
              <w:jc w:val="both"/>
              <w:rPr>
                <w:rFonts w:ascii="Times New Roman" w:hAnsi="Times New Roman" w:cs="Times New Roman"/>
                <w:b w:val="0"/>
                <w:iCs/>
                <w:sz w:val="28"/>
                <w:szCs w:val="28"/>
              </w:rPr>
            </w:pPr>
            <w:r w:rsidRPr="00A55368">
              <w:rPr>
                <w:rFonts w:ascii="Times New Roman" w:hAnsi="Times New Roman" w:cs="Times New Roman"/>
                <w:b w:val="0"/>
                <w:iCs/>
                <w:sz w:val="28"/>
                <w:szCs w:val="28"/>
              </w:rPr>
              <w:t>Машиныиоборудования</w:t>
            </w:r>
          </w:p>
        </w:tc>
        <w:tc>
          <w:tcPr>
            <w:tcW w:w="1337"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45,1</w:t>
            </w:r>
          </w:p>
        </w:tc>
        <w:tc>
          <w:tcPr>
            <w:tcW w:w="1559"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12,8</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46,9</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48,8</w:t>
            </w:r>
          </w:p>
        </w:tc>
      </w:tr>
      <w:tr w:rsidR="009F68A5" w:rsidTr="00A55368">
        <w:tc>
          <w:tcPr>
            <w:tcW w:w="2457" w:type="dxa"/>
          </w:tcPr>
          <w:p w:rsidR="009F68A5" w:rsidRDefault="009F68A5" w:rsidP="00A55368">
            <w:pPr>
              <w:jc w:val="both"/>
              <w:rPr>
                <w:rFonts w:ascii="Times New Roman" w:hAnsi="Times New Roman" w:cs="Times New Roman"/>
                <w:b w:val="0"/>
                <w:iCs/>
                <w:sz w:val="28"/>
                <w:szCs w:val="28"/>
              </w:rPr>
            </w:pPr>
            <w:r w:rsidRPr="00A55368">
              <w:rPr>
                <w:rFonts w:ascii="Times New Roman" w:hAnsi="Times New Roman" w:cs="Times New Roman"/>
                <w:b w:val="0"/>
                <w:iCs/>
                <w:sz w:val="28"/>
                <w:szCs w:val="28"/>
              </w:rPr>
              <w:t>Транспортныесредства</w:t>
            </w:r>
          </w:p>
        </w:tc>
        <w:tc>
          <w:tcPr>
            <w:tcW w:w="1337"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1,3</w:t>
            </w:r>
          </w:p>
        </w:tc>
        <w:tc>
          <w:tcPr>
            <w:tcW w:w="1559"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4,2</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1,4</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1,0</w:t>
            </w:r>
          </w:p>
        </w:tc>
      </w:tr>
      <w:tr w:rsidR="009F68A5" w:rsidTr="00A55368">
        <w:tc>
          <w:tcPr>
            <w:tcW w:w="2457" w:type="dxa"/>
          </w:tcPr>
          <w:p w:rsidR="009F68A5" w:rsidRDefault="009F68A5" w:rsidP="00A55368">
            <w:pPr>
              <w:jc w:val="both"/>
              <w:rPr>
                <w:rFonts w:ascii="Times New Roman" w:hAnsi="Times New Roman" w:cs="Times New Roman"/>
                <w:b w:val="0"/>
                <w:iCs/>
                <w:sz w:val="28"/>
                <w:szCs w:val="28"/>
              </w:rPr>
            </w:pPr>
            <w:r w:rsidRPr="00A55368">
              <w:rPr>
                <w:rFonts w:ascii="Times New Roman" w:hAnsi="Times New Roman" w:cs="Times New Roman"/>
                <w:b w:val="0"/>
                <w:iCs/>
                <w:sz w:val="28"/>
                <w:szCs w:val="28"/>
              </w:rPr>
              <w:t>Прочие</w:t>
            </w:r>
          </w:p>
        </w:tc>
        <w:tc>
          <w:tcPr>
            <w:tcW w:w="1337"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1,3</w:t>
            </w:r>
          </w:p>
        </w:tc>
        <w:tc>
          <w:tcPr>
            <w:tcW w:w="1559"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12,2</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1,1</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2,2</w:t>
            </w:r>
          </w:p>
        </w:tc>
      </w:tr>
      <w:tr w:rsidR="009F68A5" w:rsidTr="00A55368">
        <w:tc>
          <w:tcPr>
            <w:tcW w:w="2457" w:type="dxa"/>
          </w:tcPr>
          <w:p w:rsidR="009F68A5" w:rsidRDefault="009F68A5" w:rsidP="00A55368">
            <w:pPr>
              <w:jc w:val="both"/>
              <w:rPr>
                <w:rFonts w:ascii="Times New Roman" w:hAnsi="Times New Roman" w:cs="Times New Roman"/>
                <w:b w:val="0"/>
                <w:iCs/>
                <w:sz w:val="28"/>
                <w:szCs w:val="28"/>
              </w:rPr>
            </w:pPr>
            <w:r w:rsidRPr="00A55368">
              <w:rPr>
                <w:rFonts w:ascii="Times New Roman" w:hAnsi="Times New Roman" w:cs="Times New Roman"/>
                <w:b w:val="0"/>
                <w:iCs/>
                <w:sz w:val="28"/>
                <w:szCs w:val="28"/>
              </w:rPr>
              <w:t>Итого</w:t>
            </w:r>
          </w:p>
        </w:tc>
        <w:tc>
          <w:tcPr>
            <w:tcW w:w="1337"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100,0</w:t>
            </w:r>
          </w:p>
        </w:tc>
        <w:tc>
          <w:tcPr>
            <w:tcW w:w="1559"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100,0</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100,0</w:t>
            </w:r>
          </w:p>
        </w:tc>
        <w:tc>
          <w:tcPr>
            <w:tcW w:w="1701" w:type="dxa"/>
            <w:vAlign w:val="center"/>
          </w:tcPr>
          <w:p w:rsidR="009F68A5" w:rsidRDefault="009F68A5" w:rsidP="00A55368">
            <w:pPr>
              <w:spacing w:line="360" w:lineRule="auto"/>
              <w:jc w:val="center"/>
              <w:rPr>
                <w:rFonts w:ascii="Times New Roman" w:hAnsi="Times New Roman" w:cs="Times New Roman"/>
                <w:b w:val="0"/>
                <w:iCs/>
                <w:sz w:val="28"/>
                <w:szCs w:val="28"/>
              </w:rPr>
            </w:pPr>
            <w:r w:rsidRPr="00A55368">
              <w:rPr>
                <w:rFonts w:ascii="Times New Roman" w:hAnsi="Times New Roman" w:cs="Times New Roman"/>
                <w:b w:val="0"/>
                <w:iCs/>
                <w:sz w:val="28"/>
                <w:szCs w:val="28"/>
              </w:rPr>
              <w:t>100,0</w:t>
            </w:r>
          </w:p>
        </w:tc>
      </w:tr>
    </w:tbl>
    <w:p w:rsidR="002150C7" w:rsidRDefault="002150C7" w:rsidP="00126297">
      <w:pPr>
        <w:spacing w:line="360" w:lineRule="auto"/>
        <w:ind w:firstLine="567"/>
        <w:jc w:val="both"/>
        <w:rPr>
          <w:rFonts w:ascii="Times New Roman" w:hAnsi="Times New Roman" w:cs="Times New Roman"/>
          <w:b w:val="0"/>
          <w:iCs/>
          <w:sz w:val="28"/>
          <w:szCs w:val="28"/>
        </w:rPr>
      </w:pP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В разрезе отдельных подотраслей связи видовая структура ОПФ существенно отличается, что обусловлено особенностями технологии </w:t>
      </w:r>
      <w:r w:rsidRPr="00126297">
        <w:rPr>
          <w:rFonts w:ascii="Times New Roman" w:hAnsi="Times New Roman" w:cs="Times New Roman"/>
          <w:b w:val="0"/>
          <w:sz w:val="28"/>
          <w:szCs w:val="28"/>
        </w:rPr>
        <w:lastRenderedPageBreak/>
        <w:t>производственных процессов в каждой из них и неодинаковым техническим уровнем производства. Так, в почтовой связи преобладающим видом основных фондов являются здания производственного назначения, а удельный вес машин и оборудования почти в 4 раза меньше чем в подотраслях электросвязи или на предприятиях теле-радиокомплекса. В то же время доля транспортных средств и прочих видов основных фондов в почтовой связи значительно выше, чем в других подотраслях.</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Задача всех организаций связи в области совершенствования технологической структуры основных производственных фондов состоит в повышении удельного веса тех их видов, которые напрямую связаны с процессом передачи сообщений, то есть оказывают непосредственное воздействие на предмет труда. Такие ОПФ называются активными, и их эксплуатация в конечном итоге определяет эффективность использования всех средств труда. В отрасли связи к активным фондам относятся силовые и рабочие машины и оборудование, передаточные устройства и транспортные средства для перевозки почты.</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Остальные виды основных производственных фондов (здания, сооружения, инструменты и др.) создают необходимые условия для нормального течения производственного процесса и прямого влияния на объем создаваемых услуг не оказывают. Они называются пассивными ОПФ, и их объем в каждой организации связи должен быть минимально необходимым.</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Оптимизации видовой структуры ОПФ во многом способствует применение прогрессивных форм их воспроизводства, таких как техническое перевооружение, реконструкция и модернизация. Они являются интенсивными формами воспроизводства и связаны с внедрением передовой техники и технологии, механизацией и автоматизацией производства, заменой морально устаревшего и физически </w:t>
      </w:r>
      <w:r w:rsidRPr="00126297">
        <w:rPr>
          <w:rFonts w:ascii="Times New Roman" w:hAnsi="Times New Roman" w:cs="Times New Roman"/>
          <w:b w:val="0"/>
          <w:sz w:val="28"/>
          <w:szCs w:val="28"/>
        </w:rPr>
        <w:lastRenderedPageBreak/>
        <w:t>изношенного оборудования новым, более прогрессивным. Это обеспечивает повышение доли наиболее активных видов основных фондов, часто без какого-либо существенного изменения их пассивной части. Особенно актуальными техническое перевооружение и модернизация производства являются в почтовой и телеграфной связи, где уровень автоматизации и механизации производства достаточно низок. Модернизации требуют и местные телефонные сети, где еще достаточно велика доля аналогового коммутационного оборудования.</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Новое строительство как наиболее дорогостоящая форма воспроизводства, должно осуществляться в тех случаях, когда отсутствуют реальные возможности расширения материальной базы на уже имеющихся производственных площадях.</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Ускоренное развитие средств связи на основе внедрения новейшей техники и технологии за счет всех форм воспроизводства во многом способствует улучшению качественной структуры основных производственных фондов и повышению доли ОПФ, имеющих непродолжительные сроки службы. Качественная структура основных производственных фондов характеризуется удельным весом средств механизации и автоматизации производства, а также наиболее прогрессивного с точки зрения достижений НТП оборудования.</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В отдельных подотраслях связи качественная структура средств труда определяется различными показателями. В междугородной телефонной связи к их числу относятся удельный вес каналов МТС, оборудованных аппаратурой автоматики, уровень внедрения цифровой аппаратуры в технике передачи. Для операторов телеграфной связи основным качественным показателем материально-технической базы является удельный вес телеграфных связей, работающих по системе коммутации каналов. В местной телефонной связи, наряду с общим уровнем автоматизации процессов установления соединений, прогрессивность </w:t>
      </w:r>
      <w:r w:rsidRPr="00126297">
        <w:rPr>
          <w:rFonts w:ascii="Times New Roman" w:hAnsi="Times New Roman" w:cs="Times New Roman"/>
          <w:b w:val="0"/>
          <w:sz w:val="28"/>
          <w:szCs w:val="28"/>
        </w:rPr>
        <w:lastRenderedPageBreak/>
        <w:t>оборудования оценивается удельным весом квазиэлектронных и электронных станций в общей монтированной емкости, а также уровнем внедрения цифровой аппаратуры в технике передачи на ГТС и СТС.</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Современная качественная структура основных фондов характеризуется высокой долей устаревшей с технической точки зрения составляющей. По оценкам специалистов, для того, чтобы прогрессивность материально-технической базы электросвязи соответствовала современным требованиям, доля цифрового оборудования должна составлять не менее 70 — 80 %. Фактические же показатели цифровизации производственных процессов соответствуют этому уровню только в части оборудования междугородной и международной телефонной связи, а также техники передачи на местных телефонных сетях. Задача достижения оптимальной качественной структуры ОПФ на основе цифровизации коммутационного оборудования и каналообразующей аппаратуры должна быть решена в ближайшие 5 лет, то есть до 2010 года.</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Анализ структуры основных производственных фондов по срокам их службы свидетельствует о высоком удельном весе возрастных групп ОПФ, имеющих длительный период эксплуатации. В целом по отрасли свыше 14 % средств труда прослужило дольше установленных нормативных сроков их использования, а, например, доля оборудования АТС на городских телефонных сетях, проработавших более 20 лет, превышает 30 %. Примерно такой же удельный вес составляют кабельные линии местной и междугородной телефонной связи, выработавшие свой производственный ресурс. Наибольшую длительность функционирования имеют оборудование и сооружения проводного вещания.</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Прогрессивное изменение возрастного состава основных фондов связано с вводом новой техники связи взамен проработавшей свыше периода ее эффективного использования. Это требует значительных </w:t>
      </w:r>
      <w:r w:rsidRPr="00126297">
        <w:rPr>
          <w:rFonts w:ascii="Times New Roman" w:hAnsi="Times New Roman" w:cs="Times New Roman"/>
          <w:b w:val="0"/>
          <w:sz w:val="28"/>
          <w:szCs w:val="28"/>
        </w:rPr>
        <w:lastRenderedPageBreak/>
        <w:t>капитальных вложений, которые часто не сопровождаются соответствующим ростом услуг и доходов операторов. Например, замена АТС устаревшей декадно-шаговой системы на цифровую станцию той же емкости не приводит к увеличению числа абонентов. При этом пользователи не оплачивают стоимость подключения к новой станции, да и абонентская плата, несмотря на значительное улучшение качества предоставляемых услуг, как правило, сохраняется на прежнем уровне. Поэтому все затраты, связанные с заменой оборудования, осуществляются из собственных средств организаций связи.</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В силу ограниченности финансовых возможностей основные усилия телекоммуникационные компании направляют на развитие сети связи в соответствии с имеющимся спросом, а реконструкция действующего производства отодвигается на второй план. По мере удовлетворения потребностей в услугах связи проблема совершенствования действующих основных средств за счет технического перевооружения и модернизации становится важнейшим условием интенсификации производства. Уже сейчас связь многих областных центров и крупных городов регионального подчинения полностью базируется на цифровых технологиях, что существенно улучшает качество обслуживания потребителей и создает условия для оказания им широкого спектра инновационных услуг.</w:t>
      </w:r>
    </w:p>
    <w:p w:rsidR="00343804" w:rsidRPr="00126297" w:rsidRDefault="00343804" w:rsidP="00126297">
      <w:pPr>
        <w:spacing w:line="360" w:lineRule="auto"/>
        <w:ind w:firstLine="567"/>
        <w:jc w:val="both"/>
        <w:rPr>
          <w:rFonts w:ascii="Times New Roman" w:hAnsi="Times New Roman" w:cs="Times New Roman"/>
          <w:b w:val="0"/>
          <w:sz w:val="28"/>
          <w:szCs w:val="28"/>
        </w:rPr>
      </w:pPr>
    </w:p>
    <w:p w:rsidR="00343804" w:rsidRPr="00343804" w:rsidRDefault="00343804" w:rsidP="00126297">
      <w:pPr>
        <w:jc w:val="center"/>
        <w:rPr>
          <w:rFonts w:ascii="Times New Roman" w:hAnsi="Times New Roman" w:cs="Times New Roman"/>
          <w:b w:val="0"/>
          <w:sz w:val="24"/>
          <w:szCs w:val="24"/>
        </w:rPr>
      </w:pPr>
      <w:r w:rsidRPr="00343804">
        <w:rPr>
          <w:rFonts w:ascii="Times New Roman" w:hAnsi="Times New Roman" w:cs="Times New Roman"/>
          <w:b w:val="0"/>
          <w:sz w:val="24"/>
          <w:szCs w:val="24"/>
        </w:rPr>
        <w:t>7.2. МЕТОДЫ ОЦЕНКИ ОСНОВНЫХ ПРОИЗВОДСТВЕННЫХ ФОНДОВ</w:t>
      </w:r>
    </w:p>
    <w:p w:rsidR="009F68A5" w:rsidRDefault="009F68A5" w:rsidP="00126297">
      <w:pPr>
        <w:spacing w:line="360" w:lineRule="auto"/>
        <w:ind w:firstLine="567"/>
        <w:jc w:val="both"/>
        <w:rPr>
          <w:rFonts w:ascii="Times New Roman" w:hAnsi="Times New Roman" w:cs="Times New Roman"/>
          <w:b w:val="0"/>
          <w:sz w:val="28"/>
          <w:szCs w:val="28"/>
        </w:rPr>
      </w:pP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Для целей учета, анализа, планирования и характеристики уровня использования основные производственные фонды оцениваются в натуральных и стоимостных показателях.</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Натуральная форма оценки ОПФ предназначена для характеристики объемов основного капитала по его видам и используется при определении технического состава средств труда, производственной мощности организаций, их филиалов и структурных подразделений, уровня ее </w:t>
      </w:r>
      <w:r w:rsidRPr="00126297">
        <w:rPr>
          <w:rFonts w:ascii="Times New Roman" w:hAnsi="Times New Roman" w:cs="Times New Roman"/>
          <w:b w:val="0"/>
          <w:sz w:val="28"/>
          <w:szCs w:val="28"/>
        </w:rPr>
        <w:lastRenderedPageBreak/>
        <w:t>освоения, производительности и степени использования отдельных видов оборудования и сооружений связи. На основе натуральных показателей осуществляется планирование ввода и выбытия основных средств, составляется баланс оборудования, рассчитывается необходимый штат на его обслуживание. С этой целью в организациях связи ведется инвентаризация и паспортизация оборудования, при которых учитывается число отдельных видов основных фондов и количественные характеристики каждого из них.</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Натуральный измеритель, являясь наиболее наглядным и конкретным, не позволяет соизмерять различные виды средств труда и определять общий объем основных фондов по предприятию или отрасли в целом. Этой цели служит стоимостная (денежная) оценка ОПФ, позволяющая получить одну из важнейших экономических характеристик производственной деятельности оператора. Стоимостная оценка необходима для определения общего объема основных фондов, их динамики и структуры, планирования воспроизводства, оценки степени износа и фактической эффективности средств, направляемых на расширение производства. На основе стоимостной оценки рассчитываются величина амортизации, а также обобщающие показатели использования всей совокупности средств труда.</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Существует несколько видов стоимостной оценки основных производственных фондов, связанных с длительным временем их участия в производственном процессе, в течение которого они изнашиваются, и изменением за этот период условий их воспроизводства. В соответствии с этим различают полную первоначальную и восстановительную стоимость ОПФ, а также их модификации, учитывающие износ.</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Оценка по полной первоначальной стоимости (Фп) характеризует фактическую сумму средств, затраченных на строительство, сооружение, приобретение объектов основного капитала с учетом транспортных </w:t>
      </w:r>
      <w:r w:rsidRPr="00126297">
        <w:rPr>
          <w:rFonts w:ascii="Times New Roman" w:hAnsi="Times New Roman" w:cs="Times New Roman"/>
          <w:b w:val="0"/>
          <w:sz w:val="28"/>
          <w:szCs w:val="28"/>
        </w:rPr>
        <w:lastRenderedPageBreak/>
        <w:t>расходов на его доставку, установку и монтаж на месте эксплуатации в ценах, действующих на момент их ввода в действие. Отражая реальные средства организации, затраченные на ввод новых основных фондов, полная первоначальная стоимость имеет ту особенность, что при ее использовании одинаковые объекты связи, введенные в разное время, вследствие изменения цен на оборудование, строительно-монтажные и другие виды работ имеют различную денежную оценку. То есть стоимость идентичных средств труда, изготовленных из одних и тех же материалов и имеющих одинаковые эксплуатационные характеристики, не одинакова, поскольку определяется по разным ценам. Это вносит существенные искажения в оценку стоимости фондов, введенных в различные временные интервалы, снижает объективность динамичной оценки их использования и воспроизводства.</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Этого недостатка лишена оценка основных фондов по полной восстановительной стоимости (Фв). Она отражает ту сумму денежных средств, которая потребовалась бы для воспроизводства (строительства, сооружения, приобретения и т.д.) ОПФ независимо от времени их ввода в современных условиях, то есть применительно к уровню текущих рыночных цен. Полная восстановительная стоимость основных производственных фондов определяется по результатам их переоценки, периодичность которой зависит от темпов изменения цен на средства труда.</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Рост производительности труда на заводах-изготовителях средств связи, а также высокая конкуренция на отечественном рынке телекоммуникационного оборудования обусловили устойчивую тенденцию к снижению цен на его приобретение и уменьшению восстановительной стоимости объектов связи по отношению к их первоначальной стоимости. В этих условиях разница между первоначальной и восстановительной стоимостью конкретного вида </w:t>
      </w:r>
      <w:r w:rsidRPr="00126297">
        <w:rPr>
          <w:rFonts w:ascii="Times New Roman" w:hAnsi="Times New Roman" w:cs="Times New Roman"/>
          <w:b w:val="0"/>
          <w:sz w:val="28"/>
          <w:szCs w:val="28"/>
        </w:rPr>
        <w:lastRenderedPageBreak/>
        <w:t>характеризует моральный износ ОПФ.</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При использовании оценки по восстановительной стоимости одинаковые объекты, введенные в разное время, имеют одинаковое денежное выражение. Это обеспечивает единообразие в определении общей стоимости основных производственных фондов предприятий, позволяет дать объективную характеристику ее динамики, оценить реальный уровень использования ОПФ за ряд лет, а также рассчитать требуемую сумму средств на их полное восстановление в современных условиях путем начисления амортизации.</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Способы оценки по полной первоначальной и восстановительной стоимости не учитывают тот факт, что во время эксплуатации основные фонды изнашиваются и постепенно теряют свою стоимость. Такая стоимость ОПФ называется остаточной и определяется с учетом степени износа за период их эффективного использования. Она может быть исчислена как по первоначальной, так и по восстановительной стоимости.</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Первоначальная стоимость за вычетом износа или остаточная стоимость в первоначальной оценке (Ф'п) характеризует ту часть первоначально затраченных на создание основных фондов денежных средств, которая еще не перенесена на стоимость созданных услуг. Остаточная стоимость в первоначальной оценке представляет собой разность полной первоначальной стоимости и суммы амортизации на восстановление ОПФ за фактический срок их эксплуатации, то есть:</w:t>
      </w:r>
    </w:p>
    <w:p w:rsidR="00343804" w:rsidRPr="00126297" w:rsidRDefault="00343804" w:rsidP="00126297">
      <w:pPr>
        <w:spacing w:line="360" w:lineRule="auto"/>
        <w:ind w:firstLine="567"/>
        <w:jc w:val="center"/>
        <w:rPr>
          <w:rFonts w:ascii="Times New Roman" w:hAnsi="Times New Roman" w:cs="Times New Roman"/>
          <w:b w:val="0"/>
          <w:sz w:val="28"/>
          <w:szCs w:val="28"/>
        </w:rPr>
      </w:pPr>
      <w:r w:rsidRPr="00126297">
        <w:rPr>
          <w:rFonts w:ascii="Times New Roman" w:hAnsi="Times New Roman" w:cs="Times New Roman"/>
          <w:b w:val="0"/>
          <w:noProof/>
          <w:sz w:val="28"/>
          <w:szCs w:val="28"/>
        </w:rPr>
        <w:drawing>
          <wp:inline distT="0" distB="0" distL="0" distR="0" wp14:anchorId="0209DFA1" wp14:editId="4FD4E49A">
            <wp:extent cx="3038475" cy="510668"/>
            <wp:effectExtent l="0"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biLevel thresh="75000"/>
                      <a:extLst>
                        <a:ext uri="{BEBA8EAE-BF5A-486C-A8C5-ECC9F3942E4B}">
                          <a14:imgProps xmlns:a14="http://schemas.microsoft.com/office/drawing/2010/main">
                            <a14:imgLayer r:embed="rId1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2778" cy="518114"/>
                    </a:xfrm>
                    <a:prstGeom prst="rect">
                      <a:avLst/>
                    </a:prstGeom>
                    <a:noFill/>
                  </pic:spPr>
                </pic:pic>
              </a:graphicData>
            </a:graphic>
          </wp:inline>
        </w:drawing>
      </w:r>
    </w:p>
    <w:p w:rsidR="00343804" w:rsidRPr="00126297" w:rsidRDefault="00126297" w:rsidP="00126297">
      <w:pPr>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г</w:t>
      </w:r>
      <w:r w:rsidR="00343804" w:rsidRPr="00126297">
        <w:rPr>
          <w:rFonts w:ascii="Times New Roman" w:hAnsi="Times New Roman" w:cs="Times New Roman"/>
          <w:b w:val="0"/>
          <w:sz w:val="28"/>
          <w:szCs w:val="28"/>
        </w:rPr>
        <w:t>де</w:t>
      </w:r>
      <w:r>
        <w:rPr>
          <w:rFonts w:ascii="Times New Roman" w:hAnsi="Times New Roman" w:cs="Times New Roman"/>
          <w:b w:val="0"/>
          <w:sz w:val="28"/>
          <w:szCs w:val="28"/>
        </w:rPr>
        <w:t xml:space="preserve"> </w:t>
      </w:r>
      <w:r w:rsidR="00343804" w:rsidRPr="00126297">
        <w:rPr>
          <w:rFonts w:ascii="Times New Roman" w:hAnsi="Times New Roman" w:cs="Times New Roman"/>
          <w:b w:val="0"/>
          <w:sz w:val="28"/>
          <w:szCs w:val="28"/>
        </w:rPr>
        <w:t>Hai — норма амортизации i-го вида ОПФ, рассчитываемая в соответствии со сроками полезного использования основных средств, в %, Тфi — фактический срок службы ОПФ i-го вида.</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Восстановительная стоимость за вычетом износа или остаточная восстановительная стоимость (Ф'в) рассчитывается как разность между </w:t>
      </w:r>
      <w:r w:rsidRPr="00126297">
        <w:rPr>
          <w:rFonts w:ascii="Times New Roman" w:hAnsi="Times New Roman" w:cs="Times New Roman"/>
          <w:b w:val="0"/>
          <w:sz w:val="28"/>
          <w:szCs w:val="28"/>
        </w:rPr>
        <w:lastRenderedPageBreak/>
        <w:t>полной восстановительной стоимостью основных фондов и суммой, начисленной за период эксплуатации амортизации. Исходя из экономической сущности оценки ОПФ по восстановительной стоимости и метода расчета остаточной восстановительной стоимости, нетрудно понять, что рассматриваемый вид оценки учитывает в денежной форме величину и физического, и морального износа средств труда. Этот вид оценки позволяет учесть фактический объем ОПФ в стоимостной форме в современных условиях и, тем самым, обеспечить их сопоставимость по отдельным организациям отрасли, имеющим различную возрастную структуру основного капитала.</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Важное практическое значение имеет балансовая стоимость основных производственных фондов, отражаемая в балансах организаций в качестве составной части их активов. Балансовая стоимость определяется по полной и остаточной оценке по состоянию на конец каждого года и квартала. Ее величина по полной стоимости рассчитывается по формуле:</w:t>
      </w:r>
    </w:p>
    <w:p w:rsidR="00343804" w:rsidRPr="00343804" w:rsidRDefault="00343804" w:rsidP="00126297">
      <w:pPr>
        <w:jc w:val="center"/>
        <w:rPr>
          <w:rFonts w:ascii="Times New Roman" w:hAnsi="Times New Roman" w:cs="Times New Roman"/>
          <w:b w:val="0"/>
          <w:sz w:val="24"/>
          <w:szCs w:val="24"/>
        </w:rPr>
      </w:pPr>
      <w:r w:rsidRPr="00343804">
        <w:rPr>
          <w:rFonts w:ascii="Times New Roman" w:hAnsi="Times New Roman" w:cs="Times New Roman"/>
          <w:b w:val="0"/>
          <w:noProof/>
          <w:sz w:val="24"/>
          <w:szCs w:val="24"/>
        </w:rPr>
        <w:drawing>
          <wp:inline distT="0" distB="0" distL="0" distR="0" wp14:anchorId="3552BBDE" wp14:editId="41FE0EE9">
            <wp:extent cx="3209925" cy="437717"/>
            <wp:effectExtent l="0" t="0" r="0"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biLevel thresh="75000"/>
                      <a:extLst>
                        <a:ext uri="{BEBA8EAE-BF5A-486C-A8C5-ECC9F3942E4B}">
                          <a14:imgProps xmlns:a14="http://schemas.microsoft.com/office/drawing/2010/main">
                            <a14:imgLayer r:embed="rId1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0475" cy="440519"/>
                    </a:xfrm>
                    <a:prstGeom prst="rect">
                      <a:avLst/>
                    </a:prstGeom>
                    <a:noFill/>
                  </pic:spPr>
                </pic:pic>
              </a:graphicData>
            </a:graphic>
          </wp:inline>
        </w:drawing>
      </w:r>
    </w:p>
    <w:p w:rsidR="00343804" w:rsidRPr="00126297" w:rsidRDefault="00343804" w:rsidP="00126297">
      <w:pPr>
        <w:spacing w:line="360" w:lineRule="auto"/>
        <w:ind w:firstLine="426"/>
        <w:jc w:val="both"/>
        <w:rPr>
          <w:rFonts w:ascii="Times New Roman" w:hAnsi="Times New Roman" w:cs="Times New Roman"/>
          <w:b w:val="0"/>
          <w:sz w:val="28"/>
          <w:szCs w:val="28"/>
        </w:rPr>
      </w:pPr>
      <w:r w:rsidRPr="00126297">
        <w:rPr>
          <w:rFonts w:ascii="Times New Roman" w:hAnsi="Times New Roman" w:cs="Times New Roman"/>
          <w:b w:val="0"/>
          <w:sz w:val="28"/>
          <w:szCs w:val="28"/>
        </w:rPr>
        <w:t>гдеФн.г —полная восстановительная стоимость основных фондов на начало отчетного периода (года, квартала); Фвв и Фвыб — полная стоимость вводимых и выбывающих в течение отчетного периода (года, квартала)основных фондов.</w:t>
      </w:r>
    </w:p>
    <w:p w:rsidR="00343804" w:rsidRPr="00126297" w:rsidRDefault="00343804" w:rsidP="00126297">
      <w:pPr>
        <w:spacing w:line="360" w:lineRule="auto"/>
        <w:ind w:firstLine="426"/>
        <w:jc w:val="both"/>
        <w:rPr>
          <w:rFonts w:ascii="Times New Roman" w:hAnsi="Times New Roman" w:cs="Times New Roman"/>
          <w:b w:val="0"/>
          <w:sz w:val="28"/>
          <w:szCs w:val="28"/>
        </w:rPr>
      </w:pPr>
      <w:r w:rsidRPr="00126297">
        <w:rPr>
          <w:rFonts w:ascii="Times New Roman" w:hAnsi="Times New Roman" w:cs="Times New Roman"/>
          <w:b w:val="0"/>
          <w:sz w:val="28"/>
          <w:szCs w:val="28"/>
        </w:rPr>
        <w:t>Баланс основных фондов по остаточной стоимости (за вычетом износа) имеет вид:</w:t>
      </w:r>
    </w:p>
    <w:p w:rsidR="00343804" w:rsidRPr="00343804" w:rsidRDefault="00343804" w:rsidP="00126297">
      <w:pPr>
        <w:jc w:val="center"/>
        <w:rPr>
          <w:rFonts w:ascii="Times New Roman" w:hAnsi="Times New Roman" w:cs="Times New Roman"/>
          <w:b w:val="0"/>
          <w:sz w:val="24"/>
          <w:szCs w:val="24"/>
        </w:rPr>
      </w:pPr>
      <w:r w:rsidRPr="00343804">
        <w:rPr>
          <w:rFonts w:ascii="Times New Roman" w:hAnsi="Times New Roman" w:cs="Times New Roman"/>
          <w:b w:val="0"/>
          <w:noProof/>
          <w:sz w:val="24"/>
          <w:szCs w:val="24"/>
        </w:rPr>
        <w:drawing>
          <wp:inline distT="0" distB="0" distL="0" distR="0" wp14:anchorId="4A8EE3A0" wp14:editId="66BF48F0">
            <wp:extent cx="3111104" cy="371475"/>
            <wp:effectExtent l="0" t="0" r="0"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biLevel thresh="75000"/>
                      <a:extLst>
                        <a:ext uri="{BEBA8EAE-BF5A-486C-A8C5-ECC9F3942E4B}">
                          <a14:imgProps xmlns:a14="http://schemas.microsoft.com/office/drawing/2010/main">
                            <a14:imgLayer r:embed="rId1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20842" cy="384578"/>
                    </a:xfrm>
                    <a:prstGeom prst="rect">
                      <a:avLst/>
                    </a:prstGeom>
                    <a:noFill/>
                  </pic:spPr>
                </pic:pic>
              </a:graphicData>
            </a:graphic>
          </wp:inline>
        </w:drawing>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гдеФ'н.г — остаточная восстановительная стоимость основных фондов на начало отчетного периода (года, квартала); Ф'выб — оста-точная восстановительная стоимость выбывающих в течение отчетного периода (года, квартала) основных фондов; А — сумма амортизационных отчислений на восстановление основных средств за отчетный период.</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Из формул определения балансовой стоимости основных </w:t>
      </w:r>
      <w:r w:rsidRPr="00126297">
        <w:rPr>
          <w:rFonts w:ascii="Times New Roman" w:hAnsi="Times New Roman" w:cs="Times New Roman"/>
          <w:b w:val="0"/>
          <w:sz w:val="28"/>
          <w:szCs w:val="28"/>
        </w:rPr>
        <w:lastRenderedPageBreak/>
        <w:t xml:space="preserve">производственных фондов видно, что в течение года их величина не остается постоянной: за счет нового строительства, модернизации и технического перевооружения вводятся новые средства труда, а часть их выбывает из производственного процесса по причине ветхости и износа. </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В связи с этим, в экономических расчетах для аналитических целей широкое распространение получил показатель среднегодовой стоимости основных фондов, определяемый по формуле:</w:t>
      </w:r>
    </w:p>
    <w:p w:rsidR="00343804" w:rsidRPr="00126297" w:rsidRDefault="00343804" w:rsidP="00126297">
      <w:pPr>
        <w:spacing w:line="360" w:lineRule="auto"/>
        <w:ind w:firstLine="567"/>
        <w:jc w:val="center"/>
        <w:rPr>
          <w:rFonts w:ascii="Times New Roman" w:hAnsi="Times New Roman" w:cs="Times New Roman"/>
          <w:b w:val="0"/>
          <w:sz w:val="28"/>
          <w:szCs w:val="28"/>
        </w:rPr>
      </w:pPr>
      <w:r w:rsidRPr="00126297">
        <w:rPr>
          <w:rFonts w:ascii="Times New Roman" w:hAnsi="Times New Roman" w:cs="Times New Roman"/>
          <w:b w:val="0"/>
          <w:noProof/>
          <w:sz w:val="28"/>
          <w:szCs w:val="28"/>
        </w:rPr>
        <w:drawing>
          <wp:inline distT="0" distB="0" distL="0" distR="0" wp14:anchorId="535E1AE5" wp14:editId="5C3A98C2">
            <wp:extent cx="4547993" cy="447675"/>
            <wp:effectExtent l="0" t="0" r="0"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BEBA8EAE-BF5A-486C-A8C5-ECC9F3942E4B}">
                          <a14:imgProps xmlns:a14="http://schemas.microsoft.com/office/drawing/2010/main">
                            <a14:imgLayer r:embed="rId1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56513" cy="448514"/>
                    </a:xfrm>
                    <a:prstGeom prst="rect">
                      <a:avLst/>
                    </a:prstGeom>
                    <a:noFill/>
                  </pic:spPr>
                </pic:pic>
              </a:graphicData>
            </a:graphic>
          </wp:inline>
        </w:drawing>
      </w:r>
    </w:p>
    <w:p w:rsidR="00343804"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гдеФн.г и Фк.г — стоимость основных производственных фондов на начало и конец года; Ф1.4, Ф1.7, Ф1.10 — стоимость основных производственных фондов на начало месяцев (4 — апрель, 7 — июль, 10 — октябрь), определяющих соответственно начало 2, 3 и 4-го кварталов. Их величина устанавливается с учетом ввода и выбытия фондов в конкретном временном интервале.</w:t>
      </w:r>
    </w:p>
    <w:p w:rsidR="009F68A5" w:rsidRPr="00126297" w:rsidRDefault="009F68A5" w:rsidP="00126297">
      <w:pPr>
        <w:spacing w:line="360" w:lineRule="auto"/>
        <w:ind w:firstLine="567"/>
        <w:jc w:val="both"/>
        <w:rPr>
          <w:rFonts w:ascii="Times New Roman" w:hAnsi="Times New Roman" w:cs="Times New Roman"/>
          <w:b w:val="0"/>
          <w:sz w:val="28"/>
          <w:szCs w:val="28"/>
        </w:rPr>
      </w:pPr>
    </w:p>
    <w:p w:rsidR="00343804" w:rsidRPr="00343804" w:rsidRDefault="00343804" w:rsidP="00126297">
      <w:pPr>
        <w:jc w:val="center"/>
        <w:rPr>
          <w:rFonts w:ascii="Times New Roman" w:hAnsi="Times New Roman" w:cs="Times New Roman"/>
          <w:b w:val="0"/>
          <w:sz w:val="24"/>
          <w:szCs w:val="24"/>
        </w:rPr>
      </w:pPr>
      <w:r w:rsidRPr="00343804">
        <w:rPr>
          <w:rFonts w:ascii="Times New Roman" w:hAnsi="Times New Roman" w:cs="Times New Roman"/>
          <w:b w:val="0"/>
          <w:sz w:val="24"/>
          <w:szCs w:val="24"/>
        </w:rPr>
        <w:t>7. 3. ИЗНОС И АМОРТИЗАЦИЯ ОСНОВНЫХ ПРОИЗВОДСТВЕННЫХ ФОНДОВ</w:t>
      </w:r>
    </w:p>
    <w:p w:rsidR="009F68A5" w:rsidRDefault="009F68A5" w:rsidP="00126297">
      <w:pPr>
        <w:spacing w:line="360" w:lineRule="auto"/>
        <w:ind w:firstLine="567"/>
        <w:jc w:val="both"/>
        <w:rPr>
          <w:rFonts w:ascii="Times New Roman" w:hAnsi="Times New Roman" w:cs="Times New Roman"/>
          <w:b w:val="0"/>
          <w:sz w:val="28"/>
          <w:szCs w:val="28"/>
        </w:rPr>
      </w:pP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Вступив в процесс производства услуг связи, основные производственные фонды постепенно изнашиваются и теряют свои эксплуатационно-технические характеристики. Это явление называется износом, экономическая сущность которого состоит в утрате средствами труда своей потребительной стоимости и стоимости. Различают физический и моральный износ основных производственных фондов.</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Физический износ связан с потерей оборудованием, сооружениями и другими видами ОПФ своих эксплуатационно-технических характеристик в процессе эксплуатации или под воздействием окружающей среды. Физический износ часто называют материальным, поскольку его вещественным выражением является видимое изменение определенных характеристик средств труда. Например, при длительном использовании </w:t>
      </w:r>
      <w:r w:rsidRPr="00126297">
        <w:rPr>
          <w:rFonts w:ascii="Times New Roman" w:hAnsi="Times New Roman" w:cs="Times New Roman"/>
          <w:b w:val="0"/>
          <w:sz w:val="28"/>
          <w:szCs w:val="28"/>
        </w:rPr>
        <w:lastRenderedPageBreak/>
        <w:t>снашиваются контакты и движущиеся части оборудования, происходит деформация отдельных конструкций под влиянием статических и динамических нагрузок, снижается их прочность и надежность. Неблагоприятная внешняя среда (высокая влажность, наличие окислителей и др.) приводит к коррозии металлических деталей, разрушению защитных оболочек линейных сооружений и т.д. В результате основные средства полностью или частично утрачивают способность выполнять определенные функции и обеспечивать требуемое качество услуг. Это приводит к потере ими потребительной стоимости и стоимости. Различные виды основных фондов подвергаются физическому износу с неодинаковой скоростью: здания и сооружения медленнее, рабочие машины и транспортные средства быстрее. С учетом этого специальными нормативными актами устанавливаются сроки полезного использования определенных видов ОПФ. В зависимости от срока полезного использования все ОПФ делятся на 10 групп ,в каждой из которых срок устанавливается в виде временного интервала, например, от 1 года до 2 лет включительно, от 3\до 5 лет включительно, от 20 лет до 25 лет включительно и т.д. В пределах установленных интервалов операторы самостоятельно определяют сроки полезного использования основных фондов, относящихся к конкретной группе с учетом условий, в которых осуществляется производственный процесс. Такой подход позволяет более объективно оценить влияние различных факторов на величину физического износа средств труда, используемых при создании услуг. К числу наиболее значимых факторов, определяющих степень материального износа ОПФ, относятся:</w:t>
      </w:r>
    </w:p>
    <w:p w:rsidR="00343804" w:rsidRPr="00A92883" w:rsidRDefault="00A92883" w:rsidP="000031A2">
      <w:pPr>
        <w:pStyle w:val="a6"/>
        <w:numPr>
          <w:ilvl w:val="0"/>
          <w:numId w:val="42"/>
        </w:numPr>
        <w:tabs>
          <w:tab w:val="left" w:pos="0"/>
        </w:tabs>
        <w:spacing w:line="360" w:lineRule="auto"/>
        <w:ind w:left="0" w:firstLine="426"/>
        <w:jc w:val="both"/>
        <w:rPr>
          <w:rFonts w:ascii="Times New Roman" w:hAnsi="Times New Roman" w:cs="Times New Roman"/>
          <w:sz w:val="28"/>
          <w:szCs w:val="28"/>
        </w:rPr>
      </w:pPr>
      <w:r w:rsidRPr="00A92883">
        <w:rPr>
          <w:rFonts w:ascii="Times New Roman" w:hAnsi="Times New Roman" w:cs="Times New Roman"/>
          <w:sz w:val="28"/>
          <w:szCs w:val="28"/>
        </w:rPr>
        <w:t>и</w:t>
      </w:r>
      <w:r w:rsidR="00343804" w:rsidRPr="00A92883">
        <w:rPr>
          <w:rFonts w:ascii="Times New Roman" w:hAnsi="Times New Roman" w:cs="Times New Roman"/>
          <w:sz w:val="28"/>
          <w:szCs w:val="28"/>
        </w:rPr>
        <w:t>нтенсивность использования и продолжительность работы;</w:t>
      </w:r>
    </w:p>
    <w:p w:rsidR="00343804" w:rsidRPr="00A92883" w:rsidRDefault="00A92883" w:rsidP="000031A2">
      <w:pPr>
        <w:pStyle w:val="a6"/>
        <w:numPr>
          <w:ilvl w:val="0"/>
          <w:numId w:val="42"/>
        </w:numPr>
        <w:tabs>
          <w:tab w:val="left" w:pos="0"/>
        </w:tabs>
        <w:spacing w:line="360" w:lineRule="auto"/>
        <w:ind w:left="0" w:firstLine="426"/>
        <w:jc w:val="both"/>
        <w:rPr>
          <w:rFonts w:ascii="Times New Roman" w:hAnsi="Times New Roman" w:cs="Times New Roman"/>
          <w:sz w:val="28"/>
          <w:szCs w:val="28"/>
        </w:rPr>
      </w:pPr>
      <w:r w:rsidRPr="00A92883">
        <w:rPr>
          <w:rFonts w:ascii="Times New Roman" w:hAnsi="Times New Roman" w:cs="Times New Roman"/>
          <w:sz w:val="28"/>
          <w:szCs w:val="28"/>
        </w:rPr>
        <w:t>к</w:t>
      </w:r>
      <w:r w:rsidR="00343804" w:rsidRPr="00A92883">
        <w:rPr>
          <w:rFonts w:ascii="Times New Roman" w:hAnsi="Times New Roman" w:cs="Times New Roman"/>
          <w:sz w:val="28"/>
          <w:szCs w:val="28"/>
        </w:rPr>
        <w:t>ачество основных фондов (долговечность применяемых материалов, качество строительно-монтажных работ, совершенство конструкций);</w:t>
      </w:r>
    </w:p>
    <w:p w:rsidR="00343804" w:rsidRPr="00A92883" w:rsidRDefault="00A92883" w:rsidP="000031A2">
      <w:pPr>
        <w:pStyle w:val="a6"/>
        <w:numPr>
          <w:ilvl w:val="0"/>
          <w:numId w:val="42"/>
        </w:numPr>
        <w:tabs>
          <w:tab w:val="left" w:pos="0"/>
        </w:tabs>
        <w:spacing w:line="360" w:lineRule="auto"/>
        <w:ind w:left="0" w:firstLine="426"/>
        <w:jc w:val="both"/>
        <w:rPr>
          <w:rFonts w:ascii="Times New Roman" w:hAnsi="Times New Roman" w:cs="Times New Roman"/>
          <w:sz w:val="28"/>
          <w:szCs w:val="28"/>
        </w:rPr>
      </w:pPr>
      <w:r w:rsidRPr="00A92883">
        <w:rPr>
          <w:rFonts w:ascii="Times New Roman" w:hAnsi="Times New Roman" w:cs="Times New Roman"/>
          <w:sz w:val="28"/>
          <w:szCs w:val="28"/>
        </w:rPr>
        <w:lastRenderedPageBreak/>
        <w:t>с</w:t>
      </w:r>
      <w:r w:rsidR="00343804" w:rsidRPr="00A92883">
        <w:rPr>
          <w:rFonts w:ascii="Times New Roman" w:hAnsi="Times New Roman" w:cs="Times New Roman"/>
          <w:sz w:val="28"/>
          <w:szCs w:val="28"/>
        </w:rPr>
        <w:t>тепень агрессивности окружающей среды и эффективность защиты оборудования и сооружений от вредного воздействия внешних условий;</w:t>
      </w:r>
    </w:p>
    <w:p w:rsidR="00343804" w:rsidRPr="00A92883" w:rsidRDefault="00A92883" w:rsidP="000031A2">
      <w:pPr>
        <w:pStyle w:val="a6"/>
        <w:numPr>
          <w:ilvl w:val="0"/>
          <w:numId w:val="42"/>
        </w:numPr>
        <w:tabs>
          <w:tab w:val="left" w:pos="0"/>
        </w:tabs>
        <w:spacing w:line="360" w:lineRule="auto"/>
        <w:ind w:left="0" w:firstLine="426"/>
        <w:jc w:val="both"/>
        <w:rPr>
          <w:rFonts w:ascii="Times New Roman" w:hAnsi="Times New Roman" w:cs="Times New Roman"/>
          <w:sz w:val="28"/>
          <w:szCs w:val="28"/>
        </w:rPr>
      </w:pPr>
      <w:r w:rsidRPr="00A92883">
        <w:rPr>
          <w:rFonts w:ascii="Times New Roman" w:hAnsi="Times New Roman" w:cs="Times New Roman"/>
          <w:sz w:val="28"/>
          <w:szCs w:val="28"/>
        </w:rPr>
        <w:t>п</w:t>
      </w:r>
      <w:r w:rsidR="00343804" w:rsidRPr="00A92883">
        <w:rPr>
          <w:rFonts w:ascii="Times New Roman" w:hAnsi="Times New Roman" w:cs="Times New Roman"/>
          <w:sz w:val="28"/>
          <w:szCs w:val="28"/>
        </w:rPr>
        <w:t>ериодичность и качество профилактики и технического обслуживания, текущего и капитального ремонта;квалификация обслуживающего персонала.</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В общем случае физический износ основных фондов в течение срока их службы происходит неравномерно. В начальный период эксплуатации его скорость повышена, поскольку выявляются недостатки, допущенные при производстве нового оборудования, его монтаже, строительстве объектов связи. Здесь сказывается и недостаток опыта производственного персонала для качественного обслуживания введенных фондов. Затем, в течение длительного периода, охватывающего большую часть срока полезного использования, физический износ увеличивается невысокими темпами, которые резко возрастают к концу срока службы, когда основные фонды могут прийти в полную физическую непригодность для эксплуатации.</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Замедление темпов и размеров физического износа — важная сфера деятельности организаций связи. Оно достигается рациональным использованием оборудования по времени и мощности, внедрением прогрессивных форм и методов его обслуживания, проведением своевременного и качественного ремонта, созданием благоприятных климатических условий (температура, влажность) в производственных помещениях и соответствующей защиты от вредных внешних факторов. Все это оказывает положительное воздействие на состояние материально-технической базы организаций, расширяет их производственные возможности, повышает отдачу средств труда и эффективность деятельности в целом.</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Величина физического износа (Иф) определяется в абсолютном исчислении суммой амортизационных отчислений (А) за весь фактический </w:t>
      </w:r>
      <w:r w:rsidRPr="00126297">
        <w:rPr>
          <w:rFonts w:ascii="Times New Roman" w:hAnsi="Times New Roman" w:cs="Times New Roman"/>
          <w:b w:val="0"/>
          <w:sz w:val="28"/>
          <w:szCs w:val="28"/>
        </w:rPr>
        <w:lastRenderedPageBreak/>
        <w:t>срок службы (Тсл), либо в процентном выражении — как отношение этой величины к балансовой стоимости основных производственных фондов (Фб), умноженное на 100, то есть:</w:t>
      </w:r>
    </w:p>
    <w:p w:rsidR="00343804" w:rsidRPr="00126297" w:rsidRDefault="00343804" w:rsidP="00126297">
      <w:pPr>
        <w:spacing w:line="360" w:lineRule="auto"/>
        <w:ind w:firstLine="567"/>
        <w:jc w:val="center"/>
        <w:rPr>
          <w:rFonts w:ascii="Times New Roman" w:hAnsi="Times New Roman" w:cs="Times New Roman"/>
          <w:b w:val="0"/>
          <w:sz w:val="28"/>
          <w:szCs w:val="28"/>
        </w:rPr>
      </w:pPr>
      <w:r w:rsidRPr="00126297">
        <w:rPr>
          <w:rFonts w:ascii="Times New Roman" w:hAnsi="Times New Roman" w:cs="Times New Roman"/>
          <w:b w:val="0"/>
          <w:noProof/>
          <w:sz w:val="28"/>
          <w:szCs w:val="28"/>
        </w:rPr>
        <w:drawing>
          <wp:inline distT="0" distB="0" distL="0" distR="0" wp14:anchorId="4F0334F3" wp14:editId="49132C63">
            <wp:extent cx="3746853" cy="409575"/>
            <wp:effectExtent l="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biLevel thresh="75000"/>
                      <a:extLst>
                        <a:ext uri="{BEBA8EAE-BF5A-486C-A8C5-ECC9F3942E4B}">
                          <a14:imgProps xmlns:a14="http://schemas.microsoft.com/office/drawing/2010/main">
                            <a14:imgLayer r:embed="rId1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60891" cy="411110"/>
                    </a:xfrm>
                    <a:prstGeom prst="rect">
                      <a:avLst/>
                    </a:prstGeom>
                    <a:noFill/>
                  </pic:spPr>
                </pic:pic>
              </a:graphicData>
            </a:graphic>
          </wp:inline>
        </w:drawing>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Такой способ оценки является в значительной степени формальным, поскольку учитывает только начисленную амортизацию, величина которой, как будет показано ниже, определяется сроком полезного использования основных фондов. Эти сроки устанавливаются едиными для всех хозяйствующих субъектов различных отраслей и сфер деятельности, вследствие чего они объективно не могут учесть все многообразие факторов, влияющих на физический износ средств труда в конкретных условиях производства. Повысить объективность оценки вели- чины физического износа можно, дополнив вышерассмотренный способ определения его размера экспертной оценкой компетентных специалистов о состоянии объектов связи. При этом визуальный осмотр оборудования дополняется применением контрольно-измерительных и испытательных приборов, что увеличивает обоснованность выводов о фактическом состоянии физических параметров основных средств.</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В условиях научно-технического прогресса основные фонды подвергаются также моральному износу, который часто не связан с их физическим старением. Под моральным или экономическим износом понимается потеря средствами труда их потребительной стоимости и стоимости под влиянием научно-технического прогресса.</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Существует две формы морального износа. Первая из них обусловлена сокращением экономически-обоснованных затрат на воспроизводство основных фондов. Это происходит тогда, когда на заводах-изготовителях оборудования связи повышается производительность труда, вследствие чего создание аналогичных видов техники обходится дешевле, соответственно снижается их цена. К </w:t>
      </w:r>
      <w:r w:rsidRPr="00126297">
        <w:rPr>
          <w:rFonts w:ascii="Times New Roman" w:hAnsi="Times New Roman" w:cs="Times New Roman"/>
          <w:b w:val="0"/>
          <w:sz w:val="28"/>
          <w:szCs w:val="28"/>
        </w:rPr>
        <w:lastRenderedPageBreak/>
        <w:t>аналогичному результату приводит и конкуренция на рынке телекоммуникационного оборудования. При первой форме морального износа снижается стоимость основных фондов, но полностью сохраняется их потребительная стоимость.</w:t>
      </w:r>
    </w:p>
    <w:p w:rsidR="00343804" w:rsidRPr="00126297" w:rsidRDefault="00343804" w:rsidP="00126297">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Содержанием второй формы морального износа является утрата основными фондами стоимости и потребительной стоимости вследствие появления на рынке оборудования связи более современных, высокопроизводительных и экономичных их видов.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126297">
        <w:rPr>
          <w:rFonts w:ascii="Times New Roman" w:hAnsi="Times New Roman" w:cs="Times New Roman"/>
          <w:b w:val="0"/>
          <w:sz w:val="28"/>
          <w:szCs w:val="28"/>
        </w:rPr>
        <w:t xml:space="preserve">Например, разработка АТС координатной системы привела к моральному старению декадно-шаговых станций. Появление электронного коммутационного оборудования в свою очередь сделало морально устаревшими координатные АТС, хотя последние еще активно эксплуатируются и нередко имеют невысокую степень физического износа. Создаваемые с помощью морально устаревшего оборудования услуги часто имеют более высокую стоимость и худшее качество, что снижает конкурентоспособность операторов, эксплуатирующих морально устаревшую технику, и сужает круг их потенциальных потребителей. В области подвижной связи сети стандарта NMT-450 являются устаревшими по отношению к сетям стандарта GSM. Но и внутри последнего внедрение новых технологий третьего поколения (3G) обусловило моральное старение нашедшего наибольшее распространение на отечественном рынке оборудования систем подвижной связи 2G, сделав их менее конкурентоспособными в отношении спектра предоставляемых услуг и их качества. Поэтому в условиях рыночной экономики одним из факторов успешной работы операторов связи является замена морально устаревшего оборудования еще до полного его физического износа. </w:t>
      </w:r>
      <w:r w:rsidRPr="00DB18E4">
        <w:rPr>
          <w:rFonts w:ascii="Times New Roman" w:hAnsi="Times New Roman" w:cs="Times New Roman"/>
          <w:b w:val="0"/>
          <w:sz w:val="28"/>
          <w:szCs w:val="28"/>
        </w:rPr>
        <w:t xml:space="preserve">Только в этом случае могут в достаточной степени удовлетворяться возрастающие требования потребителей к номенклатуре и качеству услуг при сокращении издержек производства и соблюдении условий охраны труда и </w:t>
      </w:r>
      <w:r w:rsidRPr="00DB18E4">
        <w:rPr>
          <w:rFonts w:ascii="Times New Roman" w:hAnsi="Times New Roman" w:cs="Times New Roman"/>
          <w:b w:val="0"/>
          <w:sz w:val="28"/>
          <w:szCs w:val="28"/>
        </w:rPr>
        <w:lastRenderedPageBreak/>
        <w:t>окружающей среды.</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условиях стабильной экономики величина морального износа определяется разницей между первоначальной и восстановительной стоимостью основных производственных фондов по формулам:</w:t>
      </w:r>
    </w:p>
    <w:p w:rsidR="00343804" w:rsidRPr="00DB18E4" w:rsidRDefault="00343804" w:rsidP="00DB18E4">
      <w:pPr>
        <w:spacing w:line="360" w:lineRule="auto"/>
        <w:ind w:firstLine="567"/>
        <w:jc w:val="center"/>
        <w:rPr>
          <w:rFonts w:ascii="Times New Roman" w:hAnsi="Times New Roman" w:cs="Times New Roman"/>
          <w:b w:val="0"/>
          <w:sz w:val="28"/>
          <w:szCs w:val="28"/>
        </w:rPr>
      </w:pPr>
      <w:r w:rsidRPr="00DB18E4">
        <w:rPr>
          <w:rFonts w:ascii="Times New Roman" w:hAnsi="Times New Roman" w:cs="Times New Roman"/>
          <w:b w:val="0"/>
          <w:noProof/>
          <w:sz w:val="28"/>
          <w:szCs w:val="28"/>
        </w:rPr>
        <w:drawing>
          <wp:inline distT="0" distB="0" distL="0" distR="0" wp14:anchorId="7F9AB132" wp14:editId="6C8CC632">
            <wp:extent cx="3085465" cy="257175"/>
            <wp:effectExtent l="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biLevel thresh="75000"/>
                      <a:extLst>
                        <a:ext uri="{BEBA8EAE-BF5A-486C-A8C5-ECC9F3942E4B}">
                          <a14:imgProps xmlns:a14="http://schemas.microsoft.com/office/drawing/2010/main">
                            <a14:imgLayer r:embed="rId1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5465" cy="257175"/>
                    </a:xfrm>
                    <a:prstGeom prst="rect">
                      <a:avLst/>
                    </a:prstGeom>
                    <a:noFill/>
                  </pic:spPr>
                </pic:pic>
              </a:graphicData>
            </a:graphic>
          </wp:inline>
        </w:drawing>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При высоких темпах инфляции восстановительная стоимость может оказаться выше чем первоначальная, что обусловлено не столько материальным или экономическим состоянием основных фондов, сколько ценовым фактором. Поэтому величина морального износа с достаточной степенью достоверности может быть определена либо экспертным путем, либо на основе сопоставления фактических сроков службы и установленных сроков полезного использования ОПФ. Этот способ может быть легко использован для оценки величины морального износа отдельных видов оборудования. Если же стоит задача его применения ко всей совокупности основных средств организации, то значения фактических сроков службы и установленных сроков полезного использования должны быть определены как средневзвешенные величины в каждой возрастной группе.</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Общий износ основных производственных фондов рассчитывается с учетом физического и морального износа по формуле:</w:t>
      </w:r>
    </w:p>
    <w:p w:rsidR="00343804" w:rsidRPr="00DB18E4" w:rsidRDefault="00343804" w:rsidP="00DB18E4">
      <w:pPr>
        <w:spacing w:line="360" w:lineRule="auto"/>
        <w:ind w:firstLine="567"/>
        <w:jc w:val="center"/>
        <w:rPr>
          <w:rFonts w:ascii="Times New Roman" w:hAnsi="Times New Roman" w:cs="Times New Roman"/>
          <w:b w:val="0"/>
          <w:sz w:val="28"/>
          <w:szCs w:val="28"/>
        </w:rPr>
      </w:pPr>
      <w:r w:rsidRPr="00DB18E4">
        <w:rPr>
          <w:rFonts w:ascii="Times New Roman" w:hAnsi="Times New Roman" w:cs="Times New Roman"/>
          <w:b w:val="0"/>
          <w:noProof/>
          <w:sz w:val="28"/>
          <w:szCs w:val="28"/>
        </w:rPr>
        <w:drawing>
          <wp:inline distT="0" distB="0" distL="0" distR="0" wp14:anchorId="6F9C4FE4" wp14:editId="5AB1D50A">
            <wp:extent cx="2466975" cy="257175"/>
            <wp:effectExtent l="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biLevel thresh="75000"/>
                      <a:extLst>
                        <a:ext uri="{BEBA8EAE-BF5A-486C-A8C5-ECC9F3942E4B}">
                          <a14:imgProps xmlns:a14="http://schemas.microsoft.com/office/drawing/2010/main">
                            <a14:imgLayer r:embed="rId1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66975" cy="257175"/>
                    </a:xfrm>
                    <a:prstGeom prst="rect">
                      <a:avLst/>
                    </a:prstGeom>
                    <a:noFill/>
                  </pic:spPr>
                </pic:pic>
              </a:graphicData>
            </a:graphic>
          </wp:inline>
        </w:drawing>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Рассматривая проблему износа, следует иметь в виду, что как физическому, так и моральному старению подвергаются все ОПФ, независимо оттого, находятся они в эксплуатации или не задействованы в производственном процессе (пребывают на складе, в консервации и т.п.). В последнем случае факт износа особенно отрицателен, поскольку бездействующие основные фонды не создают новой продукции и услуг, а значит и не обеспечивают возмещения износа, что является прямыми потерями операторов.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lastRenderedPageBreak/>
        <w:t>Техническое перевооружение, модернизация средств связи, а также расширение сетей на основе использования современного цифрового оборудования приводят к стабильному снижению износа основных производственных фондов отрасли, который в последние годы стал значительно ниже чем, например, в электроэнергетике, на транспорте и в промышленности. Однако с учетом возрастающих требований к телекоммуникационным системам в условиях информатизации общества, в отрасли связи проводится последовательная политика, направленная на улучшение возрастного и качественного состава ОПФ и уменьшение величины износа оборудования и сооружений.</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Снижению степени износа способствует обновление основных производственных фондов в результате ввода новых средств труда за счет нового строительства, реконструкции и технического перевооружения, а также списания с баланса организаций связи физически изношенных и морально устаревших ОПФ. Для характеристики процесса обновления основных фондов используются следующие показатели: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коэффициент обновления, определяемый отношением стоимости</w:t>
      </w:r>
    </w:p>
    <w:p w:rsidR="00343804" w:rsidRPr="00DB18E4" w:rsidRDefault="00343804" w:rsidP="00DB18E4">
      <w:pPr>
        <w:spacing w:line="360" w:lineRule="auto"/>
        <w:ind w:firstLine="567"/>
        <w:jc w:val="center"/>
        <w:rPr>
          <w:rFonts w:ascii="Times New Roman" w:hAnsi="Times New Roman" w:cs="Times New Roman"/>
          <w:b w:val="0"/>
          <w:sz w:val="28"/>
          <w:szCs w:val="28"/>
        </w:rPr>
      </w:pPr>
      <w:r w:rsidRPr="00DB18E4">
        <w:rPr>
          <w:rFonts w:ascii="Times New Roman" w:hAnsi="Times New Roman" w:cs="Times New Roman"/>
          <w:b w:val="0"/>
          <w:noProof/>
          <w:sz w:val="28"/>
          <w:szCs w:val="28"/>
        </w:rPr>
        <w:drawing>
          <wp:inline distT="0" distB="0" distL="0" distR="0" wp14:anchorId="7346BA2B" wp14:editId="7B610625">
            <wp:extent cx="1744579" cy="505326"/>
            <wp:effectExtent l="0" t="0" r="0" b="0"/>
            <wp:docPr id="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biLevel thresh="75000"/>
                      <a:extLst>
                        <a:ext uri="{BEBA8EAE-BF5A-486C-A8C5-ECC9F3942E4B}">
                          <a14:imgProps xmlns:a14="http://schemas.microsoft.com/office/drawing/2010/main">
                            <a14:imgLayer r:embed="rId127">
                              <a14:imgEffect>
                                <a14:sharpenSoften amount="50000"/>
                              </a14:imgEffect>
                              <a14:imgEffect>
                                <a14:colorTemperature colorTemp="11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47796" cy="506258"/>
                    </a:xfrm>
                    <a:prstGeom prst="rect">
                      <a:avLst/>
                    </a:prstGeom>
                    <a:noFill/>
                  </pic:spPr>
                </pic:pic>
              </a:graphicData>
            </a:graphic>
          </wp:inline>
        </w:drawing>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коэффициент выбытия, рассчитываемый путем деления стоимости выбывших за год основных фондов на их стоимость на начало года: введенных за год ОПФ к их наличию на конец года, то есть:</w:t>
      </w:r>
    </w:p>
    <w:p w:rsidR="00343804" w:rsidRPr="00DB18E4" w:rsidRDefault="00343804" w:rsidP="00DB18E4">
      <w:pPr>
        <w:spacing w:line="360" w:lineRule="auto"/>
        <w:ind w:firstLine="567"/>
        <w:jc w:val="center"/>
        <w:rPr>
          <w:rFonts w:ascii="Times New Roman" w:hAnsi="Times New Roman" w:cs="Times New Roman"/>
          <w:b w:val="0"/>
          <w:sz w:val="28"/>
          <w:szCs w:val="28"/>
        </w:rPr>
      </w:pPr>
      <w:r w:rsidRPr="00DB18E4">
        <w:rPr>
          <w:rFonts w:ascii="Times New Roman" w:hAnsi="Times New Roman" w:cs="Times New Roman"/>
          <w:b w:val="0"/>
          <w:noProof/>
          <w:sz w:val="28"/>
          <w:szCs w:val="28"/>
        </w:rPr>
        <w:drawing>
          <wp:inline distT="0" distB="0" distL="0" distR="0" wp14:anchorId="5435A377" wp14:editId="28CCE6F8">
            <wp:extent cx="2129589" cy="421105"/>
            <wp:effectExtent l="0" t="0" r="0" b="0"/>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biLevel thresh="75000"/>
                      <a:extLst>
                        <a:ext uri="{BEBA8EAE-BF5A-486C-A8C5-ECC9F3942E4B}">
                          <a14:imgProps xmlns:a14="http://schemas.microsoft.com/office/drawing/2010/main">
                            <a14:imgLayer r:embed="rId1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2625" cy="421705"/>
                    </a:xfrm>
                    <a:prstGeom prst="rect">
                      <a:avLst/>
                    </a:prstGeom>
                    <a:noFill/>
                  </pic:spPr>
                </pic:pic>
              </a:graphicData>
            </a:graphic>
          </wp:inline>
        </w:drawing>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Фактические значения коэффициента обновления в отрасли связи за последние годы стабильно увеличиваются и составляют 10 — 12 % ежегодно, что выше, чем например, в промышленности. В то же время среднегодовой коэффициент выбытия основных производственных фондов связи составляет только порядка 2 %, что является совершенно недостаточным. Следует также учитывать, что когда темпы ввода </w:t>
      </w:r>
      <w:r w:rsidRPr="00DB18E4">
        <w:rPr>
          <w:rFonts w:ascii="Times New Roman" w:hAnsi="Times New Roman" w:cs="Times New Roman"/>
          <w:b w:val="0"/>
          <w:sz w:val="28"/>
          <w:szCs w:val="28"/>
        </w:rPr>
        <w:lastRenderedPageBreak/>
        <w:t>основных средств значительно опережают темпы выбытия, в организациях очень медленно снижается удельный вес старых фондов, что отрицательно сказывается на величине износа средств труда. Для того, чтобы его уменьшить, необходимо повысить темпы выбытия ОПФ, по крайней мере в 2 раза.</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Экономической мерой возмещения износа основных производственных фондов является амортизация. Амортизация представляет собой постепенный перенос стоимости ОПФ на стоимость вновь создаваемой продукции или услуг по мере их износа. Количественной мерой амортизации и ее денежным выражением являются амортизационные отчисления, предназначенные на полное восстановление (реновацию) основных производственных фондов. Амортизационные отчисления с экономической точки зрения являются денежным эквивалентом овеществленного в основных средствах труда, израсходованного в течение одного производственного цикла создания продукции или услуг.</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Операторы производят амортизационные отчисления, исходя из стоимости основных производственных фондов конкретного вида (Фi) и соответствующих каждому виду ОПФ норм амортизации (Hai), которые рассчитываются с учетом их сроков полезного использования.</w:t>
      </w:r>
    </w:p>
    <w:p w:rsidR="00343804" w:rsidRPr="00DB18E4" w:rsidRDefault="00343804" w:rsidP="00DB18E4">
      <w:pPr>
        <w:spacing w:line="360" w:lineRule="auto"/>
        <w:jc w:val="both"/>
        <w:rPr>
          <w:rFonts w:ascii="Times New Roman" w:hAnsi="Times New Roman" w:cs="Times New Roman"/>
          <w:b w:val="0"/>
          <w:sz w:val="28"/>
          <w:szCs w:val="28"/>
        </w:rPr>
      </w:pPr>
      <w:r w:rsidRPr="00DB18E4">
        <w:rPr>
          <w:rFonts w:ascii="Times New Roman" w:hAnsi="Times New Roman" w:cs="Times New Roman"/>
          <w:b w:val="0"/>
          <w:sz w:val="28"/>
          <w:szCs w:val="28"/>
        </w:rPr>
        <w:t>В соответствии с действующим налоговым законодательством хозяйствующие субъекты, включая операторов связи, начисляют амортизацию одним из двух методов: линейным или нелинейным. Линейный метод применяется при определении амортизационных отчислений зданий, сооружений и передаточных устройств, входящих с восьмой по десятую амортизационные группы,независимо от сроков ввода в эксплуатацию этих объектов. В отношении ОПФ, входящих в другие группы, организации могут применять один из двух вышеупомянутых методов.</w:t>
      </w:r>
    </w:p>
    <w:p w:rsidR="00343804" w:rsidRPr="00DB18E4" w:rsidRDefault="00343804" w:rsidP="00DB18E4">
      <w:pPr>
        <w:spacing w:line="360" w:lineRule="auto"/>
        <w:jc w:val="both"/>
        <w:rPr>
          <w:rFonts w:ascii="Times New Roman" w:hAnsi="Times New Roman" w:cs="Times New Roman"/>
          <w:b w:val="0"/>
          <w:sz w:val="28"/>
          <w:szCs w:val="28"/>
        </w:rPr>
      </w:pPr>
      <w:r w:rsidRPr="00DB18E4">
        <w:rPr>
          <w:rFonts w:ascii="Times New Roman" w:hAnsi="Times New Roman" w:cs="Times New Roman"/>
          <w:b w:val="0"/>
          <w:sz w:val="28"/>
          <w:szCs w:val="28"/>
        </w:rPr>
        <w:lastRenderedPageBreak/>
        <w:t>При использовании линейного метода норма амортизации по каждому виду основных фондов определяется по формуле:</w:t>
      </w:r>
    </w:p>
    <w:p w:rsidR="00343804" w:rsidRPr="00A92883" w:rsidRDefault="00343804" w:rsidP="00A92883">
      <w:pPr>
        <w:spacing w:line="360" w:lineRule="auto"/>
        <w:jc w:val="center"/>
        <w:rPr>
          <w:rFonts w:ascii="Times New Roman" w:hAnsi="Times New Roman" w:cs="Times New Roman"/>
          <w:i/>
          <w:sz w:val="28"/>
          <w:szCs w:val="28"/>
        </w:rPr>
      </w:pPr>
      <w:r w:rsidRPr="00A92883">
        <w:rPr>
          <w:rFonts w:ascii="Times New Roman" w:hAnsi="Times New Roman" w:cs="Times New Roman"/>
          <w:i/>
          <w:sz w:val="28"/>
          <w:szCs w:val="28"/>
        </w:rPr>
        <w:t>Hai = (1/Тпол.исп) 100,</w:t>
      </w:r>
    </w:p>
    <w:p w:rsidR="00343804" w:rsidRPr="00DB18E4" w:rsidRDefault="00343804" w:rsidP="00DB18E4">
      <w:pPr>
        <w:spacing w:line="360" w:lineRule="auto"/>
        <w:jc w:val="both"/>
        <w:rPr>
          <w:rFonts w:ascii="Times New Roman" w:hAnsi="Times New Roman" w:cs="Times New Roman"/>
          <w:b w:val="0"/>
          <w:sz w:val="28"/>
          <w:szCs w:val="28"/>
        </w:rPr>
      </w:pPr>
      <w:r w:rsidRPr="00DB18E4">
        <w:rPr>
          <w:rFonts w:ascii="Times New Roman" w:hAnsi="Times New Roman" w:cs="Times New Roman"/>
          <w:b w:val="0"/>
          <w:sz w:val="28"/>
          <w:szCs w:val="28"/>
        </w:rPr>
        <w:t>гдеHai — месячная норма амортизации i-ro вида объекта амортизации в % к первоначальной (восстановительной) стоимости объекта амортизации; Тпол.исп— срок полезного использования соответствующего объекта амортизации в месяцах.</w:t>
      </w:r>
    </w:p>
    <w:p w:rsidR="00343804" w:rsidRDefault="00343804" w:rsidP="00A92883">
      <w:pPr>
        <w:spacing w:line="360" w:lineRule="auto"/>
        <w:ind w:firstLine="708"/>
        <w:jc w:val="both"/>
        <w:rPr>
          <w:rFonts w:ascii="Times New Roman" w:hAnsi="Times New Roman" w:cs="Times New Roman"/>
          <w:b w:val="0"/>
          <w:sz w:val="28"/>
          <w:szCs w:val="28"/>
        </w:rPr>
      </w:pPr>
      <w:r w:rsidRPr="00DB18E4">
        <w:rPr>
          <w:rFonts w:ascii="Times New Roman" w:hAnsi="Times New Roman" w:cs="Times New Roman"/>
          <w:b w:val="0"/>
          <w:sz w:val="28"/>
          <w:szCs w:val="28"/>
        </w:rPr>
        <w:t>В случае применения нелинейного метода начисления амортизации формула расчета имеет следующий вид:</w:t>
      </w:r>
    </w:p>
    <w:p w:rsidR="00A92883" w:rsidRPr="00A92883" w:rsidRDefault="00A92883" w:rsidP="00A92883">
      <w:pPr>
        <w:spacing w:line="360" w:lineRule="auto"/>
        <w:jc w:val="center"/>
        <w:rPr>
          <w:rFonts w:ascii="Times New Roman" w:hAnsi="Times New Roman" w:cs="Times New Roman"/>
          <w:i/>
          <w:sz w:val="28"/>
          <w:szCs w:val="28"/>
        </w:rPr>
      </w:pPr>
      <w:r w:rsidRPr="00A92883">
        <w:rPr>
          <w:rFonts w:ascii="Times New Roman" w:hAnsi="Times New Roman" w:cs="Times New Roman"/>
          <w:i/>
          <w:sz w:val="28"/>
          <w:szCs w:val="28"/>
        </w:rPr>
        <w:t>Hai = (</w:t>
      </w:r>
      <w:r>
        <w:rPr>
          <w:rFonts w:ascii="Times New Roman" w:hAnsi="Times New Roman" w:cs="Times New Roman"/>
          <w:i/>
          <w:sz w:val="28"/>
          <w:szCs w:val="28"/>
        </w:rPr>
        <w:t>2</w:t>
      </w:r>
      <w:r w:rsidRPr="00A92883">
        <w:rPr>
          <w:rFonts w:ascii="Times New Roman" w:hAnsi="Times New Roman" w:cs="Times New Roman"/>
          <w:i/>
          <w:sz w:val="28"/>
          <w:szCs w:val="28"/>
        </w:rPr>
        <w:t>/Тпол.исп) 100,</w:t>
      </w:r>
    </w:p>
    <w:p w:rsidR="00343804" w:rsidRPr="00DB18E4" w:rsidRDefault="00343804" w:rsidP="00A92883">
      <w:pPr>
        <w:spacing w:line="360" w:lineRule="auto"/>
        <w:ind w:firstLine="708"/>
        <w:jc w:val="both"/>
        <w:rPr>
          <w:rFonts w:ascii="Times New Roman" w:hAnsi="Times New Roman" w:cs="Times New Roman"/>
          <w:b w:val="0"/>
          <w:sz w:val="28"/>
          <w:szCs w:val="28"/>
        </w:rPr>
      </w:pPr>
      <w:r w:rsidRPr="00DB18E4">
        <w:rPr>
          <w:rFonts w:ascii="Times New Roman" w:hAnsi="Times New Roman" w:cs="Times New Roman"/>
          <w:b w:val="0"/>
          <w:sz w:val="28"/>
          <w:szCs w:val="28"/>
        </w:rPr>
        <w:t>При применении нелинейного метода начисления амортизации учитывается остаточная стоимость основных средств, а расчет амортизационных отчислений осуществляется следующим образом: с месяца, следующего за месяцем, в котором остаточная стоимость объекта амортизации достигает 20 % от первоначальной (восстановительной) стоимости этого объекта, его остаточная стоимость фиксируется в целях начисления амортизации как базовая стоимость. Затем сумма начисляемой за один месяц амортизации по данному объекту основных средств определяется путем деления его базовой стоимости на количество месяцев, оставшихся до истечения срока полезного использования этого объекта.</w:t>
      </w:r>
    </w:p>
    <w:p w:rsidR="00343804" w:rsidRDefault="00343804" w:rsidP="00DB18E4">
      <w:pPr>
        <w:spacing w:line="360" w:lineRule="auto"/>
        <w:jc w:val="both"/>
        <w:rPr>
          <w:rFonts w:ascii="Times New Roman" w:hAnsi="Times New Roman" w:cs="Times New Roman"/>
          <w:b w:val="0"/>
          <w:sz w:val="28"/>
          <w:szCs w:val="28"/>
        </w:rPr>
      </w:pPr>
      <w:r w:rsidRPr="00DB18E4">
        <w:rPr>
          <w:rFonts w:ascii="Times New Roman" w:hAnsi="Times New Roman" w:cs="Times New Roman"/>
          <w:b w:val="0"/>
          <w:sz w:val="28"/>
          <w:szCs w:val="28"/>
        </w:rPr>
        <w:t>По своему экономическому содержанию нормы амортизационных отчислений представляют собой относительные показатели, которые характеризуют ту часть стоимости основных средств, которая должна ежемесячно возмещаться путем ее переноса на стоимость вновь созданного продукта. Абсолютная величина нормы амортизации имеет очень большое значение с точки зрения темпов обновления основных фондов. Если норма амортизации установлена на низком уровне, то оператору потребуется длительное время для того, чтобы накопить средства для воспроизводства ОПФ, а это замедляет темпы научно-</w:t>
      </w:r>
      <w:r w:rsidRPr="00DB18E4">
        <w:rPr>
          <w:rFonts w:ascii="Times New Roman" w:hAnsi="Times New Roman" w:cs="Times New Roman"/>
          <w:b w:val="0"/>
          <w:sz w:val="28"/>
          <w:szCs w:val="28"/>
        </w:rPr>
        <w:lastRenderedPageBreak/>
        <w:t>технического прогресса. В случае высоких норм повышаются затраты овеществленного труда в расходах организации и увеличивается себестоимость создаваемых услуг. Это при неизменных тарифах на услуги связи обусловливает снижение прибыли и рентабельности производства, а при соответствующем росте цен может привести к сокращению уровня потребления услуг. Поэтому при установлении норм амортизации необходимо найти разумный компромисс, удовлетворяющий требованиям ускорения НТП, повышения эффективности деятельности телекоммуникационных компаний и обеспечения доступности основных услуг потребителям с невысокой платежеспособностью.</w:t>
      </w:r>
      <w:r w:rsidR="00A92883">
        <w:rPr>
          <w:rFonts w:ascii="Times New Roman" w:hAnsi="Times New Roman" w:cs="Times New Roman"/>
          <w:b w:val="0"/>
          <w:sz w:val="28"/>
          <w:szCs w:val="28"/>
        </w:rPr>
        <w:t xml:space="preserve"> </w:t>
      </w:r>
      <w:r w:rsidRPr="00DB18E4">
        <w:rPr>
          <w:rFonts w:ascii="Times New Roman" w:hAnsi="Times New Roman" w:cs="Times New Roman"/>
          <w:b w:val="0"/>
          <w:sz w:val="28"/>
          <w:szCs w:val="28"/>
        </w:rPr>
        <w:t>В общем виде формула расчета амортизационных отчислений имеет вид:</w:t>
      </w:r>
    </w:p>
    <w:p w:rsidR="00A92883" w:rsidRPr="00A92883" w:rsidRDefault="00A92883" w:rsidP="00A92883">
      <w:pPr>
        <w:spacing w:line="360" w:lineRule="auto"/>
        <w:jc w:val="center"/>
        <w:rPr>
          <w:rFonts w:ascii="Times New Roman" w:hAnsi="Times New Roman" w:cs="Times New Roman"/>
          <w:i/>
          <w:sz w:val="28"/>
          <w:szCs w:val="28"/>
        </w:rPr>
      </w:pPr>
      <w:r w:rsidRPr="00A92883">
        <w:rPr>
          <w:rFonts w:ascii="Times New Roman" w:hAnsi="Times New Roman" w:cs="Times New Roman"/>
          <w:i/>
          <w:sz w:val="28"/>
          <w:szCs w:val="28"/>
        </w:rPr>
        <w:t>А= ∑ Фi * Hai / 100,</w:t>
      </w:r>
    </w:p>
    <w:p w:rsidR="00343804" w:rsidRPr="00DB18E4" w:rsidRDefault="00A92883" w:rsidP="00DB18E4">
      <w:pPr>
        <w:spacing w:line="360" w:lineRule="auto"/>
        <w:jc w:val="both"/>
        <w:rPr>
          <w:rFonts w:ascii="Times New Roman" w:hAnsi="Times New Roman" w:cs="Times New Roman"/>
          <w:b w:val="0"/>
          <w:sz w:val="28"/>
          <w:szCs w:val="28"/>
        </w:rPr>
      </w:pPr>
      <w:r>
        <w:rPr>
          <w:rFonts w:ascii="Times New Roman" w:hAnsi="Times New Roman" w:cs="Times New Roman"/>
          <w:b w:val="0"/>
          <w:sz w:val="28"/>
          <w:szCs w:val="28"/>
        </w:rPr>
        <w:t>г</w:t>
      </w:r>
      <w:r w:rsidR="00343804" w:rsidRPr="00DB18E4">
        <w:rPr>
          <w:rFonts w:ascii="Times New Roman" w:hAnsi="Times New Roman" w:cs="Times New Roman"/>
          <w:b w:val="0"/>
          <w:sz w:val="28"/>
          <w:szCs w:val="28"/>
        </w:rPr>
        <w:t>де</w:t>
      </w:r>
      <w:r>
        <w:rPr>
          <w:rFonts w:ascii="Times New Roman" w:hAnsi="Times New Roman" w:cs="Times New Roman"/>
          <w:b w:val="0"/>
          <w:sz w:val="28"/>
          <w:szCs w:val="28"/>
        </w:rPr>
        <w:t xml:space="preserve"> </w:t>
      </w:r>
      <w:r w:rsidR="00343804" w:rsidRPr="00DB18E4">
        <w:rPr>
          <w:rFonts w:ascii="Times New Roman" w:hAnsi="Times New Roman" w:cs="Times New Roman"/>
          <w:b w:val="0"/>
          <w:sz w:val="28"/>
          <w:szCs w:val="28"/>
        </w:rPr>
        <w:t>Фi— стоимость i-го вида основных производственных фондов.</w:t>
      </w:r>
    </w:p>
    <w:p w:rsidR="00343804" w:rsidRPr="00DB18E4" w:rsidRDefault="00343804" w:rsidP="00A92883">
      <w:pPr>
        <w:spacing w:line="360" w:lineRule="auto"/>
        <w:ind w:firstLine="708"/>
        <w:jc w:val="both"/>
        <w:rPr>
          <w:rFonts w:ascii="Times New Roman" w:hAnsi="Times New Roman" w:cs="Times New Roman"/>
          <w:b w:val="0"/>
          <w:sz w:val="28"/>
          <w:szCs w:val="28"/>
        </w:rPr>
      </w:pPr>
      <w:r w:rsidRPr="00DB18E4">
        <w:rPr>
          <w:rFonts w:ascii="Times New Roman" w:hAnsi="Times New Roman" w:cs="Times New Roman"/>
          <w:b w:val="0"/>
          <w:sz w:val="28"/>
          <w:szCs w:val="28"/>
        </w:rPr>
        <w:t>Как было отмечено выше, при линейном методе начисления амортизации учитывается первоначальная (для объектов, введенных в эксплуатацию между двумя последними переоценками) или восстановительная (для объектов, действующих на период последней переоценки) стоимость основных фондов, а при использовании нелинейного метода — остаточная стоимость объектов амортизации.</w:t>
      </w:r>
    </w:p>
    <w:p w:rsidR="00343804" w:rsidRPr="00DB18E4" w:rsidRDefault="00343804" w:rsidP="00A92883">
      <w:pPr>
        <w:spacing w:line="360" w:lineRule="auto"/>
        <w:ind w:firstLine="708"/>
        <w:jc w:val="both"/>
        <w:rPr>
          <w:rFonts w:ascii="Times New Roman" w:hAnsi="Times New Roman" w:cs="Times New Roman"/>
          <w:b w:val="0"/>
          <w:sz w:val="28"/>
          <w:szCs w:val="28"/>
        </w:rPr>
      </w:pPr>
      <w:r w:rsidRPr="00DB18E4">
        <w:rPr>
          <w:rFonts w:ascii="Times New Roman" w:hAnsi="Times New Roman" w:cs="Times New Roman"/>
          <w:b w:val="0"/>
          <w:sz w:val="28"/>
          <w:szCs w:val="28"/>
        </w:rPr>
        <w:t>С целью учета специфических факторов, отражающих условия эксплуатации отдельных видов средств труда, порядок начисления амортизации может видоизменяться. Например, если основные фонды эксплуатируются в условиях агрессивной среды, повышенной сменности работы или являются предметом договора финансовой аренды (договора лизинга), организации вправе применять к нормам амортизации повышающие коэффициенты, размер которых устанавливается специальными нормативно-законодательными актами.</w:t>
      </w:r>
    </w:p>
    <w:p w:rsidR="00343804" w:rsidRPr="00DB18E4" w:rsidRDefault="00343804" w:rsidP="00A92883">
      <w:pPr>
        <w:spacing w:line="360" w:lineRule="auto"/>
        <w:ind w:firstLine="708"/>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Амортизационные отчисления должны использоваться исключительно по целевому назначению, то есть на научно-техническое и </w:t>
      </w:r>
      <w:r w:rsidRPr="00DB18E4">
        <w:rPr>
          <w:rFonts w:ascii="Times New Roman" w:hAnsi="Times New Roman" w:cs="Times New Roman"/>
          <w:b w:val="0"/>
          <w:sz w:val="28"/>
          <w:szCs w:val="28"/>
        </w:rPr>
        <w:lastRenderedPageBreak/>
        <w:t>производственное развитие, воспроизводство и совершенствование основных фондов организаций связи. Это обеспечивает улучшение материально-технической базы производства, способствует расширению номенклатуры оказываемых услуг и повышению их качества.</w:t>
      </w:r>
    </w:p>
    <w:p w:rsidR="00343804" w:rsidRDefault="00343804" w:rsidP="00A92883">
      <w:pPr>
        <w:spacing w:line="360" w:lineRule="auto"/>
        <w:rPr>
          <w:rFonts w:ascii="Times New Roman" w:hAnsi="Times New Roman" w:cs="Times New Roman"/>
          <w:b w:val="0"/>
          <w:sz w:val="24"/>
          <w:szCs w:val="24"/>
        </w:rPr>
      </w:pPr>
    </w:p>
    <w:p w:rsidR="00343804" w:rsidRPr="00343804" w:rsidRDefault="00343804" w:rsidP="00A92883">
      <w:pPr>
        <w:spacing w:line="360" w:lineRule="auto"/>
        <w:jc w:val="center"/>
        <w:rPr>
          <w:rFonts w:ascii="Times New Roman" w:hAnsi="Times New Roman" w:cs="Times New Roman"/>
          <w:b w:val="0"/>
          <w:sz w:val="24"/>
          <w:szCs w:val="24"/>
        </w:rPr>
      </w:pPr>
      <w:r w:rsidRPr="00343804">
        <w:rPr>
          <w:rFonts w:ascii="Times New Roman" w:hAnsi="Times New Roman" w:cs="Times New Roman"/>
          <w:b w:val="0"/>
          <w:sz w:val="24"/>
          <w:szCs w:val="24"/>
        </w:rPr>
        <w:t>7.4. СИСТЕМА ПОКАЗАТЕЛЕЙ ИСПОЛЬЗОВАНИЯ ОСНОВНЫХ ФОНДОВ И ПРОИЗВОДСТВЕННЫХ МОЩНОСТЕЙ СВЯЗИ</w:t>
      </w:r>
    </w:p>
    <w:p w:rsidR="00A92883" w:rsidRDefault="00A92883" w:rsidP="00A92883">
      <w:pPr>
        <w:spacing w:line="360" w:lineRule="auto"/>
        <w:ind w:firstLine="567"/>
        <w:jc w:val="both"/>
        <w:rPr>
          <w:rFonts w:ascii="Times New Roman" w:hAnsi="Times New Roman" w:cs="Times New Roman"/>
          <w:b w:val="0"/>
          <w:sz w:val="28"/>
          <w:szCs w:val="28"/>
        </w:rPr>
      </w:pPr>
    </w:p>
    <w:p w:rsidR="00343804" w:rsidRPr="00DB18E4" w:rsidRDefault="00343804" w:rsidP="00A92883">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Основные производственные фонды связи в силу специфики отрасли, выражающейся в невещественном характере создаваемого продукта, занимают доминирующий удельный вес в ее совокупных ресурсах. Поэтому их объем, состав, состояние и использование во многом определяют конечные результаты деятельности операторов связи, количество и качество создаваемых услуг, степень удовлетворения общественных и личных потребностей в средствах передачи информации.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Наращивание материально-технической базы телекоммуникационных компаний должно осуществляться на основе внедрения наиболее производительного и экономичного оборудования, то есть эффективность средств труда является важнейшим критерием при принятии решения об их внедрении. В то же время фактическая отдача ОПФ обусловлена уровнем их использования в реальных условиях производства. Для того чтобы средства, вложенные в расширение и обновление основного капитала компании, были оправданы, необходимо обеспечить максимально возможную отдачу каждой единицы эксплуатируемого оборудования, линейных сооружений и других видов основных средств.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Поскольку основные производственные фонды учитываются в натуральном и денежном выражении и имеют сложный технический состав, для оценки степени их использования применяется система показателей, включающая натуральные технико-экономические показатели отдельных видов оборудования, сооружений и каналов связи и </w:t>
      </w:r>
      <w:r w:rsidRPr="00DB18E4">
        <w:rPr>
          <w:rFonts w:ascii="Times New Roman" w:hAnsi="Times New Roman" w:cs="Times New Roman"/>
          <w:b w:val="0"/>
          <w:sz w:val="28"/>
          <w:szCs w:val="28"/>
        </w:rPr>
        <w:lastRenderedPageBreak/>
        <w:t>обобщающие стоимостные показатели использования ОПФ. При этом стоимостные показатели, применяемые в связи, являются общими для всех отраслей экономики, а натуральные — учитывают особенности технологического состава основных фондов и являются специфичными для каждой подотрасли и входящих в ее состав организаций.</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Натуральные технико-экономические показатели, в свою очередь, объединяют три группы, характеризующих:</w:t>
      </w:r>
    </w:p>
    <w:p w:rsidR="00343804" w:rsidRPr="00A92883" w:rsidRDefault="00A92883" w:rsidP="000031A2">
      <w:pPr>
        <w:pStyle w:val="a6"/>
        <w:numPr>
          <w:ilvl w:val="0"/>
          <w:numId w:val="42"/>
        </w:numPr>
        <w:spacing w:line="360" w:lineRule="auto"/>
        <w:ind w:left="0" w:firstLine="567"/>
        <w:jc w:val="both"/>
        <w:rPr>
          <w:rFonts w:ascii="Times New Roman" w:hAnsi="Times New Roman" w:cs="Times New Roman"/>
          <w:sz w:val="28"/>
          <w:szCs w:val="28"/>
        </w:rPr>
      </w:pPr>
      <w:r w:rsidRPr="00A92883">
        <w:rPr>
          <w:rFonts w:ascii="Times New Roman" w:hAnsi="Times New Roman" w:cs="Times New Roman"/>
          <w:sz w:val="28"/>
          <w:szCs w:val="28"/>
        </w:rPr>
        <w:t>и</w:t>
      </w:r>
      <w:r w:rsidR="00343804" w:rsidRPr="00A92883">
        <w:rPr>
          <w:rFonts w:ascii="Times New Roman" w:hAnsi="Times New Roman" w:cs="Times New Roman"/>
          <w:sz w:val="28"/>
          <w:szCs w:val="28"/>
        </w:rPr>
        <w:t>спользование оборудования и каналов;</w:t>
      </w:r>
    </w:p>
    <w:p w:rsidR="00343804" w:rsidRPr="00A92883" w:rsidRDefault="00A92883" w:rsidP="000031A2">
      <w:pPr>
        <w:pStyle w:val="a6"/>
        <w:numPr>
          <w:ilvl w:val="0"/>
          <w:numId w:val="42"/>
        </w:numPr>
        <w:spacing w:line="360" w:lineRule="auto"/>
        <w:ind w:left="0" w:firstLine="567"/>
        <w:jc w:val="both"/>
        <w:rPr>
          <w:rFonts w:ascii="Times New Roman" w:hAnsi="Times New Roman" w:cs="Times New Roman"/>
          <w:sz w:val="28"/>
          <w:szCs w:val="28"/>
        </w:rPr>
      </w:pPr>
      <w:r w:rsidRPr="00A92883">
        <w:rPr>
          <w:rFonts w:ascii="Times New Roman" w:hAnsi="Times New Roman" w:cs="Times New Roman"/>
          <w:sz w:val="28"/>
          <w:szCs w:val="28"/>
        </w:rPr>
        <w:t>з</w:t>
      </w:r>
      <w:r w:rsidR="00343804" w:rsidRPr="00A92883">
        <w:rPr>
          <w:rFonts w:ascii="Times New Roman" w:hAnsi="Times New Roman" w:cs="Times New Roman"/>
          <w:sz w:val="28"/>
          <w:szCs w:val="28"/>
        </w:rPr>
        <w:t>адействование оборудования и сооружений;</w:t>
      </w:r>
    </w:p>
    <w:p w:rsidR="00343804" w:rsidRPr="00A92883" w:rsidRDefault="00A92883" w:rsidP="000031A2">
      <w:pPr>
        <w:pStyle w:val="a6"/>
        <w:numPr>
          <w:ilvl w:val="0"/>
          <w:numId w:val="42"/>
        </w:numPr>
        <w:spacing w:line="360" w:lineRule="auto"/>
        <w:ind w:left="0" w:firstLine="567"/>
        <w:jc w:val="both"/>
        <w:rPr>
          <w:rFonts w:ascii="Times New Roman" w:hAnsi="Times New Roman" w:cs="Times New Roman"/>
          <w:sz w:val="28"/>
          <w:szCs w:val="28"/>
        </w:rPr>
      </w:pPr>
      <w:r w:rsidRPr="00A92883">
        <w:rPr>
          <w:rFonts w:ascii="Times New Roman" w:hAnsi="Times New Roman" w:cs="Times New Roman"/>
          <w:sz w:val="28"/>
          <w:szCs w:val="28"/>
        </w:rPr>
        <w:t>о</w:t>
      </w:r>
      <w:r w:rsidR="00343804" w:rsidRPr="00A92883">
        <w:rPr>
          <w:rFonts w:ascii="Times New Roman" w:hAnsi="Times New Roman" w:cs="Times New Roman"/>
          <w:sz w:val="28"/>
          <w:szCs w:val="28"/>
        </w:rPr>
        <w:t>своение производственных мощностей введенных в действие объектов связи.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Показатели, входящие в первую группу, являются наиболее общими с точки зрения возможности их применения для характеристики использования оборудования и каналов связи отдельных видов. К их числу относятся коэффициенты экстенсивного, интенсивного и интегрального использования.</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Коэффициент экстенсивного использования (К</w:t>
      </w:r>
      <w:r w:rsidRPr="00A92883">
        <w:rPr>
          <w:rFonts w:ascii="Times New Roman" w:hAnsi="Times New Roman" w:cs="Times New Roman"/>
          <w:b w:val="0"/>
          <w:sz w:val="28"/>
          <w:szCs w:val="28"/>
          <w:vertAlign w:val="subscript"/>
        </w:rPr>
        <w:t>экст</w:t>
      </w:r>
      <w:r w:rsidRPr="00DB18E4">
        <w:rPr>
          <w:rFonts w:ascii="Times New Roman" w:hAnsi="Times New Roman" w:cs="Times New Roman"/>
          <w:b w:val="0"/>
          <w:sz w:val="28"/>
          <w:szCs w:val="28"/>
        </w:rPr>
        <w:t>) или использования оборудования и каналов связи по времени определяется отношением фактического времени их работы в часах (Т</w:t>
      </w:r>
      <w:r w:rsidRPr="00A92883">
        <w:rPr>
          <w:rFonts w:ascii="Times New Roman" w:hAnsi="Times New Roman" w:cs="Times New Roman"/>
          <w:b w:val="0"/>
          <w:sz w:val="28"/>
          <w:szCs w:val="28"/>
          <w:vertAlign w:val="subscript"/>
        </w:rPr>
        <w:t>ф</w:t>
      </w:r>
      <w:r w:rsidRPr="00DB18E4">
        <w:rPr>
          <w:rFonts w:ascii="Times New Roman" w:hAnsi="Times New Roman" w:cs="Times New Roman"/>
          <w:b w:val="0"/>
          <w:sz w:val="28"/>
          <w:szCs w:val="28"/>
        </w:rPr>
        <w:t>) к возможному времени работы по плану или расписанию (Т</w:t>
      </w:r>
      <w:r w:rsidRPr="00A92883">
        <w:rPr>
          <w:rFonts w:ascii="Times New Roman" w:hAnsi="Times New Roman" w:cs="Times New Roman"/>
          <w:b w:val="0"/>
          <w:sz w:val="28"/>
          <w:szCs w:val="28"/>
          <w:vertAlign w:val="subscript"/>
        </w:rPr>
        <w:t>в</w:t>
      </w:r>
      <w:r w:rsidRPr="00DB18E4">
        <w:rPr>
          <w:rFonts w:ascii="Times New Roman" w:hAnsi="Times New Roman" w:cs="Times New Roman"/>
          <w:b w:val="0"/>
          <w:sz w:val="28"/>
          <w:szCs w:val="28"/>
        </w:rPr>
        <w:t>) за один и тот же календарный промежуток времени, то есть:</w:t>
      </w:r>
    </w:p>
    <w:p w:rsidR="00A92883" w:rsidRPr="00A92883" w:rsidRDefault="00A92883" w:rsidP="00A92883">
      <w:pPr>
        <w:spacing w:line="360" w:lineRule="auto"/>
        <w:ind w:firstLine="567"/>
        <w:jc w:val="center"/>
        <w:rPr>
          <w:rFonts w:ascii="Times New Roman" w:hAnsi="Times New Roman" w:cs="Times New Roman"/>
          <w:i/>
          <w:sz w:val="28"/>
          <w:szCs w:val="28"/>
        </w:rPr>
      </w:pPr>
      <w:r w:rsidRPr="00A92883">
        <w:rPr>
          <w:rFonts w:ascii="Times New Roman" w:hAnsi="Times New Roman" w:cs="Times New Roman"/>
          <w:i/>
          <w:sz w:val="28"/>
          <w:szCs w:val="28"/>
        </w:rPr>
        <w:t>К</w:t>
      </w:r>
      <w:r w:rsidRPr="00A92883">
        <w:rPr>
          <w:rFonts w:ascii="Times New Roman" w:hAnsi="Times New Roman" w:cs="Times New Roman"/>
          <w:i/>
          <w:sz w:val="28"/>
          <w:szCs w:val="28"/>
          <w:vertAlign w:val="subscript"/>
        </w:rPr>
        <w:t>экст</w:t>
      </w:r>
      <w:r w:rsidRPr="00A92883">
        <w:rPr>
          <w:rFonts w:ascii="Times New Roman" w:hAnsi="Times New Roman" w:cs="Times New Roman"/>
          <w:i/>
          <w:sz w:val="28"/>
          <w:szCs w:val="28"/>
        </w:rPr>
        <w:t xml:space="preserve"> = Т</w:t>
      </w:r>
      <w:r w:rsidRPr="00A92883">
        <w:rPr>
          <w:rFonts w:ascii="Times New Roman" w:hAnsi="Times New Roman" w:cs="Times New Roman"/>
          <w:i/>
          <w:sz w:val="28"/>
          <w:szCs w:val="28"/>
          <w:vertAlign w:val="subscript"/>
        </w:rPr>
        <w:t>ф</w:t>
      </w:r>
      <w:r w:rsidRPr="00A92883">
        <w:rPr>
          <w:rFonts w:ascii="Times New Roman" w:hAnsi="Times New Roman" w:cs="Times New Roman"/>
          <w:i/>
          <w:sz w:val="28"/>
          <w:szCs w:val="28"/>
        </w:rPr>
        <w:t xml:space="preserve"> / Т</w:t>
      </w:r>
      <w:r w:rsidRPr="00A92883">
        <w:rPr>
          <w:rFonts w:ascii="Times New Roman" w:hAnsi="Times New Roman" w:cs="Times New Roman"/>
          <w:i/>
          <w:sz w:val="28"/>
          <w:szCs w:val="28"/>
          <w:vertAlign w:val="subscript"/>
        </w:rPr>
        <w:t>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Время возможной работы является по сути нормативным и устанавливается с учетом минимально необходимых затрат на плановую профилактику и ремонт соответствующих видов основных производственных фондов.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Пример. На междугородной телефонной станции количество каналов на одном из направлений равно 10. Время действия связи по расписанию за сутки — 24 ч. Фактическое время действия связи за январь месяц </w:t>
      </w:r>
      <w:r w:rsidRPr="00DB18E4">
        <w:rPr>
          <w:rFonts w:ascii="Times New Roman" w:hAnsi="Times New Roman" w:cs="Times New Roman"/>
          <w:b w:val="0"/>
          <w:sz w:val="28"/>
          <w:szCs w:val="28"/>
        </w:rPr>
        <w:lastRenderedPageBreak/>
        <w:t>составило 7400 кан.-ч. В этом случае коэффициент экстенсивного использования каналов равен: Кэкст = 7400/24 х 31 х 10 = 0,995, то есть каналы МТС находились в рабочем состоянии 99,5 % всего возможного времени за сутки.</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Зависимость нагрузки в организациях связи от спроса потребителей на услуги и связанная с этим неравномерность ее поступления по отдельным периодам времени, приводят к тому, что даже находясь в рабочем состоянии, оборудование и каналы связи не всегда используются с той отдачей, которая предусматривается их технико-эксплуатационными характеристиками. Поэтому возникает необходимость оценки реального уровня использования пропускной способности средств труда с помощью коэффициента интенсивного использования оборудования и каналов связи — К</w:t>
      </w:r>
      <w:r w:rsidRPr="00147D4C">
        <w:rPr>
          <w:rFonts w:ascii="Times New Roman" w:hAnsi="Times New Roman" w:cs="Times New Roman"/>
          <w:b w:val="0"/>
          <w:sz w:val="28"/>
          <w:szCs w:val="28"/>
          <w:vertAlign w:val="subscript"/>
        </w:rPr>
        <w:t>инт</w:t>
      </w:r>
      <w:r w:rsidRPr="00DB18E4">
        <w:rPr>
          <w:rFonts w:ascii="Times New Roman" w:hAnsi="Times New Roman" w:cs="Times New Roman"/>
          <w:b w:val="0"/>
          <w:sz w:val="28"/>
          <w:szCs w:val="28"/>
        </w:rPr>
        <w:t>. Он представляет собой отношение фактического (</w:t>
      </w:r>
      <w:r w:rsidR="00147D4C">
        <w:rPr>
          <w:rFonts w:ascii="Times New Roman" w:hAnsi="Times New Roman" w:cs="Times New Roman"/>
          <w:b w:val="0"/>
          <w:sz w:val="28"/>
          <w:szCs w:val="28"/>
          <w:lang w:val="en-US"/>
        </w:rPr>
        <w:t>Q</w:t>
      </w:r>
      <w:r w:rsidRPr="00147D4C">
        <w:rPr>
          <w:rFonts w:ascii="Times New Roman" w:hAnsi="Times New Roman" w:cs="Times New Roman"/>
          <w:b w:val="0"/>
          <w:sz w:val="28"/>
          <w:szCs w:val="28"/>
          <w:vertAlign w:val="subscript"/>
        </w:rPr>
        <w:t>ф</w:t>
      </w:r>
      <w:r w:rsidRPr="00DB18E4">
        <w:rPr>
          <w:rFonts w:ascii="Times New Roman" w:hAnsi="Times New Roman" w:cs="Times New Roman"/>
          <w:b w:val="0"/>
          <w:sz w:val="28"/>
          <w:szCs w:val="28"/>
        </w:rPr>
        <w:t>) и максимально возможного (</w:t>
      </w:r>
      <w:r w:rsidR="00147D4C">
        <w:rPr>
          <w:rFonts w:ascii="Times New Roman" w:hAnsi="Times New Roman" w:cs="Times New Roman"/>
          <w:b w:val="0"/>
          <w:sz w:val="28"/>
          <w:szCs w:val="28"/>
          <w:lang w:val="en-US"/>
        </w:rPr>
        <w:t>Q</w:t>
      </w:r>
      <w:r w:rsidR="00147D4C">
        <w:rPr>
          <w:rFonts w:ascii="Times New Roman" w:hAnsi="Times New Roman" w:cs="Times New Roman"/>
          <w:b w:val="0"/>
          <w:sz w:val="28"/>
          <w:szCs w:val="28"/>
          <w:vertAlign w:val="subscript"/>
        </w:rPr>
        <w:t>в</w:t>
      </w:r>
      <w:r w:rsidRPr="00DB18E4">
        <w:rPr>
          <w:rFonts w:ascii="Times New Roman" w:hAnsi="Times New Roman" w:cs="Times New Roman"/>
          <w:b w:val="0"/>
          <w:sz w:val="28"/>
          <w:szCs w:val="28"/>
        </w:rPr>
        <w:t>) объема услуг (работ) в натуральном выражении, созданного в единицу календарного времени:</w:t>
      </w:r>
    </w:p>
    <w:p w:rsidR="00A92883" w:rsidRPr="00147D4C" w:rsidRDefault="00147D4C" w:rsidP="00147D4C">
      <w:pPr>
        <w:spacing w:line="360" w:lineRule="auto"/>
        <w:ind w:firstLine="567"/>
        <w:jc w:val="center"/>
        <w:rPr>
          <w:rFonts w:ascii="Times New Roman" w:hAnsi="Times New Roman" w:cs="Times New Roman"/>
          <w:i/>
          <w:sz w:val="28"/>
          <w:szCs w:val="28"/>
        </w:rPr>
      </w:pPr>
      <w:r w:rsidRPr="00147D4C">
        <w:rPr>
          <w:rFonts w:ascii="Times New Roman" w:hAnsi="Times New Roman" w:cs="Times New Roman"/>
          <w:i/>
          <w:sz w:val="28"/>
          <w:szCs w:val="28"/>
        </w:rPr>
        <w:t>К</w:t>
      </w:r>
      <w:r w:rsidRPr="00147D4C">
        <w:rPr>
          <w:rFonts w:ascii="Times New Roman" w:hAnsi="Times New Roman" w:cs="Times New Roman"/>
          <w:i/>
          <w:sz w:val="28"/>
          <w:szCs w:val="28"/>
          <w:vertAlign w:val="subscript"/>
        </w:rPr>
        <w:t>инт</w:t>
      </w:r>
      <w:r w:rsidRPr="00147D4C">
        <w:rPr>
          <w:rFonts w:ascii="Times New Roman" w:hAnsi="Times New Roman" w:cs="Times New Roman"/>
          <w:i/>
          <w:sz w:val="28"/>
          <w:szCs w:val="28"/>
        </w:rPr>
        <w:t xml:space="preserve">.= </w:t>
      </w:r>
      <w:r w:rsidRPr="00147D4C">
        <w:rPr>
          <w:rFonts w:ascii="Times New Roman" w:hAnsi="Times New Roman" w:cs="Times New Roman"/>
          <w:i/>
          <w:sz w:val="28"/>
          <w:szCs w:val="28"/>
          <w:lang w:val="en-US"/>
        </w:rPr>
        <w:t>Q</w:t>
      </w:r>
      <w:r w:rsidRPr="00147D4C">
        <w:rPr>
          <w:rFonts w:ascii="Times New Roman" w:hAnsi="Times New Roman" w:cs="Times New Roman"/>
          <w:i/>
          <w:sz w:val="28"/>
          <w:szCs w:val="28"/>
          <w:vertAlign w:val="subscript"/>
        </w:rPr>
        <w:t xml:space="preserve">ф  </w:t>
      </w:r>
      <w:r w:rsidRPr="00147D4C">
        <w:rPr>
          <w:rFonts w:ascii="Times New Roman" w:hAnsi="Times New Roman" w:cs="Times New Roman"/>
          <w:i/>
          <w:sz w:val="28"/>
          <w:szCs w:val="28"/>
        </w:rPr>
        <w:t xml:space="preserve">/ </w:t>
      </w:r>
      <w:r w:rsidRPr="00147D4C">
        <w:rPr>
          <w:rFonts w:ascii="Times New Roman" w:hAnsi="Times New Roman" w:cs="Times New Roman"/>
          <w:i/>
          <w:sz w:val="28"/>
          <w:szCs w:val="28"/>
          <w:lang w:val="en-US"/>
        </w:rPr>
        <w:t>Q</w:t>
      </w:r>
      <w:r w:rsidRPr="00147D4C">
        <w:rPr>
          <w:rFonts w:ascii="Times New Roman" w:hAnsi="Times New Roman" w:cs="Times New Roman"/>
          <w:i/>
          <w:sz w:val="28"/>
          <w:szCs w:val="28"/>
          <w:vertAlign w:val="subscript"/>
        </w:rPr>
        <w:t>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Максимально возможный объем услуг (работ) определяется пропускной способностью (нормативной производительностью) оборудования и каналов связи, указанной в его паспорте или учитываемой при проектировании объектов связи.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Пример. Фактический исходящий междугородный телефонный обмен по одному каналу за месяц составил 1,6 тыс. разговоров. Возможный обмен по одному каналу с учетом нормативной пропускной способности равен 2,1 тыс. разговоров в месяц. Коэффициент интенсивного использования каналов МТС: Кинт = 1,6/2,1 = 0,762, то есть пропускная способность каналов используется только на 76,2 % от максимально возможной пропускной способности.</w:t>
      </w:r>
    </w:p>
    <w:p w:rsidR="00343804" w:rsidRPr="00521B7F"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Показателем, комплексно характеризующим использование оборудования и каналов связи по времени и по производительности </w:t>
      </w:r>
      <w:r w:rsidRPr="00DB18E4">
        <w:rPr>
          <w:rFonts w:ascii="Times New Roman" w:hAnsi="Times New Roman" w:cs="Times New Roman"/>
          <w:b w:val="0"/>
          <w:sz w:val="28"/>
          <w:szCs w:val="28"/>
        </w:rPr>
        <w:lastRenderedPageBreak/>
        <w:t>(пропускной способности), является коэффициент интегрального использования, который исчисляется как произведение двух вышерассмотренных коэффициентов, то есть:</w:t>
      </w:r>
    </w:p>
    <w:p w:rsidR="00147D4C" w:rsidRPr="00147D4C" w:rsidRDefault="00147D4C" w:rsidP="00147D4C">
      <w:pPr>
        <w:spacing w:line="360" w:lineRule="auto"/>
        <w:ind w:firstLine="567"/>
        <w:jc w:val="center"/>
        <w:rPr>
          <w:rFonts w:ascii="Times New Roman" w:hAnsi="Times New Roman" w:cs="Times New Roman"/>
          <w:i/>
          <w:sz w:val="28"/>
          <w:szCs w:val="28"/>
        </w:rPr>
      </w:pPr>
      <w:r w:rsidRPr="00147D4C">
        <w:rPr>
          <w:rFonts w:ascii="Times New Roman" w:hAnsi="Times New Roman" w:cs="Times New Roman"/>
          <w:i/>
          <w:sz w:val="28"/>
          <w:szCs w:val="28"/>
        </w:rPr>
        <w:t>К</w:t>
      </w:r>
      <w:r w:rsidRPr="00147D4C">
        <w:rPr>
          <w:rFonts w:ascii="Times New Roman" w:hAnsi="Times New Roman" w:cs="Times New Roman"/>
          <w:i/>
          <w:sz w:val="28"/>
          <w:szCs w:val="28"/>
          <w:vertAlign w:val="subscript"/>
        </w:rPr>
        <w:t>интег</w:t>
      </w:r>
      <w:r w:rsidRPr="00147D4C">
        <w:rPr>
          <w:rFonts w:ascii="Times New Roman" w:hAnsi="Times New Roman" w:cs="Times New Roman"/>
          <w:i/>
          <w:sz w:val="28"/>
          <w:szCs w:val="28"/>
        </w:rPr>
        <w:t xml:space="preserve"> = К </w:t>
      </w:r>
      <w:r w:rsidRPr="00147D4C">
        <w:rPr>
          <w:rFonts w:ascii="Times New Roman" w:hAnsi="Times New Roman" w:cs="Times New Roman"/>
          <w:i/>
          <w:sz w:val="28"/>
          <w:szCs w:val="28"/>
          <w:vertAlign w:val="subscript"/>
        </w:rPr>
        <w:t>экст</w:t>
      </w:r>
      <w:r w:rsidRPr="00147D4C">
        <w:rPr>
          <w:rFonts w:ascii="Times New Roman" w:hAnsi="Times New Roman" w:cs="Times New Roman"/>
          <w:i/>
          <w:sz w:val="28"/>
          <w:szCs w:val="28"/>
        </w:rPr>
        <w:t xml:space="preserve">  *  К</w:t>
      </w:r>
      <w:r w:rsidRPr="00147D4C">
        <w:rPr>
          <w:rFonts w:ascii="Times New Roman" w:hAnsi="Times New Roman" w:cs="Times New Roman"/>
          <w:i/>
          <w:sz w:val="28"/>
          <w:szCs w:val="28"/>
          <w:vertAlign w:val="subscript"/>
        </w:rPr>
        <w:t>инт</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соответствии с вышеприведенными примерами коэффициент интегрального использования каналов МТС равен: Кинтег = 0,995 • 0,762 = 0,758. Таким образом, с учетом ненормируемых технических перерывов в работе каналов и их недостаточной загрузки они используются менее чем на 76 %.</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Показатели задействования оборудования и сооружений связи характеризуют степень фактического использования в процессе создания услуг связи находящихся на балансе организации средств труда. Расширяя производство, приобретая новые технические средства для более полного удовлетворения спроса на услуги связи и улучшения качества обслуживания, телекоммуникационные компании должны стремиться к скорейшему их включению в производственный процесс. Находящееся на балансе оператора, но бездействующее оборудование (находящееся на складе, в монтаже, резерве, ремонте, консервации и т.п.) влечет за собой двойной урон. Во-первых, в этом случае вложенные средства становятся «мертвым капиталом», поскольку с их помощью не создаются услуги, а, следовательно, операторы связи теряют доходы и прибыль. Во-вторых, установленные, но не эксплуатируемые основные фонды подлежат амортизации, требуют определенных затрат на обслуживание, что повышает общие расходы организации и как следствие сокращают прибыль. Вот почему операторы должны быть заинтересованы в том, чтобы все имеющееся в его распоряжении оборудование было задействовано в эксплуатации как можно в большем объеме и в более короткие сроки.</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общем случае коэффициент задействования (К</w:t>
      </w:r>
      <w:r w:rsidRPr="00147D4C">
        <w:rPr>
          <w:rFonts w:ascii="Times New Roman" w:hAnsi="Times New Roman" w:cs="Times New Roman"/>
          <w:b w:val="0"/>
          <w:sz w:val="28"/>
          <w:szCs w:val="28"/>
          <w:vertAlign w:val="subscript"/>
        </w:rPr>
        <w:t>з</w:t>
      </w:r>
      <w:r w:rsidRPr="00DB18E4">
        <w:rPr>
          <w:rFonts w:ascii="Times New Roman" w:hAnsi="Times New Roman" w:cs="Times New Roman"/>
          <w:b w:val="0"/>
          <w:sz w:val="28"/>
          <w:szCs w:val="28"/>
        </w:rPr>
        <w:t xml:space="preserve">) характеризуется </w:t>
      </w:r>
      <w:r w:rsidRPr="00DB18E4">
        <w:rPr>
          <w:rFonts w:ascii="Times New Roman" w:hAnsi="Times New Roman" w:cs="Times New Roman"/>
          <w:b w:val="0"/>
          <w:sz w:val="28"/>
          <w:szCs w:val="28"/>
        </w:rPr>
        <w:lastRenderedPageBreak/>
        <w:t>отношением количества фактически действующего оборудования (аппаратуры, машин) (М</w:t>
      </w:r>
      <w:r w:rsidRPr="00147D4C">
        <w:rPr>
          <w:rFonts w:ascii="Times New Roman" w:hAnsi="Times New Roman" w:cs="Times New Roman"/>
          <w:b w:val="0"/>
          <w:sz w:val="28"/>
          <w:szCs w:val="28"/>
          <w:vertAlign w:val="subscript"/>
        </w:rPr>
        <w:t>д</w:t>
      </w:r>
      <w:r w:rsidRPr="00DB18E4">
        <w:rPr>
          <w:rFonts w:ascii="Times New Roman" w:hAnsi="Times New Roman" w:cs="Times New Roman"/>
          <w:b w:val="0"/>
          <w:sz w:val="28"/>
          <w:szCs w:val="28"/>
        </w:rPr>
        <w:t>) к наличному (установленному) (М</w:t>
      </w:r>
      <w:r w:rsidRPr="00147D4C">
        <w:rPr>
          <w:rFonts w:ascii="Times New Roman" w:hAnsi="Times New Roman" w:cs="Times New Roman"/>
          <w:b w:val="0"/>
          <w:sz w:val="28"/>
          <w:szCs w:val="28"/>
          <w:vertAlign w:val="subscript"/>
        </w:rPr>
        <w:t>уст</w:t>
      </w:r>
      <w:r w:rsidRPr="00DB18E4">
        <w:rPr>
          <w:rFonts w:ascii="Times New Roman" w:hAnsi="Times New Roman" w:cs="Times New Roman"/>
          <w:b w:val="0"/>
          <w:sz w:val="28"/>
          <w:szCs w:val="28"/>
        </w:rPr>
        <w:t>), выраженным в процентах:</w:t>
      </w:r>
    </w:p>
    <w:p w:rsidR="00147D4C" w:rsidRPr="00147D4C" w:rsidRDefault="00147D4C" w:rsidP="00147D4C">
      <w:pPr>
        <w:spacing w:line="360" w:lineRule="auto"/>
        <w:ind w:firstLine="567"/>
        <w:jc w:val="center"/>
        <w:rPr>
          <w:rFonts w:ascii="Times New Roman" w:hAnsi="Times New Roman" w:cs="Times New Roman"/>
          <w:i/>
          <w:sz w:val="28"/>
          <w:szCs w:val="28"/>
        </w:rPr>
      </w:pPr>
      <w:r w:rsidRPr="00147D4C">
        <w:rPr>
          <w:rFonts w:ascii="Times New Roman" w:hAnsi="Times New Roman" w:cs="Times New Roman"/>
          <w:i/>
          <w:sz w:val="28"/>
          <w:szCs w:val="28"/>
        </w:rPr>
        <w:t>К</w:t>
      </w:r>
      <w:r w:rsidRPr="00147D4C">
        <w:rPr>
          <w:rFonts w:ascii="Times New Roman" w:hAnsi="Times New Roman" w:cs="Times New Roman"/>
          <w:i/>
          <w:sz w:val="28"/>
          <w:szCs w:val="28"/>
          <w:vertAlign w:val="subscript"/>
        </w:rPr>
        <w:t xml:space="preserve">з  </w:t>
      </w:r>
      <w:r w:rsidRPr="00147D4C">
        <w:rPr>
          <w:rFonts w:ascii="Times New Roman" w:hAnsi="Times New Roman" w:cs="Times New Roman"/>
          <w:i/>
          <w:sz w:val="28"/>
          <w:szCs w:val="28"/>
        </w:rPr>
        <w:t>=</w:t>
      </w:r>
      <w:r w:rsidRPr="00147D4C">
        <w:rPr>
          <w:rFonts w:ascii="Times New Roman" w:hAnsi="Times New Roman" w:cs="Times New Roman"/>
          <w:i/>
          <w:sz w:val="28"/>
          <w:szCs w:val="28"/>
          <w:vertAlign w:val="subscript"/>
        </w:rPr>
        <w:t xml:space="preserve">   </w:t>
      </w:r>
      <w:r w:rsidRPr="00147D4C">
        <w:rPr>
          <w:rFonts w:ascii="Times New Roman" w:hAnsi="Times New Roman" w:cs="Times New Roman"/>
          <w:i/>
          <w:sz w:val="28"/>
          <w:szCs w:val="28"/>
        </w:rPr>
        <w:t>(М</w:t>
      </w:r>
      <w:r w:rsidRPr="00147D4C">
        <w:rPr>
          <w:rFonts w:ascii="Times New Roman" w:hAnsi="Times New Roman" w:cs="Times New Roman"/>
          <w:i/>
          <w:sz w:val="28"/>
          <w:szCs w:val="28"/>
          <w:vertAlign w:val="subscript"/>
        </w:rPr>
        <w:t xml:space="preserve">д  </w:t>
      </w:r>
      <w:r w:rsidRPr="00147D4C">
        <w:rPr>
          <w:rFonts w:ascii="Times New Roman" w:hAnsi="Times New Roman" w:cs="Times New Roman"/>
          <w:i/>
          <w:sz w:val="28"/>
          <w:szCs w:val="28"/>
        </w:rPr>
        <w:t>/</w:t>
      </w:r>
      <w:r w:rsidRPr="00147D4C">
        <w:rPr>
          <w:rFonts w:ascii="Times New Roman" w:hAnsi="Times New Roman" w:cs="Times New Roman"/>
          <w:i/>
          <w:sz w:val="28"/>
          <w:szCs w:val="28"/>
          <w:vertAlign w:val="subscript"/>
        </w:rPr>
        <w:t xml:space="preserve"> </w:t>
      </w:r>
      <w:r w:rsidRPr="00147D4C">
        <w:rPr>
          <w:rFonts w:ascii="Times New Roman" w:hAnsi="Times New Roman" w:cs="Times New Roman"/>
          <w:i/>
          <w:sz w:val="28"/>
          <w:szCs w:val="28"/>
        </w:rPr>
        <w:t>М</w:t>
      </w:r>
      <w:r w:rsidRPr="00147D4C">
        <w:rPr>
          <w:rFonts w:ascii="Times New Roman" w:hAnsi="Times New Roman" w:cs="Times New Roman"/>
          <w:i/>
          <w:sz w:val="28"/>
          <w:szCs w:val="28"/>
          <w:vertAlign w:val="subscript"/>
        </w:rPr>
        <w:t>уст</w:t>
      </w:r>
      <w:r w:rsidRPr="00147D4C">
        <w:rPr>
          <w:rFonts w:ascii="Times New Roman" w:hAnsi="Times New Roman" w:cs="Times New Roman"/>
          <w:i/>
          <w:sz w:val="28"/>
          <w:szCs w:val="28"/>
        </w:rPr>
        <w:t>) 100</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Расчет и анализ этого показателя позволяет не только определить долю действующего и бездействующего оборудования, но и дать оценку объемам резервного оборудования в сопоставлении с установленными нормами.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Коэффициент задействования широко применяется в почтовой связи для характеристики фактического использования парка почтообрабатывающих машин и транспортных средств, в предприятиях электрической связи для оценки уровня использования монтированной емкости междугородных, городских и сельских телефонных станций, емкости узлов коммутации каналов сети передачи данных и телеграфной сети.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Уровень фактических показателей задействования существенно различается по подотраслям связи и видам оборудования. Так, коэффициент использования монтированной емкости городских АТС превышает 93%, а сельских приближается к 90% при нормативе задействования монтированной емкости местных автоматических телефонных станций 98 %. Уровень задействования телеграфных станций в целом равен примерно 50 %, а станций абонентского телеграфа — 60 %. В междугородной телефонной связи коэффициент использования монтированной емкости АМТС составляет около 70 %. Приведенные показатели свидетельствуют о наличии значительных резервов незадействованных производственных мощностей в организациях электросвязи, но в последние годы наблюдается положительная тенденция увеличения показателей задействования практически всех видов оборудования. В почтовой связи, напротив, уровень задействования парка </w:t>
      </w:r>
      <w:r w:rsidRPr="00DB18E4">
        <w:rPr>
          <w:rFonts w:ascii="Times New Roman" w:hAnsi="Times New Roman" w:cs="Times New Roman"/>
          <w:b w:val="0"/>
          <w:sz w:val="28"/>
          <w:szCs w:val="28"/>
        </w:rPr>
        <w:lastRenderedPageBreak/>
        <w:t>почтообрабатывающих машин и транспортных средств снижается. Особенно это касается почтовых вагонов, где инвентарный их парк значительно превышает требуемое количество почтовых вагонов для обслуживания закрепленных маршрутов.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Сложившаяся ситуация во многом объясняется объективными, не зависящими от деятельности организаций связи причинами. В первую очередь, отрицательную роль здесь играет низкий платежеспособный спрос населения и уменьшение на этой основе объемов подлежащих передачи почтовых, телеграфных и междугородных телефонных сообщений. В результате этого часть ранее введенного в эксплуатацию оборудования остается невостребованной. В местной телефонной связи, наряду с вышеуказанной причиной, достаточно низкий по сравнению с нормативным коэффициент задействования монтированной емкости во многом обусловлен ежегодными большими вводами производственных мощностей. Если новые АТС вводятся без предварительных маркетинговых исследований по выявлению реального спроса на установку телефонов, то процесс их задействования растягивается на длительное время, что отрицательно сказывается на общих показателях использования монтированной емкости сети в целом. </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Определенную роль в формировании уровней показателей задействования играет развивающаяся конкуренция на рынке услуг связи. </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случае, когда в конкретном территориальном сегменте аналогичные услуги предлагает большое число операторов, общее число потенциальных абонентов распределяется между всеми компаниями. При этом большая часть пользователей обращается к тем из них, которые предлагают более выгодные условия присоединения к сети и оплаты услуг. Операторы же, осуществляющие развитие своих сетей без учета рыночной конъюнктуры, оказываются менее конкурентоспособными, а вновь введенные оборудование и сооружения связи становятся не востребованными.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lastRenderedPageBreak/>
        <w:t>Поэтому для максимально возможного задействования установленных оборудования, аппаратуры, машин и механизмов и повышения на этой основе уровня экстенсивного и интенсивного использования средств труда, операторы должны планировать и осуществлять ввод новых производственных мощностей с учетом тщательного исследования регионального рынка и объективной оценки своих возможностей по привлечению дополнительных потребителей.</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Уровень задействования воздушных, кабельных и радиорелейных (РРЛ) линий связи характеризуется коэффициентом уплотнения физических цепей (стволов для РРЛ) телефонными каналами (К</w:t>
      </w:r>
      <w:r w:rsidRPr="00147D4C">
        <w:rPr>
          <w:rFonts w:ascii="Times New Roman" w:hAnsi="Times New Roman" w:cs="Times New Roman"/>
          <w:b w:val="0"/>
          <w:sz w:val="28"/>
          <w:szCs w:val="28"/>
          <w:vertAlign w:val="subscript"/>
        </w:rPr>
        <w:t>упл</w:t>
      </w:r>
      <w:r w:rsidRPr="00DB18E4">
        <w:rPr>
          <w:rFonts w:ascii="Times New Roman" w:hAnsi="Times New Roman" w:cs="Times New Roman"/>
          <w:b w:val="0"/>
          <w:sz w:val="28"/>
          <w:szCs w:val="28"/>
        </w:rPr>
        <w:t>) . Он рассчитывается как отношение общей протяженности каналов к протяженности физических цепей (стволов РРЛ) на конкретном участке сети связи:</w:t>
      </w:r>
    </w:p>
    <w:p w:rsidR="00147D4C" w:rsidRPr="00147D4C" w:rsidRDefault="00147D4C" w:rsidP="00147D4C">
      <w:pPr>
        <w:spacing w:line="360" w:lineRule="auto"/>
        <w:ind w:firstLine="567"/>
        <w:jc w:val="center"/>
        <w:rPr>
          <w:rFonts w:ascii="Times New Roman" w:hAnsi="Times New Roman" w:cs="Times New Roman"/>
          <w:i/>
          <w:sz w:val="28"/>
          <w:szCs w:val="28"/>
        </w:rPr>
      </w:pPr>
      <w:r w:rsidRPr="00147D4C">
        <w:rPr>
          <w:rFonts w:ascii="Times New Roman" w:hAnsi="Times New Roman" w:cs="Times New Roman"/>
          <w:i/>
          <w:sz w:val="28"/>
          <w:szCs w:val="28"/>
        </w:rPr>
        <w:t>К</w:t>
      </w:r>
      <w:r w:rsidRPr="00147D4C">
        <w:rPr>
          <w:rFonts w:ascii="Times New Roman" w:hAnsi="Times New Roman" w:cs="Times New Roman"/>
          <w:i/>
          <w:sz w:val="28"/>
          <w:szCs w:val="28"/>
          <w:vertAlign w:val="subscript"/>
        </w:rPr>
        <w:t xml:space="preserve">упл </w:t>
      </w:r>
      <w:r w:rsidRPr="00147D4C">
        <w:rPr>
          <w:rFonts w:ascii="Times New Roman" w:hAnsi="Times New Roman" w:cs="Times New Roman"/>
          <w:i/>
          <w:sz w:val="28"/>
          <w:szCs w:val="28"/>
        </w:rPr>
        <w:t>= ∑ L</w:t>
      </w:r>
      <w:r w:rsidRPr="00147D4C">
        <w:rPr>
          <w:rFonts w:ascii="Times New Roman" w:hAnsi="Times New Roman" w:cs="Times New Roman"/>
          <w:i/>
          <w:sz w:val="28"/>
          <w:szCs w:val="28"/>
          <w:vertAlign w:val="subscript"/>
          <w:lang w:val="en-US"/>
        </w:rPr>
        <w:t>i</w:t>
      </w:r>
      <w:r w:rsidRPr="00147D4C">
        <w:rPr>
          <w:rFonts w:ascii="Times New Roman" w:hAnsi="Times New Roman" w:cs="Times New Roman"/>
          <w:i/>
          <w:sz w:val="28"/>
          <w:szCs w:val="28"/>
          <w:vertAlign w:val="subscript"/>
        </w:rPr>
        <w:t xml:space="preserve"> </w:t>
      </w:r>
      <w:r w:rsidRPr="00147D4C">
        <w:rPr>
          <w:rFonts w:ascii="Times New Roman" w:hAnsi="Times New Roman" w:cs="Times New Roman"/>
          <w:i/>
          <w:sz w:val="28"/>
          <w:szCs w:val="28"/>
        </w:rPr>
        <w:t>К</w:t>
      </w:r>
      <w:r w:rsidRPr="00147D4C">
        <w:rPr>
          <w:rFonts w:ascii="Times New Roman" w:hAnsi="Times New Roman" w:cs="Times New Roman"/>
          <w:i/>
          <w:sz w:val="28"/>
          <w:szCs w:val="28"/>
          <w:lang w:val="en-US"/>
        </w:rPr>
        <w:t>i</w:t>
      </w:r>
      <w:r w:rsidRPr="00147D4C">
        <w:rPr>
          <w:rFonts w:ascii="Times New Roman" w:hAnsi="Times New Roman" w:cs="Times New Roman"/>
          <w:i/>
          <w:sz w:val="28"/>
          <w:szCs w:val="28"/>
        </w:rPr>
        <w:t xml:space="preserve"> N</w:t>
      </w:r>
      <w:r w:rsidRPr="00147D4C">
        <w:rPr>
          <w:rFonts w:ascii="Times New Roman" w:hAnsi="Times New Roman" w:cs="Times New Roman"/>
          <w:i/>
          <w:sz w:val="28"/>
          <w:szCs w:val="28"/>
          <w:lang w:val="en-US"/>
        </w:rPr>
        <w:t>i</w:t>
      </w:r>
      <w:r w:rsidRPr="00147D4C">
        <w:rPr>
          <w:rFonts w:ascii="Times New Roman" w:hAnsi="Times New Roman" w:cs="Times New Roman"/>
          <w:i/>
          <w:sz w:val="28"/>
          <w:szCs w:val="28"/>
        </w:rPr>
        <w:t xml:space="preserve"> / ∑ L</w:t>
      </w:r>
      <w:r w:rsidRPr="00147D4C">
        <w:rPr>
          <w:rFonts w:ascii="Times New Roman" w:hAnsi="Times New Roman" w:cs="Times New Roman"/>
          <w:i/>
          <w:sz w:val="28"/>
          <w:szCs w:val="28"/>
          <w:vertAlign w:val="subscript"/>
          <w:lang w:val="en-US"/>
        </w:rPr>
        <w:t>i</w:t>
      </w:r>
      <w:r w:rsidRPr="00147D4C">
        <w:rPr>
          <w:rFonts w:ascii="Times New Roman" w:hAnsi="Times New Roman" w:cs="Times New Roman"/>
          <w:i/>
          <w:sz w:val="28"/>
          <w:szCs w:val="28"/>
          <w:vertAlign w:val="subscript"/>
        </w:rPr>
        <w:t xml:space="preserve"> </w:t>
      </w:r>
      <w:r w:rsidRPr="00147D4C">
        <w:rPr>
          <w:rFonts w:ascii="Times New Roman" w:hAnsi="Times New Roman" w:cs="Times New Roman"/>
          <w:i/>
          <w:sz w:val="28"/>
          <w:szCs w:val="28"/>
        </w:rPr>
        <w:t>К</w:t>
      </w:r>
      <w:r w:rsidRPr="00147D4C">
        <w:rPr>
          <w:rFonts w:ascii="Times New Roman" w:hAnsi="Times New Roman" w:cs="Times New Roman"/>
          <w:i/>
          <w:sz w:val="28"/>
          <w:szCs w:val="28"/>
          <w:lang w:val="en-US"/>
        </w:rPr>
        <w:t>i</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где L</w:t>
      </w:r>
      <w:r w:rsidR="00147D4C">
        <w:rPr>
          <w:rFonts w:ascii="Times New Roman" w:hAnsi="Times New Roman" w:cs="Times New Roman"/>
          <w:b w:val="0"/>
          <w:sz w:val="28"/>
          <w:szCs w:val="28"/>
          <w:vertAlign w:val="subscript"/>
          <w:lang w:val="en-US"/>
        </w:rPr>
        <w:t>i</w:t>
      </w:r>
      <w:r w:rsidRPr="00DB18E4">
        <w:rPr>
          <w:rFonts w:ascii="Times New Roman" w:hAnsi="Times New Roman" w:cs="Times New Roman"/>
          <w:b w:val="0"/>
          <w:sz w:val="28"/>
          <w:szCs w:val="28"/>
        </w:rPr>
        <w:t xml:space="preserve"> — протяженность участка сети связи; К</w:t>
      </w:r>
      <w:r w:rsidR="00147D4C">
        <w:rPr>
          <w:rFonts w:ascii="Times New Roman" w:hAnsi="Times New Roman" w:cs="Times New Roman"/>
          <w:b w:val="0"/>
          <w:sz w:val="28"/>
          <w:szCs w:val="28"/>
          <w:lang w:val="en-US"/>
        </w:rPr>
        <w:t>i</w:t>
      </w:r>
      <w:r w:rsidRPr="00DB18E4">
        <w:rPr>
          <w:rFonts w:ascii="Times New Roman" w:hAnsi="Times New Roman" w:cs="Times New Roman"/>
          <w:b w:val="0"/>
          <w:sz w:val="28"/>
          <w:szCs w:val="28"/>
        </w:rPr>
        <w:t xml:space="preserve"> — число физических цепей; N</w:t>
      </w:r>
      <w:r w:rsidR="00147D4C">
        <w:rPr>
          <w:rFonts w:ascii="Times New Roman" w:hAnsi="Times New Roman" w:cs="Times New Roman"/>
          <w:b w:val="0"/>
          <w:sz w:val="28"/>
          <w:szCs w:val="28"/>
          <w:lang w:val="en-US"/>
        </w:rPr>
        <w:t>i</w:t>
      </w:r>
      <w:r w:rsidRPr="00DB18E4">
        <w:rPr>
          <w:rFonts w:ascii="Times New Roman" w:hAnsi="Times New Roman" w:cs="Times New Roman"/>
          <w:b w:val="0"/>
          <w:sz w:val="28"/>
          <w:szCs w:val="28"/>
        </w:rPr>
        <w:t xml:space="preserve"> — число телефонных каналов, образованных применением различных систем передачи; i — тип линейных сооружений.</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На величину показателей задействования большое влияние оказывает освоение проектных мощностей вводимых в эксплуатацию оборудования и сооружений связи. Необходимость освоения новых производственных мощностей — одна из особенностей отрасли связи. Она обусловлена тем, что введенные и принятые на баланс операторов многие виды основных фондов, включая линии связи, коммутационное оборудование и др., требуют определенного времени для их задействования в производственный процесс.</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Например, для того, чтобы задействовать введенную новую городскую АТС необходимо сообщить потенциальным абонентам о возможности подключения к сети, получить от них подтверждение о желании установить телефон и соответствующую оплату. После этого </w:t>
      </w:r>
      <w:r w:rsidRPr="00DB18E4">
        <w:rPr>
          <w:rFonts w:ascii="Times New Roman" w:hAnsi="Times New Roman" w:cs="Times New Roman"/>
          <w:b w:val="0"/>
          <w:sz w:val="28"/>
          <w:szCs w:val="28"/>
        </w:rPr>
        <w:lastRenderedPageBreak/>
        <w:t>следует провести комплекс технологически взаимосвязанных операций на станционном, линейном и абонентском участках сети по подключению абонента. Эта процедура требует немалых затрат времени, которые увеличиваются с ростом мощности вводимого объекта.</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Следует также учитывать, что новые объекты связи строятся, как правило, со значительными резервами производственных мощностей, учитывающими перспективное развитие и прогнозируемый спрос на услуги и средства связи. Эти резервы постепенно задействуются путем включения соответствующих видов производственных мощностей в активный процесс передачи сообщений. Через определенное (нормативное) время фактические показатели производственной мощности должны достигнуть их проектных значений, то есть предусмотренных проектами строительства, реконструкции или расширения предприятия.</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Для характеристики производственной мощности по отдельным видам оборудования и сооружений связи используются различные показатели. Производственная мощность магистралей и междугородных телефонных станций определяется числом каналов, телеграфных и местных телефонных станций — числом номеров емкости, радиотрансляционных узлов — числом радиоточек, предприятий почтовой связи — суммой доходов от услуг связи.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Процесс освоения проектных мощностей характеризуется показателями срока и уровня освоения. Срок освоения проектной мощности определяется периодом времени с момента подписания акта приемки объекта в эксплуатацию до достижения им показателей мощности, предусмотренных проектом. Фактический срок освоения сравнивается с установленным для соответствующего вида оборудования нормативным сроком, на основе чего делается вывод об эффективности процесса освоения во времени.</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Показатель уровня освоения проектной мощности (У</w:t>
      </w:r>
      <w:r w:rsidRPr="00147D4C">
        <w:rPr>
          <w:rFonts w:ascii="Times New Roman" w:hAnsi="Times New Roman" w:cs="Times New Roman"/>
          <w:b w:val="0"/>
          <w:sz w:val="28"/>
          <w:szCs w:val="28"/>
          <w:vertAlign w:val="subscript"/>
        </w:rPr>
        <w:t>осв</w:t>
      </w:r>
      <w:r w:rsidRPr="00DB18E4">
        <w:rPr>
          <w:rFonts w:ascii="Times New Roman" w:hAnsi="Times New Roman" w:cs="Times New Roman"/>
          <w:b w:val="0"/>
          <w:sz w:val="28"/>
          <w:szCs w:val="28"/>
        </w:rPr>
        <w:t xml:space="preserve">) используется </w:t>
      </w:r>
      <w:r w:rsidRPr="00DB18E4">
        <w:rPr>
          <w:rFonts w:ascii="Times New Roman" w:hAnsi="Times New Roman" w:cs="Times New Roman"/>
          <w:b w:val="0"/>
          <w:sz w:val="28"/>
          <w:szCs w:val="28"/>
        </w:rPr>
        <w:lastRenderedPageBreak/>
        <w:t>для оценки степени достижения проектной мощности по годам периода его освоения. Он рассчитывается как отношение фактическиосвоенной    мощности в i-ом году (ПМ</w:t>
      </w:r>
      <w:r w:rsidRPr="00147D4C">
        <w:rPr>
          <w:rFonts w:ascii="Times New Roman" w:hAnsi="Times New Roman" w:cs="Times New Roman"/>
          <w:b w:val="0"/>
          <w:sz w:val="28"/>
          <w:szCs w:val="28"/>
          <w:vertAlign w:val="subscript"/>
        </w:rPr>
        <w:t>фi</w:t>
      </w:r>
      <w:r w:rsidRPr="00DB18E4">
        <w:rPr>
          <w:rFonts w:ascii="Times New Roman" w:hAnsi="Times New Roman" w:cs="Times New Roman"/>
          <w:b w:val="0"/>
          <w:sz w:val="28"/>
          <w:szCs w:val="28"/>
        </w:rPr>
        <w:t>) к    проектной    мощности (ПМ</w:t>
      </w:r>
      <w:r w:rsidRPr="00147D4C">
        <w:rPr>
          <w:rFonts w:ascii="Times New Roman" w:hAnsi="Times New Roman" w:cs="Times New Roman"/>
          <w:b w:val="0"/>
          <w:sz w:val="28"/>
          <w:szCs w:val="28"/>
          <w:vertAlign w:val="subscript"/>
        </w:rPr>
        <w:t>пр</w:t>
      </w:r>
      <w:r w:rsidRPr="00DB18E4">
        <w:rPr>
          <w:rFonts w:ascii="Times New Roman" w:hAnsi="Times New Roman" w:cs="Times New Roman"/>
          <w:b w:val="0"/>
          <w:sz w:val="28"/>
          <w:szCs w:val="28"/>
        </w:rPr>
        <w:t>), выраженное в процентах:</w:t>
      </w:r>
    </w:p>
    <w:p w:rsidR="00147D4C" w:rsidRPr="00147D4C" w:rsidRDefault="00147D4C" w:rsidP="00147D4C">
      <w:pPr>
        <w:spacing w:line="360" w:lineRule="auto"/>
        <w:ind w:firstLine="567"/>
        <w:jc w:val="center"/>
        <w:rPr>
          <w:rFonts w:ascii="Times New Roman" w:hAnsi="Times New Roman" w:cs="Times New Roman"/>
          <w:i/>
          <w:sz w:val="28"/>
          <w:szCs w:val="28"/>
        </w:rPr>
      </w:pPr>
      <w:r w:rsidRPr="00147D4C">
        <w:rPr>
          <w:rFonts w:ascii="Times New Roman" w:hAnsi="Times New Roman" w:cs="Times New Roman"/>
          <w:i/>
          <w:sz w:val="28"/>
          <w:szCs w:val="28"/>
        </w:rPr>
        <w:t>У</w:t>
      </w:r>
      <w:r w:rsidRPr="00147D4C">
        <w:rPr>
          <w:rFonts w:ascii="Times New Roman" w:hAnsi="Times New Roman" w:cs="Times New Roman"/>
          <w:i/>
          <w:sz w:val="28"/>
          <w:szCs w:val="28"/>
          <w:vertAlign w:val="subscript"/>
        </w:rPr>
        <w:t>осв</w:t>
      </w:r>
      <w:r w:rsidRPr="00147D4C">
        <w:rPr>
          <w:rFonts w:ascii="Times New Roman" w:hAnsi="Times New Roman" w:cs="Times New Roman"/>
          <w:i/>
          <w:sz w:val="28"/>
          <w:szCs w:val="28"/>
        </w:rPr>
        <w:t>= (ПМ</w:t>
      </w:r>
      <w:r w:rsidRPr="00147D4C">
        <w:rPr>
          <w:rFonts w:ascii="Times New Roman" w:hAnsi="Times New Roman" w:cs="Times New Roman"/>
          <w:i/>
          <w:sz w:val="28"/>
          <w:szCs w:val="28"/>
          <w:vertAlign w:val="subscript"/>
        </w:rPr>
        <w:t xml:space="preserve">фi </w:t>
      </w:r>
      <w:r w:rsidRPr="00147D4C">
        <w:rPr>
          <w:rFonts w:ascii="Times New Roman" w:hAnsi="Times New Roman" w:cs="Times New Roman"/>
          <w:i/>
          <w:sz w:val="28"/>
          <w:szCs w:val="28"/>
        </w:rPr>
        <w:t>/ ПМ</w:t>
      </w:r>
      <w:r w:rsidRPr="00147D4C">
        <w:rPr>
          <w:rFonts w:ascii="Times New Roman" w:hAnsi="Times New Roman" w:cs="Times New Roman"/>
          <w:i/>
          <w:sz w:val="28"/>
          <w:szCs w:val="28"/>
          <w:vertAlign w:val="subscript"/>
        </w:rPr>
        <w:t>пр</w:t>
      </w:r>
      <w:r w:rsidRPr="00147D4C">
        <w:rPr>
          <w:rFonts w:ascii="Times New Roman" w:hAnsi="Times New Roman" w:cs="Times New Roman"/>
          <w:i/>
          <w:sz w:val="28"/>
          <w:szCs w:val="28"/>
        </w:rPr>
        <w:t>)100</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Сравнение фактических уровней освоения проектных мощностей с установленными на соответствующий год нормативными уровнями позволяет выявить резерв неосвоенной мощности и использовать эти данные для разработки мероприятий по повышению задействования оборудования и сооружений связи.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Наряду с технологическим освоением определяется и анализируется достижение по годам периода освоения проектных экономических показателей: объема создаваемых услуг, доходов от их реализации, себестоимости производства и других. Сравнение фактических и нормативных значений вышеуказанных показателей позволяет оценить степень интенсификации производства на стадии его освоения.</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Рассмотренная система натуральных технико-экономических показателей дает наглядную характеристику использования отдельных видов оборудования и сооружений связи. Это имеет важное значение для выявления резервов более эффективного применения средств труда и увеличения их отдачи. Однако применение только натуральных показателей не обеспечивает возможность комплексной оценки использования всей совокупности основных средств, задействованных в процессе создания услуг связи. Поэтому они дополняются обобщающими стоимостными показателями использования ОПФ, которые могут быть рассчитаны по отдельным организациям (акционерным обществам), их филиалам, подотраслям и отрасли в целом.</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Основной задачей любого хозяйствующего субъекта связи является увеличение создаваемого объема услуг. С учетом этого обобщающий </w:t>
      </w:r>
      <w:r w:rsidRPr="00DB18E4">
        <w:rPr>
          <w:rFonts w:ascii="Times New Roman" w:hAnsi="Times New Roman" w:cs="Times New Roman"/>
          <w:b w:val="0"/>
          <w:sz w:val="28"/>
          <w:szCs w:val="28"/>
        </w:rPr>
        <w:lastRenderedPageBreak/>
        <w:t>показатель эффективности использования основных производственных фондов строится на основе соизмерения выраженного в денежной форме конечного полезного эффекта деятельности и всей совокупности участвующих в создании этого эффекта средств труда. Этот показатель носит название коэффициента использования ОПФ или фондоотдача. С экономической точки зрения он характеризует производительность единицы стоимости основных фондов в единицу времени (год или квартал).</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Исходя из экономической сущности категории эффективности, показатель фондоотдачи (К</w:t>
      </w:r>
      <w:r w:rsidRPr="00987FDF">
        <w:rPr>
          <w:rFonts w:ascii="Times New Roman" w:hAnsi="Times New Roman" w:cs="Times New Roman"/>
          <w:b w:val="0"/>
          <w:sz w:val="28"/>
          <w:szCs w:val="28"/>
          <w:vertAlign w:val="subscript"/>
        </w:rPr>
        <w:t>и</w:t>
      </w:r>
      <w:r w:rsidRPr="00DB18E4">
        <w:rPr>
          <w:rFonts w:ascii="Times New Roman" w:hAnsi="Times New Roman" w:cs="Times New Roman"/>
          <w:b w:val="0"/>
          <w:sz w:val="28"/>
          <w:szCs w:val="28"/>
        </w:rPr>
        <w:t>) определяется сопоставлением результатов производственной деятельности и среднегодовой стоимостью используемых при этом основных фондов. В качестве результирующего показателя производства могут выступать доходы от услуг связи (Д</w:t>
      </w:r>
      <w:r w:rsidRPr="00987FDF">
        <w:rPr>
          <w:rFonts w:ascii="Times New Roman" w:hAnsi="Times New Roman" w:cs="Times New Roman"/>
          <w:b w:val="0"/>
          <w:sz w:val="28"/>
          <w:szCs w:val="28"/>
          <w:vertAlign w:val="subscript"/>
        </w:rPr>
        <w:t>усл</w:t>
      </w:r>
      <w:r w:rsidRPr="00DB18E4">
        <w:rPr>
          <w:rFonts w:ascii="Times New Roman" w:hAnsi="Times New Roman" w:cs="Times New Roman"/>
          <w:b w:val="0"/>
          <w:sz w:val="28"/>
          <w:szCs w:val="28"/>
        </w:rPr>
        <w:t>), выручка от продажи товаров, работ и услуг (В</w:t>
      </w:r>
      <w:r w:rsidRPr="00987FDF">
        <w:rPr>
          <w:rFonts w:ascii="Times New Roman" w:hAnsi="Times New Roman" w:cs="Times New Roman"/>
          <w:b w:val="0"/>
          <w:sz w:val="28"/>
          <w:szCs w:val="28"/>
          <w:vertAlign w:val="subscript"/>
        </w:rPr>
        <w:t>прод</w:t>
      </w:r>
      <w:r w:rsidRPr="00DB18E4">
        <w:rPr>
          <w:rFonts w:ascii="Times New Roman" w:hAnsi="Times New Roman" w:cs="Times New Roman"/>
          <w:b w:val="0"/>
          <w:sz w:val="28"/>
          <w:szCs w:val="28"/>
        </w:rPr>
        <w:t>) или прибыль от продажи услуг (П</w:t>
      </w:r>
      <w:r w:rsidRPr="00987FDF">
        <w:rPr>
          <w:rFonts w:ascii="Times New Roman" w:hAnsi="Times New Roman" w:cs="Times New Roman"/>
          <w:b w:val="0"/>
          <w:sz w:val="28"/>
          <w:szCs w:val="28"/>
          <w:vertAlign w:val="subscript"/>
        </w:rPr>
        <w:t>прод</w:t>
      </w:r>
      <w:r w:rsidRPr="00DB18E4">
        <w:rPr>
          <w:rFonts w:ascii="Times New Roman" w:hAnsi="Times New Roman" w:cs="Times New Roman"/>
          <w:b w:val="0"/>
          <w:sz w:val="28"/>
          <w:szCs w:val="28"/>
        </w:rPr>
        <w:t>), то есть:</w:t>
      </w:r>
      <w:r w:rsidR="00521B7F">
        <w:rPr>
          <w:rFonts w:ascii="Times New Roman" w:hAnsi="Times New Roman" w:cs="Times New Roman"/>
          <w:b w:val="0"/>
          <w:sz w:val="28"/>
          <w:szCs w:val="28"/>
        </w:rPr>
        <w:t xml:space="preserve"> ¯</w:t>
      </w:r>
    </w:p>
    <w:p w:rsidR="00521B7F" w:rsidRPr="00521B7F" w:rsidRDefault="00987FDF" w:rsidP="00521B7F">
      <w:pPr>
        <w:spacing w:line="360" w:lineRule="auto"/>
        <w:ind w:firstLine="567"/>
        <w:jc w:val="center"/>
        <w:rPr>
          <w:rFonts w:ascii="Times New Roman" w:hAnsi="Times New Roman" w:cs="Times New Roman"/>
          <w:i/>
          <w:sz w:val="28"/>
          <w:szCs w:val="28"/>
        </w:rPr>
      </w:pPr>
      <w:r w:rsidRPr="00521B7F">
        <w:rPr>
          <w:rFonts w:ascii="Times New Roman" w:hAnsi="Times New Roman" w:cs="Times New Roman"/>
          <w:i/>
          <w:sz w:val="28"/>
          <w:szCs w:val="28"/>
        </w:rPr>
        <w:t>К</w:t>
      </w:r>
      <w:r w:rsidRPr="00521B7F">
        <w:rPr>
          <w:rFonts w:ascii="Times New Roman" w:hAnsi="Times New Roman" w:cs="Times New Roman"/>
          <w:i/>
          <w:sz w:val="28"/>
          <w:szCs w:val="28"/>
          <w:vertAlign w:val="subscript"/>
        </w:rPr>
        <w:t xml:space="preserve">и </w:t>
      </w:r>
      <w:r w:rsidRPr="00521B7F">
        <w:rPr>
          <w:rFonts w:ascii="Times New Roman" w:hAnsi="Times New Roman" w:cs="Times New Roman"/>
          <w:i/>
          <w:sz w:val="28"/>
          <w:szCs w:val="28"/>
        </w:rPr>
        <w:t>= Д</w:t>
      </w:r>
      <w:r w:rsidRPr="00521B7F">
        <w:rPr>
          <w:rFonts w:ascii="Times New Roman" w:hAnsi="Times New Roman" w:cs="Times New Roman"/>
          <w:i/>
          <w:sz w:val="28"/>
          <w:szCs w:val="28"/>
          <w:vertAlign w:val="subscript"/>
        </w:rPr>
        <w:t>усл</w:t>
      </w:r>
      <w:r w:rsidRPr="00521B7F">
        <w:rPr>
          <w:rFonts w:ascii="Times New Roman" w:hAnsi="Times New Roman" w:cs="Times New Roman"/>
          <w:i/>
          <w:sz w:val="28"/>
          <w:szCs w:val="28"/>
        </w:rPr>
        <w:t xml:space="preserve"> /  Ф, </w:t>
      </w:r>
      <w:r w:rsidR="00521B7F" w:rsidRPr="00521B7F">
        <w:rPr>
          <w:rFonts w:ascii="Times New Roman" w:hAnsi="Times New Roman" w:cs="Times New Roman"/>
          <w:i/>
          <w:sz w:val="28"/>
          <w:szCs w:val="28"/>
        </w:rPr>
        <w:t xml:space="preserve">    К</w:t>
      </w:r>
      <w:r w:rsidR="00521B7F" w:rsidRPr="00521B7F">
        <w:rPr>
          <w:rFonts w:ascii="Times New Roman" w:hAnsi="Times New Roman" w:cs="Times New Roman"/>
          <w:i/>
          <w:sz w:val="28"/>
          <w:szCs w:val="28"/>
          <w:vertAlign w:val="subscript"/>
        </w:rPr>
        <w:t xml:space="preserve">и </w:t>
      </w:r>
      <w:r w:rsidR="00521B7F" w:rsidRPr="00521B7F">
        <w:rPr>
          <w:rFonts w:ascii="Times New Roman" w:hAnsi="Times New Roman" w:cs="Times New Roman"/>
          <w:i/>
          <w:sz w:val="28"/>
          <w:szCs w:val="28"/>
        </w:rPr>
        <w:t>= В</w:t>
      </w:r>
      <w:r w:rsidR="00521B7F" w:rsidRPr="00521B7F">
        <w:rPr>
          <w:rFonts w:ascii="Times New Roman" w:hAnsi="Times New Roman" w:cs="Times New Roman"/>
          <w:i/>
          <w:sz w:val="28"/>
          <w:szCs w:val="28"/>
          <w:vertAlign w:val="subscript"/>
        </w:rPr>
        <w:t>прод</w:t>
      </w:r>
      <w:r w:rsidR="00521B7F" w:rsidRPr="00521B7F">
        <w:rPr>
          <w:rFonts w:ascii="Times New Roman" w:hAnsi="Times New Roman" w:cs="Times New Roman"/>
          <w:i/>
          <w:sz w:val="28"/>
          <w:szCs w:val="28"/>
        </w:rPr>
        <w:t xml:space="preserve"> /  Ф,      К</w:t>
      </w:r>
      <w:r w:rsidR="00521B7F" w:rsidRPr="00521B7F">
        <w:rPr>
          <w:rFonts w:ascii="Times New Roman" w:hAnsi="Times New Roman" w:cs="Times New Roman"/>
          <w:i/>
          <w:sz w:val="28"/>
          <w:szCs w:val="28"/>
          <w:vertAlign w:val="subscript"/>
        </w:rPr>
        <w:t xml:space="preserve">и </w:t>
      </w:r>
      <w:r w:rsidR="00521B7F" w:rsidRPr="00521B7F">
        <w:rPr>
          <w:rFonts w:ascii="Times New Roman" w:hAnsi="Times New Roman" w:cs="Times New Roman"/>
          <w:i/>
          <w:sz w:val="28"/>
          <w:szCs w:val="28"/>
        </w:rPr>
        <w:t>= П</w:t>
      </w:r>
      <w:r w:rsidR="00521B7F" w:rsidRPr="00521B7F">
        <w:rPr>
          <w:rFonts w:ascii="Times New Roman" w:hAnsi="Times New Roman" w:cs="Times New Roman"/>
          <w:i/>
          <w:sz w:val="28"/>
          <w:szCs w:val="28"/>
          <w:vertAlign w:val="subscript"/>
        </w:rPr>
        <w:t>прод</w:t>
      </w:r>
      <w:r w:rsidR="00521B7F" w:rsidRPr="00521B7F">
        <w:rPr>
          <w:rFonts w:ascii="Times New Roman" w:hAnsi="Times New Roman" w:cs="Times New Roman"/>
          <w:i/>
          <w:sz w:val="28"/>
          <w:szCs w:val="28"/>
        </w:rPr>
        <w:t xml:space="preserve"> /  Ф,</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Наиболее высокая фондоотдача имеет место в подвижной связи, что обусловлено повышенным спросом на услуги данного вида, гибкой тарифной политикой операторов СПС, работающих в нерегулируемом сегменте телекоммуникационного рынка, относительно низкой стоимостью оборудования и сооружений в расчете на одного абонента по сравнению с фиксированными сетями, а также другими благоприятными с точки зрения повышения отдачи основных средств факторами. В почтовой связи фондоотдача также превышает среднеотраслевой коэффициент использования основных производственных фондов более чем в 3 раза. Но здесь высокая фондоотдача объясняется не лучшим по сравнению с другими подотраслями использованием основных средств, а их малым объемом, поскольку почтовая подотрасль является наименее фондоемкой.</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В традиционном секторе электросвязи показатель фондоотдачи </w:t>
      </w:r>
      <w:r w:rsidRPr="00DB18E4">
        <w:rPr>
          <w:rFonts w:ascii="Times New Roman" w:hAnsi="Times New Roman" w:cs="Times New Roman"/>
          <w:b w:val="0"/>
          <w:sz w:val="28"/>
          <w:szCs w:val="28"/>
        </w:rPr>
        <w:lastRenderedPageBreak/>
        <w:t>несколько ниже среднеотраслевого уровня, что объясняется значительными темпами замены физически изношенного и морально устаревшего аналогового оборудования, которая объективно не приводит к пропорциональному росту объема услуг.</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Известно, что различные виды средств труда играют в процессе передачи сообщений неодинаковую роль. В принципе на объем производимых услуг непосредственное влияние оказывают только активные фонды (рабочие машины и оборудование, передаточные устройства и др.), а пассивные фонды только создают условия для нормального течения производственного процесса. Поэтому правомерным является определение фондоотдачи применительно только к среднегодовой стоимости активной ча</w:t>
      </w:r>
      <w:r w:rsidR="00521B7F">
        <w:rPr>
          <w:rFonts w:ascii="Times New Roman" w:hAnsi="Times New Roman" w:cs="Times New Roman"/>
          <w:b w:val="0"/>
          <w:sz w:val="28"/>
          <w:szCs w:val="28"/>
        </w:rPr>
        <w:t>сти ОПФ</w:t>
      </w:r>
      <w:r w:rsidRPr="00DB18E4">
        <w:rPr>
          <w:rFonts w:ascii="Times New Roman" w:hAnsi="Times New Roman" w:cs="Times New Roman"/>
          <w:b w:val="0"/>
          <w:sz w:val="28"/>
          <w:szCs w:val="28"/>
        </w:rPr>
        <w:t>. При этом формула расчета фондоотдачи в общем случае приобретает вид</w:t>
      </w:r>
    </w:p>
    <w:p w:rsidR="00521B7F" w:rsidRPr="00521B7F" w:rsidRDefault="00521B7F" w:rsidP="00521B7F">
      <w:pPr>
        <w:spacing w:line="360" w:lineRule="auto"/>
        <w:ind w:firstLine="567"/>
        <w:jc w:val="center"/>
        <w:rPr>
          <w:rFonts w:ascii="Times New Roman" w:hAnsi="Times New Roman" w:cs="Times New Roman"/>
          <w:i/>
          <w:sz w:val="28"/>
          <w:szCs w:val="28"/>
          <w:vertAlign w:val="subscript"/>
        </w:rPr>
      </w:pPr>
      <w:r w:rsidRPr="00521B7F">
        <w:rPr>
          <w:rFonts w:ascii="Times New Roman" w:hAnsi="Times New Roman" w:cs="Times New Roman"/>
          <w:i/>
          <w:sz w:val="28"/>
          <w:szCs w:val="28"/>
        </w:rPr>
        <w:t>К</w:t>
      </w:r>
      <w:r w:rsidRPr="00521B7F">
        <w:rPr>
          <w:rFonts w:ascii="Times New Roman" w:hAnsi="Times New Roman" w:cs="Times New Roman"/>
          <w:i/>
          <w:sz w:val="28"/>
          <w:szCs w:val="28"/>
          <w:vertAlign w:val="subscript"/>
        </w:rPr>
        <w:t>и.акт</w:t>
      </w:r>
      <w:r w:rsidRPr="00521B7F">
        <w:rPr>
          <w:rFonts w:ascii="Times New Roman" w:hAnsi="Times New Roman" w:cs="Times New Roman"/>
          <w:i/>
          <w:sz w:val="28"/>
          <w:szCs w:val="28"/>
        </w:rPr>
        <w:t xml:space="preserve"> = Д</w:t>
      </w:r>
      <w:r w:rsidRPr="00521B7F">
        <w:rPr>
          <w:rFonts w:ascii="Times New Roman" w:hAnsi="Times New Roman" w:cs="Times New Roman"/>
          <w:i/>
          <w:sz w:val="28"/>
          <w:szCs w:val="28"/>
          <w:vertAlign w:val="subscript"/>
        </w:rPr>
        <w:t>усл</w:t>
      </w:r>
      <w:r w:rsidRPr="00521B7F">
        <w:rPr>
          <w:rFonts w:ascii="Times New Roman" w:hAnsi="Times New Roman" w:cs="Times New Roman"/>
          <w:i/>
          <w:sz w:val="28"/>
          <w:szCs w:val="28"/>
        </w:rPr>
        <w:t xml:space="preserve"> /  Ф </w:t>
      </w:r>
      <w:r w:rsidRPr="00521B7F">
        <w:rPr>
          <w:rFonts w:ascii="Times New Roman" w:hAnsi="Times New Roman" w:cs="Times New Roman"/>
          <w:i/>
          <w:sz w:val="28"/>
          <w:szCs w:val="28"/>
          <w:vertAlign w:val="subscript"/>
        </w:rPr>
        <w:t>акт</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Для оценки использования вновь введенных основных производственных фондов рассчитывается показатель приростной фондоотдачи (Ки.пр) как частное от деления суммы доходов, полученных с помощью новых ОПФ ( ), на их среднегодовую стоимость (Фвв):</w:t>
      </w:r>
    </w:p>
    <w:p w:rsidR="00343804" w:rsidRPr="00DB18E4" w:rsidRDefault="00521B7F" w:rsidP="00DB18E4">
      <w:pPr>
        <w:spacing w:line="360" w:lineRule="auto"/>
        <w:ind w:firstLine="567"/>
        <w:jc w:val="center"/>
        <w:rPr>
          <w:rFonts w:ascii="Times New Roman" w:hAnsi="Times New Roman" w:cs="Times New Roman"/>
          <w:b w:val="0"/>
          <w:sz w:val="28"/>
          <w:szCs w:val="28"/>
        </w:rPr>
      </w:pPr>
      <w:r w:rsidRPr="00521B7F">
        <w:rPr>
          <w:rFonts w:ascii="Times New Roman" w:hAnsi="Times New Roman" w:cs="Times New Roman"/>
          <w:b w:val="0"/>
          <w:position w:val="-12"/>
          <w:sz w:val="28"/>
          <w:szCs w:val="28"/>
        </w:rPr>
        <w:object w:dxaOrig="2020" w:dyaOrig="499">
          <v:shape id="_x0000_i1058" type="#_x0000_t75" style="width:100.5pt;height:24.75pt" o:ole="">
            <v:imagedata r:id="rId130" o:title=""/>
          </v:shape>
          <o:OLEObject Type="Embed" ProgID="Equation.3" ShapeID="_x0000_i1058" DrawAspect="Content" ObjectID="_1493803277" r:id="rId131"/>
        </w:objec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Если приростная фондоотдача выше, чем ее величина, рассчитанная по общей стоимости ОПФ, то следует ожидать, что в перспективе уровень использования основных фондов в целом повысится. Если же отдача вновь введенных фондов меньше сложившейся в целом по организации связи, то в будущем может сформироваться отрицательная тенденция к снижению эффективности использования ОПФ.</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Обратным фондоотдаче является показатель фондоемкость, рассчитываемый как:</w:t>
      </w:r>
    </w:p>
    <w:p w:rsidR="00343804" w:rsidRPr="00DB18E4" w:rsidRDefault="00521B7F" w:rsidP="00DB18E4">
      <w:pPr>
        <w:spacing w:line="360" w:lineRule="auto"/>
        <w:ind w:firstLine="567"/>
        <w:jc w:val="center"/>
        <w:rPr>
          <w:rFonts w:ascii="Times New Roman" w:hAnsi="Times New Roman" w:cs="Times New Roman"/>
          <w:b w:val="0"/>
          <w:sz w:val="28"/>
          <w:szCs w:val="28"/>
        </w:rPr>
      </w:pPr>
      <w:r w:rsidRPr="00DB18E4">
        <w:rPr>
          <w:rFonts w:ascii="Times New Roman" w:hAnsi="Times New Roman" w:cs="Times New Roman"/>
          <w:b w:val="0"/>
          <w:sz w:val="28"/>
          <w:szCs w:val="28"/>
        </w:rPr>
        <w:object w:dxaOrig="2260" w:dyaOrig="499">
          <v:shape id="_x0000_i1059" type="#_x0000_t75" style="width:167.25pt;height:34.5pt" o:ole="">
            <v:imagedata r:id="rId132" o:title=""/>
          </v:shape>
          <o:OLEObject Type="Embed" ProgID="Equation.3" ShapeID="_x0000_i1059" DrawAspect="Content" ObjectID="_1493803278" r:id="rId133"/>
        </w:objec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lastRenderedPageBreak/>
        <w:t>Фондоемкость показывает, какая стоимость основных производственных фондов затрачивается при получении единицы доходов от услуг связи. Естественно, чем выше фондоотдача, тем ниже фондоемкость, и наоборот, поэтому решение задачи повышения эффективности использования ОПФ связано с увеличением отдачи средств труда, что приводит к соответствующему снижению фондоемкости.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Уровень использования основных фондов в отдельных подотраслях и организациях связи тесно связан с их технической оснащенностью, объемом и стоимостью задействованных в производстве ОПФ. Но основные фонды являются только частью производственного потенциала предприятия, который реализуется лишь в процессе взаимодействия с трудовыми ресурсами. Поэтому показатель фондоотдачи необходимо рассматривать во взаимосвязи с показателем фондовооруженности труда.</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Фондовооруженность труда (Вф) характеризует тот объем основных производственных фондов в стоимостном выражении, который приходится на одного работника. Этот показатель рассчитывается путем деления среднегодовой стоимости ОПФ на среднегодовую численность производственного персонала основной деятельности, то есть:</w:t>
      </w:r>
    </w:p>
    <w:p w:rsidR="00521B7F" w:rsidRPr="00521B7F" w:rsidRDefault="00521B7F" w:rsidP="00521B7F">
      <w:pPr>
        <w:spacing w:line="360" w:lineRule="auto"/>
        <w:ind w:firstLine="567"/>
        <w:jc w:val="center"/>
        <w:rPr>
          <w:rFonts w:ascii="Times New Roman" w:hAnsi="Times New Roman" w:cs="Times New Roman"/>
          <w:i/>
          <w:sz w:val="28"/>
          <w:szCs w:val="28"/>
        </w:rPr>
      </w:pPr>
      <w:r w:rsidRPr="00521B7F">
        <w:rPr>
          <w:rFonts w:ascii="Times New Roman" w:hAnsi="Times New Roman" w:cs="Times New Roman"/>
          <w:i/>
          <w:sz w:val="28"/>
          <w:szCs w:val="28"/>
        </w:rPr>
        <w:t>В</w:t>
      </w:r>
      <w:r w:rsidRPr="00521B7F">
        <w:rPr>
          <w:rFonts w:ascii="Times New Roman" w:hAnsi="Times New Roman" w:cs="Times New Roman"/>
          <w:i/>
          <w:sz w:val="28"/>
          <w:szCs w:val="28"/>
          <w:vertAlign w:val="subscript"/>
        </w:rPr>
        <w:t>ф</w:t>
      </w:r>
      <w:r w:rsidRPr="00521B7F">
        <w:rPr>
          <w:rFonts w:ascii="Times New Roman" w:hAnsi="Times New Roman" w:cs="Times New Roman"/>
          <w:i/>
          <w:sz w:val="28"/>
          <w:szCs w:val="28"/>
        </w:rPr>
        <w:t>= Ф / Ч</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Уровень фондовооруженности труда в отдельных подотраслях связи значительно отличается. Если в среднем по связи этот показатель принять за единицу, то по почтовым объектам он примерно в 5 раз ниже, в электросвязи — в 3, а в предприятиях телерадиокомплекса — в 4 раза выше среднеотраслевого. Причем по мере развития электросвязи уро¬веньфондовооруженности труда в ней растет более высокими темпами, чем в других подотраслях. При этом особо важным является то, чтобы повышение вооруженности труда основными фондами сопровождалось соответствующим ростом их отдачи. Лишь в этом случае средства, вкладываемые в развитие производства, окажут положительное </w:t>
      </w:r>
      <w:r w:rsidRPr="00DB18E4">
        <w:rPr>
          <w:rFonts w:ascii="Times New Roman" w:hAnsi="Times New Roman" w:cs="Times New Roman"/>
          <w:b w:val="0"/>
          <w:sz w:val="28"/>
          <w:szCs w:val="28"/>
        </w:rPr>
        <w:lastRenderedPageBreak/>
        <w:t>воздействие на его конечные результаты — рост доходов, прибыли и рентабельности.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Это обусловлено тем, что уровень использования ОПФ непосредственно влияет на такие важнейшие экономические показатели, как производительность труда и себестоимость. Например, если в формуле расчета производительности труда (Птр =Дусл/Ч) числитель и знаменатель умножить на среднегодовую стоимость основных фондов, то получим следующее аналитическое выражение:</w:t>
      </w:r>
    </w:p>
    <w:p w:rsidR="00343804" w:rsidRPr="00DB18E4" w:rsidRDefault="00343804" w:rsidP="00DB18E4">
      <w:pPr>
        <w:spacing w:line="360" w:lineRule="auto"/>
        <w:ind w:firstLine="567"/>
        <w:jc w:val="center"/>
        <w:rPr>
          <w:rFonts w:ascii="Times New Roman" w:hAnsi="Times New Roman" w:cs="Times New Roman"/>
          <w:b w:val="0"/>
          <w:sz w:val="28"/>
          <w:szCs w:val="28"/>
        </w:rPr>
      </w:pPr>
      <w:r w:rsidRPr="00DB18E4">
        <w:rPr>
          <w:rFonts w:ascii="Times New Roman" w:hAnsi="Times New Roman" w:cs="Times New Roman"/>
          <w:b w:val="0"/>
          <w:noProof/>
          <w:sz w:val="28"/>
          <w:szCs w:val="28"/>
        </w:rPr>
        <w:drawing>
          <wp:inline distT="0" distB="0" distL="0" distR="0" wp14:anchorId="2A75A846" wp14:editId="7EC555C0">
            <wp:extent cx="4018548" cy="311297"/>
            <wp:effectExtent l="0" t="0" r="0" b="0"/>
            <wp:docPr id="7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a:biLevel thresh="75000"/>
                      <a:extLst>
                        <a:ext uri="{BEBA8EAE-BF5A-486C-A8C5-ECC9F3942E4B}">
                          <a14:imgProps xmlns:a14="http://schemas.microsoft.com/office/drawing/2010/main">
                            <a14:imgLayer r:embed="rId1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91124" cy="316919"/>
                    </a:xfrm>
                    <a:prstGeom prst="rect">
                      <a:avLst/>
                    </a:prstGeom>
                    <a:noFill/>
                  </pic:spPr>
                </pic:pic>
              </a:graphicData>
            </a:graphic>
          </wp:inline>
        </w:drawing>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Прямая пропорциональная зависимость между производительностью труда и использованием ОПФ свидетельствует о том, что эффективность использования рабочей силы может быть повышена как за счет увеличения фондоотдачи, так и в результате роста фондовооруженности. Первый путь более предпочтителен, поскольку ведет к увеличению объема доходов без привлечения дополнительных материальных и финансовых ресурсов, что соответствует интенсификации производства. Во втором случае речь идет об экстенсивном развитии, так как рост производительности труда в результате повышения фондовооруженности сопряжен с вводом в действие новых производственных мощностей, что связано с дополнительными инвестиционными затратами.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Взаимосвязь между себестоимостью и использованием основных фондов может быть определена следующим образом. Себестоимость (С) в общем виде характеризует затраты операторов, связанные с производством услуг, которые называются расходами по обычным видам деятельности (Зоб), к объему этих услуг в денежном выражении, то есть С = Зоб/Дусл.</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Одним из элементов расходов являются амортизационные отчисления, размер которых при относительно постоянных нормах амортизации зависит только от стоимости основных производственных фондов. Если повышение фондоотдачи рассматривать как фактор </w:t>
      </w:r>
      <w:r w:rsidRPr="00DB18E4">
        <w:rPr>
          <w:rFonts w:ascii="Times New Roman" w:hAnsi="Times New Roman" w:cs="Times New Roman"/>
          <w:b w:val="0"/>
          <w:sz w:val="28"/>
          <w:szCs w:val="28"/>
        </w:rPr>
        <w:lastRenderedPageBreak/>
        <w:t>реального роста доходов от услуг связи при неизменной стоимости ОПФ, то это будет означать снижение амортизационных отчислений на единицу доходов, полученных оператором. Аналогичный эффект будет достигнут в том случае, когда имеет место увеличение стоимости ОПФ, но при этом доходы от услуг связи растут более высокими темпами. Таким образом, один из элементов себестоимости, а именно А/Дусл уменьшается, что приводит к общему ее снижению. В конечном итоге повышается прибыль и рентабельность производства, непосредственно зависящие от объема доходов и расходов операторов.</w:t>
      </w:r>
    </w:p>
    <w:p w:rsidR="00343804" w:rsidRPr="00DB18E4" w:rsidRDefault="00343804" w:rsidP="00521B7F">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Рассмотренную систему натуральных технико-экономических и стоимостных показателей использования основных производственных фондов следует применять в комплексе. Первая группа позволяет не только оценить использование отдельных видов оборудования и сооружений связи, но, что особенно важно, дает возможность установить имеющиеся в организации резервы повышения отдачи ОПФ, что находит отражение в положительной динамике обобщающих стоимостных показателей.</w:t>
      </w:r>
    </w:p>
    <w:p w:rsidR="00343804" w:rsidRPr="00343804" w:rsidRDefault="00343804" w:rsidP="00521B7F">
      <w:pPr>
        <w:spacing w:line="360" w:lineRule="auto"/>
        <w:rPr>
          <w:rFonts w:ascii="Times New Roman" w:hAnsi="Times New Roman" w:cs="Times New Roman"/>
          <w:b w:val="0"/>
          <w:sz w:val="24"/>
          <w:szCs w:val="24"/>
        </w:rPr>
      </w:pPr>
    </w:p>
    <w:p w:rsidR="00343804" w:rsidRPr="00343804" w:rsidRDefault="00343804" w:rsidP="00521B7F">
      <w:pPr>
        <w:spacing w:line="360" w:lineRule="auto"/>
        <w:jc w:val="center"/>
        <w:rPr>
          <w:rFonts w:ascii="Times New Roman" w:hAnsi="Times New Roman" w:cs="Times New Roman"/>
          <w:b w:val="0"/>
          <w:sz w:val="24"/>
          <w:szCs w:val="24"/>
        </w:rPr>
      </w:pPr>
      <w:r w:rsidRPr="00343804">
        <w:rPr>
          <w:rFonts w:ascii="Times New Roman" w:hAnsi="Times New Roman" w:cs="Times New Roman"/>
          <w:b w:val="0"/>
          <w:sz w:val="24"/>
          <w:szCs w:val="24"/>
        </w:rPr>
        <w:t>7.5. ЗНАЧЕНИЕ И ПУТИ УЛУЧШЕНИЯ ИСПОЛЬЗОВАНИЯ ОСНОВНЫХ ПРОИЗВОДСТВЕННЫХ ФОНДОВ СВЯЗИ</w:t>
      </w:r>
    </w:p>
    <w:p w:rsidR="00521B7F" w:rsidRDefault="00521B7F" w:rsidP="00521B7F">
      <w:pPr>
        <w:spacing w:line="360" w:lineRule="auto"/>
        <w:ind w:firstLine="567"/>
        <w:jc w:val="both"/>
        <w:rPr>
          <w:rFonts w:ascii="Times New Roman" w:hAnsi="Times New Roman" w:cs="Times New Roman"/>
          <w:b w:val="0"/>
          <w:sz w:val="28"/>
          <w:szCs w:val="28"/>
        </w:rPr>
      </w:pPr>
    </w:p>
    <w:p w:rsidR="00343804" w:rsidRPr="00DB18E4" w:rsidRDefault="00343804" w:rsidP="00521B7F">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Экономическая сущность основных производственных фондов как стоимостной оценки средств труда, используемых при создании услуг связи, определяет значение улучшения их использования для наиболее полного удовлетворения потребностей в телекоммуникационных услугах и повышения эффективности деятельности операторов связи. Основные фонды, участвуя в производственном процессе связи, интенсифицируют труд, делают его более производительным, способствуют экономии трудовых ресурсов и издержек производства. Являясь материально-вещественной основой реализации достижений научно-технического </w:t>
      </w:r>
      <w:r w:rsidRPr="00DB18E4">
        <w:rPr>
          <w:rFonts w:ascii="Times New Roman" w:hAnsi="Times New Roman" w:cs="Times New Roman"/>
          <w:b w:val="0"/>
          <w:sz w:val="28"/>
          <w:szCs w:val="28"/>
        </w:rPr>
        <w:lastRenderedPageBreak/>
        <w:t>прогресса, основные фонды обеспечивают решение одной из важнейших задач отрасли связи — они создают условия для повышения качества обслуживания и качества услуг. В условиях рыночной экономики и развития конкуренции именно этот фактор часто является определяющим условием стабильного развития, расширения рынков сбыта, повышения конкурентоспособности и эффективности работы операторов.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Повышение фондоотдачи обеспечивает также относительную экономию текущих эксплуатационных расходов за счет уменьшения суммы амортизационных отчислений, приходящихся на единицу доходов. В этом случае операторы получают соответствующий прирост прибыли, в результате чего расширяются их возможности материального стимулирования работников, производственного и социального развития. В то же время снижение себестоимости является реальной предпосылкой для уменьшения размеров тарифов связи, что повышает доступность абонентов и пользователей к услугам и обеспечивает экономию потребительских расходов на их оплату.</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Улучшение использования основных производственных фондов способствует также накоплению собственных средств организаций на обновление и модернизацию материально-технической базы. Это, в свою очередь, приводит к ускорению оборачиваемости ОПФ, сокращению разрыва в сроках физического и морального износа. Как следствие, у операторов расширяются финансовые возможности для внедрения более производительных и совершенных средств труда, способных создавать услуги с улучшенными потребительскими свойствами и на этой основе более полно удовлетворять возрастающие требования пользователей к их качеству.</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Немаловажное значение имеет и такой аспект улучшения использования основных средств, как выигрыш во времени. Дело в том, что эффект от инвестиций, вкладываемых в новое строительство, </w:t>
      </w:r>
      <w:r w:rsidRPr="00DB18E4">
        <w:rPr>
          <w:rFonts w:ascii="Times New Roman" w:hAnsi="Times New Roman" w:cs="Times New Roman"/>
          <w:b w:val="0"/>
          <w:sz w:val="28"/>
          <w:szCs w:val="28"/>
        </w:rPr>
        <w:lastRenderedPageBreak/>
        <w:t>проявляется только через определенный промежуток времени (лаг), связанный со строительством объектов и освоением проектных мощностей. Если же повышается отдача основных фондов, уже находящихся в эксплуатации, то эффект обеспечивается в самые короткие сроки, практически немедленно.</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Важным стимулом улучшения использования средств труда являются рыночные условия производственной и коммерческой деятельности телекоммуникационных компаний. При их позиционировании на рынке большую роль играют такие финансовые показатели, рассчитываемые с использованием стоимости основных средств, как рентабельность собственного капитала, коэффициент деловой активности, уровень самофинансирования. Рост этих показателей на основе более эффективного использования основных производственных фондов делает акционерные общества более привлекательными для инвесторов, повышает котировки их акций на внутреннем и международном рынках ценных бумаг, стимулирует производственную активность персонала, обеспечивает успешную работу операторов в рыночной среде.</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Наиболее полная реализация потенциала, заложенного в основных производственных фондах, возможна при условии комплексного использования всех резервов повышения эффективности их применения в процессе создания услуг связи. </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Внедрение достижений научно-технического прогресса связано с расширением и модернизацией производства и влечет за собой повышение стоимости основных фондов. При этом обновление производственного потенциала будет сопровождаться повышением фондоотдачи лишь в том случае, если новые средства труда обладают большей производительностью, а затраты овеществленного труда на единицу создаваемых услуг будут сокращаться. Иными словами, внедрение нового оборудования и средств связи является экономически оправданным с </w:t>
      </w:r>
      <w:r w:rsidRPr="00DB18E4">
        <w:rPr>
          <w:rFonts w:ascii="Times New Roman" w:hAnsi="Times New Roman" w:cs="Times New Roman"/>
          <w:b w:val="0"/>
          <w:sz w:val="28"/>
          <w:szCs w:val="28"/>
        </w:rPr>
        <w:lastRenderedPageBreak/>
        <w:t>точки зрения эффективности их использования, если при этом обеспечивается более быстрый по сравнению со стоимостью ОПФ рост производительности труда, а также достигается экономия штата и снижение себестоимости услуг. Кроме того, обновление материально-технической базы производства должно создавать условия для расширения номенклатуры предоставляемых услуг, улучшения их качества и облегчения условий труда работников.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На практике выполнить все эти условия очень сложно, а часто невозможно. Дело в том, что научно-технический прогресс в отдельных подотраслях связи носит преимущественно фондоемкий характер, вследствие чего стоимость единицы производственной мощности растет быстрее, чем объем создаваемых с ее помощью услуг. Кроме того, в таких подотраслях связи, как почтовая и телеграфная, где техническая оснащенность самая низкая, внедрение новых основных фондов направлено на сокращение доли тяжелого и монотонного труда, улучшение его условий и объективно не ведет к адекватному росту объема услуг.</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местной телефонной связи замена аналогового оборудования на цифровое увеличивает стоимость основных производственных фондов и существенно улучшает качество услуг, но также как в предыдущем примере, не обеспечивает пропорционального прироста абонентов и соответствующего роста доходов. Проблема осложняется еще и тем, что улучшение качества предоставления услуг и качества обслуживания в результате совершенствования и расширения производственного потенциала операторов в большинстве случаев не сопровождается соответствующим повышением тарифов и не приводит к увеличению доходов и фондоотдачи.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Однако в этой области у телекоммуникационных компаний есть возможность снизить до минимума негативное влияние рассмотренных </w:t>
      </w:r>
      <w:r w:rsidRPr="00DB18E4">
        <w:rPr>
          <w:rFonts w:ascii="Times New Roman" w:hAnsi="Times New Roman" w:cs="Times New Roman"/>
          <w:b w:val="0"/>
          <w:sz w:val="28"/>
          <w:szCs w:val="28"/>
        </w:rPr>
        <w:lastRenderedPageBreak/>
        <w:t>факторов. В последние годы отечественный рынок оборудования связи стал достаточно открытым для зарубежных и отечественных фирм-производителей. Во многих случаях оборудование разных заводов-изготовителей, предназначенное для выполнения аналогичных производственных функций, имеет разную стоимость. Например, цена коммутационного оборудования электронного типа у иностранных поставщиков отличается в 1,2</w:t>
      </w:r>
      <w:r w:rsidR="00521B7F">
        <w:rPr>
          <w:rFonts w:ascii="Times New Roman" w:hAnsi="Times New Roman" w:cs="Times New Roman"/>
          <w:b w:val="0"/>
          <w:sz w:val="28"/>
          <w:szCs w:val="28"/>
        </w:rPr>
        <w:t>-</w:t>
      </w:r>
      <w:r w:rsidRPr="00DB18E4">
        <w:rPr>
          <w:rFonts w:ascii="Times New Roman" w:hAnsi="Times New Roman" w:cs="Times New Roman"/>
          <w:b w:val="0"/>
          <w:sz w:val="28"/>
          <w:szCs w:val="28"/>
        </w:rPr>
        <w:t xml:space="preserve"> 1,5 раза, а отечественные коммутационные системы в 2 и более раз дешевле зарубежных аналогов. В этих условиях выбор из всех возможных вариантов новой техники с примерно одинаковыми эксплуатационными характеристиками самой дешевой обеспечивает замедление темпов снижения фондоотдачи при техническом перевооружении и развитии производства, а в ряде случаев ведет к ее стабилизации и повышению.</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Наиболее действенной и экономичной мерой улучшения использования основных фондов связи является повышение уровня задействования имеющегося производственного потенциала, более полная реализация экстенсивных и интенсивных факторов их эксплуатации.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предыдущем разделе были приведены примеры фактических коэффициентов задействования производственных мощностей связи. Если их рассмотреть с точки зрения имеющихся резервов повышения объема услуг без дополнительного ввода новых ОПФ, то станет ясно насколько велики потенциальные возможности операторов связи в этой области. Так, доведение коэффициента использования монтированной емкости городских и сельских АТС до нормативного уровня позволило бы подключить к сети свыше 2 млн. новых абонентов и получать от них соответствующие доходы в виде платы за доступ к сети и последующих текущих платежей.</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Принятое на баланс организации оборудование должно быть установлено и задействовано в производственном процессе в кратчайшие </w:t>
      </w:r>
      <w:r w:rsidRPr="00DB18E4">
        <w:rPr>
          <w:rFonts w:ascii="Times New Roman" w:hAnsi="Times New Roman" w:cs="Times New Roman"/>
          <w:b w:val="0"/>
          <w:sz w:val="28"/>
          <w:szCs w:val="28"/>
        </w:rPr>
        <w:lastRenderedPageBreak/>
        <w:t>сроки. В противном случае оно становится «мертвым» капиталом, подвергается физическому и моральному износу без какой-либо отдачи.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качестве фактора повышения экстенсивного использования оборудования и каналов связи следует также рассматривать увеличение времени их фактической работы и приближение его к максимально возможному. Этому способствуют надлежащий квалифицированный уход за оборудованием, своевременный и качественный ремонт, строгое соблюдение правил технической эксплуатации и трудовой дисциплины, результатом чего является сокращение и ликвидация повреждений, технических остановок и простоев.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Хотя экстенсивные факторы улучшения использования основных производственных фондов в организациях связи использованы далеко не полностью, масштаб их реализации часто бывает ограничен объективными условиями. Более широкие возможности заложены в мероприятиях, направленных на повышение степени интенсивного использования ОПФ. К числу таких мероприятий относятся совершенствование организации труда, обучение работников передовым методам выполнения производственных операций, в результате чего снижаются затраты времени и обеспечивается больший объем услуг на тех же производственных мощностях.</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Важное значение для интенсификации использования средств труда в отрасли связи имеют мероприятия по сглаживанию неравномерности поступления нагрузки, что позволяет иметь меньший наличный парк оборудования при соблюдении требований к качеству предоставляемых услуг.</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Существенное положительное влияние на интенсификацию основных фондов отрасли и повышение их отдачи оказывает увеличение объема передаваемой с помощью средств связи информации на основе активизации спроса. Здесь должны быть задействованы все </w:t>
      </w:r>
      <w:r w:rsidRPr="00DB18E4">
        <w:rPr>
          <w:rFonts w:ascii="Times New Roman" w:hAnsi="Times New Roman" w:cs="Times New Roman"/>
          <w:b w:val="0"/>
          <w:sz w:val="28"/>
          <w:szCs w:val="28"/>
        </w:rPr>
        <w:lastRenderedPageBreak/>
        <w:t>организационные и экономические факторы его формирования: совершенствование традиционных и развитие новых услуг связи и их широкая реклама; внедрение рациональных форм обслуживания абонентов, делающих потребление услуг более удобным и привлекательным; применение рациональной тарифной политики и прогрессивных форм оплаты услуг, предусматривающих скидки и льготы абонентам, более интенсивно пользующимся услугами, стимулирующих обращение в организацию связи при передаче несрочной информации в часы спада нагрузки и др.</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Интенсификация использования основных фондов и производственных мощностей — самый экономичный и быстрый путь повышения их отдачи. Однако необходимость ускоренного развития средств телекоммуникаций требует ввода новых ОПФ. При этом на уровень использования основных фондов влияет не только факт увеличения их стоимости, но и то, какие именно виды средств труда вводятся в эксплуатацию и как осуществляется их воспроизводство. Речь идет о совершенствовании видовой, воспроизводственной и подотраслевой структур ОПФ как факторов повышения уровня их отдачи.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Поскольку увеличение объема услуг связано с эксплуатацией только активной части основных фондов, необходимо в первую очередь повышать долю силовых, рабочих машин и оборудования, передаточных устройств в видовой (технологической) структуре ОПФ. Несмотря на то, что пассивные основные фонды повышают фондоемкостьпроизводства без соответствующего увеличения конечного полезного эффекта деятельности, их наличие на предприятии является объективной необходимостью. Они нужны для нормальной производственной деятельности, создания благоприятных условий и гигиены труда, защиты средств связи от посторонних воздействий. Если же учесть, что в условиях низкой степени удовлетворения спроса на многие виды услуг электросвязи происходит </w:t>
      </w:r>
      <w:r w:rsidRPr="00DB18E4">
        <w:rPr>
          <w:rFonts w:ascii="Times New Roman" w:hAnsi="Times New Roman" w:cs="Times New Roman"/>
          <w:b w:val="0"/>
          <w:sz w:val="28"/>
          <w:szCs w:val="28"/>
        </w:rPr>
        <w:lastRenderedPageBreak/>
        <w:t>постоянное расширение сетей на основе строительства новых объектов и соединяющих их линейных сооружений, то объем пассивных фондов в абсолютном исчислении постоянно возрастает. Поэтому, говоря о совершенствовании видовой структуры основных фондов, нужно иметь в виду не просто стремление к увеличению их активной части, а поддержание оптимальных пропорций между различными по степени участия в процессе создания услуг видами ОПФ.</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Под оптимальной структурой основных фондов понимается такое соотношение между отдельными их видами или такая доля активной части ОПФ в общей их стоимости, при которой достигается максимально возможная фондоотдача при высоком качестве работы. Критерии оптимальности видовой структуры основных фондов, безусловно, различаются по подотраслям и типам организаций связи. В каждом конкретном случае они должны обосновываться спецификой производственной деятельности и ее условиями, технологическим составом средств труда и их пропускной способностью, а также другими факторами, влияющими на объем и качество создаваемых услуг и качество трудовой жизни работников связи.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Важную роль в оптимизации видовой структуры основных фондов играет использование таких прогрессивных форм их воспроизводства, как реконструкция и техническое перевооружение. Это обусловлено тем, что рассматриваемые способы обновления ОПФ связаны в основном с внедрением нового оборудования и аппаратуры на имеющихся производственных площадях, то есть без расширения пассивной части фондов. Удельные затраты на создание единицы производственной мощности в результате реконструкции значительно ниже, чем при строительстве, их отдача обеспечивается в более короткие сроки, а окупаются вложенные в реконструкцию средства в 2 </w:t>
      </w:r>
      <w:r w:rsidR="00521B7F">
        <w:rPr>
          <w:rFonts w:ascii="Times New Roman" w:hAnsi="Times New Roman" w:cs="Times New Roman"/>
          <w:b w:val="0"/>
          <w:sz w:val="28"/>
          <w:szCs w:val="28"/>
        </w:rPr>
        <w:t>-</w:t>
      </w:r>
      <w:r w:rsidRPr="00DB18E4">
        <w:rPr>
          <w:rFonts w:ascii="Times New Roman" w:hAnsi="Times New Roman" w:cs="Times New Roman"/>
          <w:b w:val="0"/>
          <w:sz w:val="28"/>
          <w:szCs w:val="28"/>
        </w:rPr>
        <w:t xml:space="preserve"> 3 раза быстрее. Проблему совершенствования подотраслевой структуры основных </w:t>
      </w:r>
      <w:r w:rsidRPr="00DB18E4">
        <w:rPr>
          <w:rFonts w:ascii="Times New Roman" w:hAnsi="Times New Roman" w:cs="Times New Roman"/>
          <w:b w:val="0"/>
          <w:sz w:val="28"/>
          <w:szCs w:val="28"/>
        </w:rPr>
        <w:lastRenderedPageBreak/>
        <w:t>производственных фондов связи следует рассматривать в двух аспектах. Первый касается повышения уровня технической оснащенности объектов почтовой связи, имеющих низкую фондооснащенность. Однако в этом случае не следует ожидать повышения фондоотдачи в данной подотрасли, поскольку объем почтовых услуг практически не зависит от качества и технического совершенства применяемых при их создании средств труда. Они, как было отмечено выше, в основном обеспечивают выполнение нормативов скорости обработки и пересылки почтовых отправлений и облегчают условия труда. Поэтому последствия расширения и модернизации материально-технической базы почтовой связи должны оцениваться социально-экономическими показателями, такими как снижение трудоемкости обработки и доставки почтовых отправлений, экономия численности производственного персонала, повышение уровня механизации и автоматизации производства, снижение доли тяжелого и монотонного труда.</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Иное содержание рассматриваемая проблема имеет в подотрасли электросвязи. Здесь на уровень использования основных средств большое влияние оказывает сетевой характер ее построения, наличие взаимодополняемых и взаимозаменяемых услуг. При построении сетей электросвязи должны соблюдаться вполне определенные пропорции между объемом станционного оборудования и линейных сооружений, между первичной и вторичной сетью, магистральной и внутризоновой их составляющими. Эти пропорции учитываются при разработке Концепций и Генеральных схем развития отдельных подотраслей и видов связи и реализуются в конкретных проектах строительства и реконструкции объектов связи. При этом обязательно должны учитываться изменения в структуре спроса на взаимозаменяемые услуги, а также соотношение между существующими производственными мощностями, участвующими в создании взаимодополняемых услуг.</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lastRenderedPageBreak/>
        <w:t>Например, ускоренное развитие междугородной телефонной связи и телематических услуг снижает потребность в передаче сообщений средствами телеграфной связи, материально-производственная база которой должна соответственно сокращаться. Более полному использованию потенциальных возможностей Зоновых и междугородних телефонных сетей препятствует недостаточный уровень развития местной связи, поскольку при отсутствии домашнего телефонного аппарата абоненты значительно реже пользуются услугами дальней связи. В результате производственные мощности зоновых и междугородних телефонных сетей остаются незагруженными, что снижает уровень их использования и отрицательно влияет на фондоотдачу.</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Высокая степень физического и морального износа основных фондов также относится к числу негативных факторов их использования. Поэтому задачей операторов связи является ускорение обновления производственного потенциала. Ввод новых фондов должен сопровождаться своевременным выбытием изношенных средств труда, срок службы которых истек и стоимость полностью амортизирована. Лишнее, временно или постоянно неиспользуемое оборудование, но пригодное для эксплуатации, должно по возможности сдаваться в аренду, в том числе на основе лизинга, или реализовываться по рыночным ценам.</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При создании новых основных фондов особое значение имеет сокращение сроков их строительства и освоения. Основным источником инвестирования развития средств связи являются собственные средства операторов — амортизационные отчисления и прибыль. Начиная строительство или реконструкцию, организации связи изымают из своего оборота эти средства, с точки зрения получения отдачи они являются «замороженными» на весь период создания нового объекта. Поэтому чем короче его продолжительность, тем быстрее вложенные средства включатся в производственную деятельность и начнут приносить отдачу.</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lastRenderedPageBreak/>
        <w:t>Большинство объектов связи с учетом специфики отрасли требуют, как было показано ранее, освоения производственных мощностей. Сокращение сроков освоения позволяет более полно реализовать преимущества НТП, повысить его эффективность и предотвратить потери от морального износа. Своевременное освоение позволяет достичь проектной мощности и предусмотренных проектом основных экономических показателей в нормативные или более короткие сроки и получать полную отдачу с вложенных в развитие производства средств.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Ускорение освоения производственных мощностей связи обеспечивается на основе:</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w:t>
      </w:r>
      <w:r w:rsidR="00607F9B">
        <w:rPr>
          <w:rFonts w:ascii="Times New Roman" w:hAnsi="Times New Roman" w:cs="Times New Roman"/>
          <w:b w:val="0"/>
          <w:sz w:val="28"/>
          <w:szCs w:val="28"/>
        </w:rPr>
        <w:t>у</w:t>
      </w:r>
      <w:r w:rsidRPr="00DB18E4">
        <w:rPr>
          <w:rFonts w:ascii="Times New Roman" w:hAnsi="Times New Roman" w:cs="Times New Roman"/>
          <w:b w:val="0"/>
          <w:sz w:val="28"/>
          <w:szCs w:val="28"/>
        </w:rPr>
        <w:t>чета текущего и прогнозируемого спроса на услуги и средства связи при проектировании, строительстве новых и расширении действующих объектов связи;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w:t>
      </w:r>
      <w:r w:rsidR="00607F9B">
        <w:rPr>
          <w:rFonts w:ascii="Times New Roman" w:hAnsi="Times New Roman" w:cs="Times New Roman"/>
          <w:b w:val="0"/>
          <w:sz w:val="28"/>
          <w:szCs w:val="28"/>
        </w:rPr>
        <w:t>к</w:t>
      </w:r>
      <w:r w:rsidRPr="00DB18E4">
        <w:rPr>
          <w:rFonts w:ascii="Times New Roman" w:hAnsi="Times New Roman" w:cs="Times New Roman"/>
          <w:b w:val="0"/>
          <w:sz w:val="28"/>
          <w:szCs w:val="28"/>
        </w:rPr>
        <w:t>омплексного ввода в действие новых производственных мощностей, сопряженных между собой на всех участка передачи сообщений (например, магистральных и внутризоновых линий связи, станционного и линейного оборудования и др.);</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w:t>
      </w:r>
      <w:r w:rsidR="00607F9B">
        <w:rPr>
          <w:rFonts w:ascii="Times New Roman" w:hAnsi="Times New Roman" w:cs="Times New Roman"/>
          <w:b w:val="0"/>
          <w:sz w:val="28"/>
          <w:szCs w:val="28"/>
        </w:rPr>
        <w:t>п</w:t>
      </w:r>
      <w:r w:rsidRPr="00DB18E4">
        <w:rPr>
          <w:rFonts w:ascii="Times New Roman" w:hAnsi="Times New Roman" w:cs="Times New Roman"/>
          <w:b w:val="0"/>
          <w:sz w:val="28"/>
          <w:szCs w:val="28"/>
        </w:rPr>
        <w:t>овышения качества строительства, монтажа и самого оборудования, исключающего недоделки и дефекты, выявляющиеся в процессе эксплуатации;</w:t>
      </w:r>
    </w:p>
    <w:p w:rsidR="00343804" w:rsidRPr="00DB18E4" w:rsidRDefault="00607F9B" w:rsidP="00DB18E4">
      <w:pPr>
        <w:spacing w:line="360" w:lineRule="auto"/>
        <w:ind w:firstLine="567"/>
        <w:jc w:val="both"/>
        <w:rPr>
          <w:rFonts w:ascii="Times New Roman" w:hAnsi="Times New Roman" w:cs="Times New Roman"/>
          <w:b w:val="0"/>
          <w:sz w:val="28"/>
          <w:szCs w:val="28"/>
        </w:rPr>
      </w:pPr>
      <w:r>
        <w:rPr>
          <w:rFonts w:ascii="Times New Roman" w:hAnsi="Times New Roman" w:cs="Times New Roman"/>
          <w:b w:val="0"/>
          <w:sz w:val="28"/>
          <w:szCs w:val="28"/>
        </w:rPr>
        <w:t>- с</w:t>
      </w:r>
      <w:r w:rsidR="00343804" w:rsidRPr="00DB18E4">
        <w:rPr>
          <w:rFonts w:ascii="Times New Roman" w:hAnsi="Times New Roman" w:cs="Times New Roman"/>
          <w:b w:val="0"/>
          <w:sz w:val="28"/>
          <w:szCs w:val="28"/>
        </w:rPr>
        <w:t>воевременной подготовки кадров для обслуживания вводимых объектов, совершенствования уровня организации производственного процесса, улучшения обслуживания и т.п.</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 Наиболее полная реализация потенциала, заложенная в многочисленных резервах повышения отдачи основных производственных фондов, возможна только при условии создания соответствующих организационно-экономических условий, побуждающих коллективы работников телекоммуникационных компаний с наибольшей эффективностью использовать имеющиеся средства труда. Важная роль в </w:t>
      </w:r>
      <w:r w:rsidRPr="00DB18E4">
        <w:rPr>
          <w:rFonts w:ascii="Times New Roman" w:hAnsi="Times New Roman" w:cs="Times New Roman"/>
          <w:b w:val="0"/>
          <w:sz w:val="28"/>
          <w:szCs w:val="28"/>
        </w:rPr>
        <w:lastRenderedPageBreak/>
        <w:t>этом принадлежит приватизации и акционированию предприятий связи. Став полноправным собственником части акционерного капитала, которая во многих ОО электросвязи является весьма значительной, трудовой коллектив получает реальную возможность распоряжаться средствами производства. При этом создаются действенные стимулы к более эффективному их использованию для получения больших доходов и прибыли.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Косвенным фактором экономического стимулирования улучшения использования основных производственных фондов является налог на имущество организаций. Сумма налога определяется по установленным нормам в процентном отношении к балансовой стоимости ОПФ и включается в расходы операторов. При фиксированной ставке налога его абсолютная величина зависит от стоимости налогооблагаемого имущества, а чем выше последняя, тем больше расходы организации и меньше, при прочих равных условиях, прибыль остающаяся в ее распоряжении. Поэтому, чем лучше используются основные фонды, чем больше при их эксплуатации создано услуг и получено доходов, тем шире возможности компаний по материальному стимулированию работников, своему производственному и социальному развитию.</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Реализация рассмотренных резервов улучшения использования основных производственных фондов свое количественное выражение находит в показателе прироста доходов от услуг связи за счет роста фондоотдачи  </w:t>
      </w:r>
      <w:r w:rsidRPr="00DB18E4">
        <w:rPr>
          <w:rFonts w:ascii="Times New Roman" w:hAnsi="Times New Roman" w:cs="Times New Roman"/>
          <w:b w:val="0"/>
          <w:i/>
          <w:iCs/>
          <w:color w:val="000000"/>
          <w:spacing w:val="2"/>
          <w:position w:val="-10"/>
          <w:sz w:val="28"/>
          <w:szCs w:val="28"/>
        </w:rPr>
        <w:object w:dxaOrig="620" w:dyaOrig="340">
          <v:shape id="_x0000_i1060" type="#_x0000_t75" style="width:30pt;height:17.25pt" o:ole="">
            <v:imagedata r:id="rId136" o:title=""/>
          </v:shape>
          <o:OLEObject Type="Embed" ProgID="Equation.3" ShapeID="_x0000_i1060" DrawAspect="Content" ObjectID="_1493803279" r:id="rId137"/>
        </w:object>
      </w:r>
      <w:r w:rsidRPr="00DB18E4">
        <w:rPr>
          <w:rFonts w:ascii="Times New Roman" w:hAnsi="Times New Roman" w:cs="Times New Roman"/>
          <w:b w:val="0"/>
          <w:sz w:val="28"/>
          <w:szCs w:val="28"/>
        </w:rPr>
        <w:t xml:space="preserve">  который определяется по формуле:</w:t>
      </w:r>
    </w:p>
    <w:p w:rsidR="00343804" w:rsidRPr="00DB18E4" w:rsidRDefault="00343804" w:rsidP="00DB18E4">
      <w:pPr>
        <w:spacing w:line="360" w:lineRule="auto"/>
        <w:ind w:firstLine="567"/>
        <w:jc w:val="center"/>
        <w:rPr>
          <w:rFonts w:ascii="Times New Roman" w:hAnsi="Times New Roman" w:cs="Times New Roman"/>
          <w:b w:val="0"/>
          <w:sz w:val="28"/>
          <w:szCs w:val="28"/>
        </w:rPr>
      </w:pPr>
      <w:r w:rsidRPr="00DB18E4">
        <w:rPr>
          <w:rFonts w:ascii="Times New Roman" w:hAnsi="Times New Roman" w:cs="Times New Roman"/>
          <w:b w:val="0"/>
          <w:noProof/>
          <w:sz w:val="28"/>
          <w:szCs w:val="28"/>
        </w:rPr>
        <w:drawing>
          <wp:inline distT="0" distB="0" distL="0" distR="0" wp14:anchorId="217C1625" wp14:editId="306A4AEE">
            <wp:extent cx="2911642" cy="276727"/>
            <wp:effectExtent l="0" t="0" r="0" b="0"/>
            <wp:docPr id="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biLevel thresh="75000"/>
                      <a:extLst>
                        <a:ext uri="{BEBA8EAE-BF5A-486C-A8C5-ECC9F3942E4B}">
                          <a14:imgProps xmlns:a14="http://schemas.microsoft.com/office/drawing/2010/main">
                            <a14:imgLayer r:embed="rId13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44250" cy="279826"/>
                    </a:xfrm>
                    <a:prstGeom prst="rect">
                      <a:avLst/>
                    </a:prstGeom>
                    <a:noFill/>
                  </pic:spPr>
                </pic:pic>
              </a:graphicData>
            </a:graphic>
          </wp:inline>
        </w:drawing>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где К</w:t>
      </w:r>
      <w:r w:rsidRPr="00607F9B">
        <w:rPr>
          <w:rFonts w:ascii="Times New Roman" w:hAnsi="Times New Roman" w:cs="Times New Roman"/>
          <w:b w:val="0"/>
          <w:sz w:val="28"/>
          <w:szCs w:val="28"/>
          <w:vertAlign w:val="subscript"/>
        </w:rPr>
        <w:t>и0</w:t>
      </w:r>
      <w:r w:rsidRPr="00DB18E4">
        <w:rPr>
          <w:rFonts w:ascii="Times New Roman" w:hAnsi="Times New Roman" w:cs="Times New Roman"/>
          <w:b w:val="0"/>
          <w:sz w:val="28"/>
          <w:szCs w:val="28"/>
        </w:rPr>
        <w:t xml:space="preserve"> и К</w:t>
      </w:r>
      <w:r w:rsidRPr="00607F9B">
        <w:rPr>
          <w:rFonts w:ascii="Times New Roman" w:hAnsi="Times New Roman" w:cs="Times New Roman"/>
          <w:b w:val="0"/>
          <w:sz w:val="28"/>
          <w:szCs w:val="28"/>
          <w:vertAlign w:val="subscript"/>
        </w:rPr>
        <w:t xml:space="preserve">и1 </w:t>
      </w:r>
      <w:r w:rsidRPr="00DB18E4">
        <w:rPr>
          <w:rFonts w:ascii="Times New Roman" w:hAnsi="Times New Roman" w:cs="Times New Roman"/>
          <w:b w:val="0"/>
          <w:sz w:val="28"/>
          <w:szCs w:val="28"/>
        </w:rPr>
        <w:t>— фондоотдача в предыдущем и текущем периоде; Ф</w:t>
      </w:r>
      <w:r w:rsidRPr="00607F9B">
        <w:rPr>
          <w:rFonts w:ascii="Times New Roman" w:hAnsi="Times New Roman" w:cs="Times New Roman"/>
          <w:b w:val="0"/>
          <w:sz w:val="28"/>
          <w:szCs w:val="28"/>
          <w:vertAlign w:val="subscript"/>
        </w:rPr>
        <w:t>1</w:t>
      </w:r>
      <w:r w:rsidRPr="00DB18E4">
        <w:rPr>
          <w:rFonts w:ascii="Times New Roman" w:hAnsi="Times New Roman" w:cs="Times New Roman"/>
          <w:b w:val="0"/>
          <w:sz w:val="28"/>
          <w:szCs w:val="28"/>
        </w:rPr>
        <w:t xml:space="preserve"> — среднегодовая стоимость ОПФ в текущем периоде.</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Постоянная работа организаций связи по реализации технических, организационных и экономических резервов повышения эффективности использования основных фондов является залогом их успешной </w:t>
      </w:r>
      <w:r w:rsidRPr="00DB18E4">
        <w:rPr>
          <w:rFonts w:ascii="Times New Roman" w:hAnsi="Times New Roman" w:cs="Times New Roman"/>
          <w:b w:val="0"/>
          <w:sz w:val="28"/>
          <w:szCs w:val="28"/>
        </w:rPr>
        <w:lastRenderedPageBreak/>
        <w:t>производственно-коммерческой деятельности, стабильности финансового положения, роста конкурентоспособности и инвестиционной привлекательности.</w:t>
      </w:r>
    </w:p>
    <w:p w:rsidR="00343804" w:rsidRPr="00DB18E4" w:rsidRDefault="00343804" w:rsidP="00DB18E4">
      <w:pPr>
        <w:spacing w:line="360" w:lineRule="auto"/>
        <w:ind w:firstLine="567"/>
        <w:jc w:val="both"/>
        <w:rPr>
          <w:rFonts w:ascii="Times New Roman" w:hAnsi="Times New Roman" w:cs="Times New Roman"/>
          <w:b w:val="0"/>
          <w:sz w:val="28"/>
          <w:szCs w:val="28"/>
        </w:rPr>
      </w:pPr>
    </w:p>
    <w:p w:rsidR="00343804" w:rsidRPr="00343804" w:rsidRDefault="00343804" w:rsidP="00DB18E4">
      <w:pPr>
        <w:jc w:val="center"/>
        <w:rPr>
          <w:rFonts w:ascii="Times New Roman" w:hAnsi="Times New Roman" w:cs="Times New Roman"/>
          <w:b w:val="0"/>
          <w:sz w:val="24"/>
          <w:szCs w:val="24"/>
        </w:rPr>
      </w:pPr>
      <w:r w:rsidRPr="00343804">
        <w:rPr>
          <w:rFonts w:ascii="Times New Roman" w:hAnsi="Times New Roman" w:cs="Times New Roman"/>
          <w:b w:val="0"/>
          <w:sz w:val="24"/>
          <w:szCs w:val="24"/>
        </w:rPr>
        <w:t>7.6. ЭКОНОМИЧЕСКАЯ ХАРАКТЕРИСТИКА, СОСТАВ И ИСПОЛЬЗОВАНИЕ ОБОРОТНЫХ СРЕДСТВ</w:t>
      </w:r>
    </w:p>
    <w:p w:rsidR="00607F9B" w:rsidRDefault="00607F9B" w:rsidP="00DB18E4">
      <w:pPr>
        <w:spacing w:line="360" w:lineRule="auto"/>
        <w:ind w:firstLine="567"/>
        <w:jc w:val="both"/>
        <w:rPr>
          <w:rFonts w:ascii="Times New Roman" w:hAnsi="Times New Roman" w:cs="Times New Roman"/>
          <w:b w:val="0"/>
          <w:sz w:val="28"/>
          <w:szCs w:val="28"/>
        </w:rPr>
      </w:pP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Средства называются оборотными, поскольку в производственном процессе они совершают кругооборот, меняя при этом свою натурально-вещественную форму. Этот кругооборот осуществляется, как правило, за один производственный цикл (год), в течение которого оборотные средства полностью расходуются и переносят свою стоимость на стоимость вновь созданного продукта.</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каждом кругообороте ОС проходят несколько стадий. Вначале они существуют в виде денег (Д), которые расходуются предприятием на приобретение сырья, материалов, энергоресурсов, запасных частей и других товарно-материальных ценностей (Т). Они вступают в процесс производства (П), в результате чего создается новый продукт или товар (Т'), в стоимость которого включается и стоимость израсходованных производственных запасов. После реализации созданного продукта оборотные средства вновь приобретают денежную форму (Д'). В классическом варианте формула кругооборота оборотных средств имеет вид:</w:t>
      </w:r>
    </w:p>
    <w:p w:rsidR="00607F9B" w:rsidRPr="00607F9B" w:rsidRDefault="00607F9B" w:rsidP="00607F9B">
      <w:pPr>
        <w:spacing w:line="360" w:lineRule="auto"/>
        <w:ind w:firstLine="567"/>
        <w:jc w:val="center"/>
        <w:rPr>
          <w:rFonts w:ascii="Times New Roman" w:hAnsi="Times New Roman" w:cs="Times New Roman"/>
          <w:i/>
          <w:sz w:val="28"/>
          <w:szCs w:val="28"/>
        </w:rPr>
      </w:pPr>
      <w:r w:rsidRPr="00607F9B">
        <w:rPr>
          <w:rFonts w:ascii="Times New Roman" w:hAnsi="Times New Roman" w:cs="Times New Roman"/>
          <w:i/>
          <w:sz w:val="28"/>
          <w:szCs w:val="28"/>
        </w:rPr>
        <w:t>Д – Т …. П - Т'   - Д'</w:t>
      </w:r>
    </w:p>
    <w:p w:rsidR="00343804" w:rsidRPr="00DB18E4" w:rsidRDefault="00343804" w:rsidP="00DB18E4">
      <w:pPr>
        <w:spacing w:line="360" w:lineRule="auto"/>
        <w:ind w:firstLine="567"/>
        <w:jc w:val="center"/>
        <w:rPr>
          <w:rFonts w:ascii="Times New Roman" w:hAnsi="Times New Roman" w:cs="Times New Roman"/>
          <w:b w:val="0"/>
          <w:sz w:val="28"/>
          <w:szCs w:val="28"/>
        </w:rPr>
      </w:pP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отрасли связи, где процесс производства совпадает по времени с процессом потребления' услуг, а конечный продукт не имеет вещественной формы, в формуле кругооборота отсутствует стадия готового товара (Т'), поэтому она может быть представлена следующим образом:</w:t>
      </w:r>
    </w:p>
    <w:p w:rsidR="00607F9B" w:rsidRDefault="00607F9B" w:rsidP="00607F9B">
      <w:pPr>
        <w:spacing w:line="360" w:lineRule="auto"/>
        <w:ind w:firstLine="567"/>
        <w:jc w:val="both"/>
        <w:rPr>
          <w:rFonts w:ascii="Times New Roman" w:hAnsi="Times New Roman" w:cs="Times New Roman"/>
          <w:b w:val="0"/>
          <w:sz w:val="28"/>
          <w:szCs w:val="28"/>
        </w:rPr>
      </w:pPr>
    </w:p>
    <w:p w:rsidR="00607F9B" w:rsidRPr="00607F9B" w:rsidRDefault="00607F9B" w:rsidP="00607F9B">
      <w:pPr>
        <w:spacing w:line="360" w:lineRule="auto"/>
        <w:ind w:firstLine="567"/>
        <w:jc w:val="center"/>
        <w:rPr>
          <w:rFonts w:ascii="Times New Roman" w:hAnsi="Times New Roman" w:cs="Times New Roman"/>
          <w:i/>
          <w:sz w:val="28"/>
          <w:szCs w:val="28"/>
        </w:rPr>
      </w:pPr>
      <w:r w:rsidRPr="00607F9B">
        <w:rPr>
          <w:rFonts w:ascii="Times New Roman" w:hAnsi="Times New Roman" w:cs="Times New Roman"/>
          <w:i/>
          <w:sz w:val="28"/>
          <w:szCs w:val="28"/>
        </w:rPr>
        <w:lastRenderedPageBreak/>
        <w:t>Д – Т …. П   - Д'</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силу невещественного характера услуг связи, при производстве которых не используется сырье и материалы, стоимость оборотных средств занимает относительно небольшой удельный вес в общем объеме производственных фондов. Но это не снижает их роли в процессе создания услуг, который не возможен без участия оборотных средств, также как и без соответствующих затрат основных фондов и живого труда. В условиях рыночной экономики значение оборотных средств все более возрастает, так как они составляют наиболее подвижную часть активов компаний, степень использования которых во многом определяет их финансовую состоятельность.</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Оборотные средства организаций связи неоднородны и включают в себя оборотные производственные фонды и фонды обращения.</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Оборотные производственные фонды непосредственно связаны с созданием услуг связи. К ним относятся запасы вспомогательных материалов, запасных частей для текущего обслуживания и ремонта оборудования, а также топливо, малоценные и быстроизнашивающиеся предметы. В последнюю группу входят инструменты и хозяйственный инвентарь, стоимость единицы которых не превышает 100-кратный размер установленной государством минимальной заработной платы или срок службы не превышает одного года, а также спецодежда. В предприятиях почтовой связи к оборотным средствам относятся и запасы посылочной тары. В организациях неосновной деятельности связи в рассматриваемую группу входят также сырье, основные материалы и незавершенное производство.</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Фонды обращения включают в себя денежные средства организаций на расчетных счетах и в кассе, средства, вложенные в готовую продукцию неосновной деятельности, форменную одежду на складах предприятий, дебиторскую задолженность и др. Эта часть оборотных средств </w:t>
      </w:r>
      <w:r w:rsidRPr="00DB18E4">
        <w:rPr>
          <w:rFonts w:ascii="Times New Roman" w:hAnsi="Times New Roman" w:cs="Times New Roman"/>
          <w:b w:val="0"/>
          <w:sz w:val="28"/>
          <w:szCs w:val="28"/>
        </w:rPr>
        <w:lastRenderedPageBreak/>
        <w:t>непосредственно не связана с образованием стоимости новых услуг. Она является носителем уже созданной стоимости и необходимым элементом хозяйственной деятельности для создания запасов оборотных производственных фондов, расчетов с бюджетом, пред-приятиями-поставщиками и другими организациями связи за взаимно предоставляемые услуги в процессе создания сетевых услуг, выплаты работникам заработной платы и другие цели.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общей стоимости оборотных средств организаций связи на долю оборотных производственных фондов приходится около 30 % (в промышленности — до 70 %), но в подотраслевом разрезе структура оборотных средств различна. Она зависит от уровня технической оснащенности, форм организации труда и производства, механизма расчетов между операторами, участвующими в создании сетевых услуг, а также применяемых способов расчета с абонентами за предоставляемые услуги.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Источниками формирования и пополнения оборотных производственных фондов и фондов обращения являются собственные и заемные средства. Собственные оборотные средства образуются на предприятии в момент его создания (акционирования) в составе уставного фонда (капитала). Впоследствии они пополняются за счет средств, постоянно находящихся в распоряжении организации и формируются за счет собственных ресурсов, например, прибыли.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Для целей пополнения оборотных средств могут быть использованы временно свободные денежные ресурсы — так называемые устойчивые пассивы. Они образуются в результате объективной задержки в выплате различных платежей: заработной платы работникам организации, обязательных отчислений в различные государственные фонды (пенсионный, социального страхования и др.), поставщикам за товарно-материальные ценности и пр. Перечисленные и другие виды устойчивых </w:t>
      </w:r>
      <w:r w:rsidRPr="00DB18E4">
        <w:rPr>
          <w:rFonts w:ascii="Times New Roman" w:hAnsi="Times New Roman" w:cs="Times New Roman"/>
          <w:b w:val="0"/>
          <w:sz w:val="28"/>
          <w:szCs w:val="28"/>
        </w:rPr>
        <w:lastRenderedPageBreak/>
        <w:t>пассивов приравниваются к собственным оборотным средствам.</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При недостаточности собственных средств организации для пополнения запасов оборотных средств пользуются заемными средствами в виде краткосрочных кредитов банков, кредиторской задолженности и других видов займов.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Наличие минимально необходимого, но достаточного для нормального функционирования организации объема оборотных средств является важнейшим условием ее эффективной работы. Чем меньшая стоимость оборотных производственных фондов задействована в процессе создания услуг связи, тем меньше себестоимость последних, а значит выше, при прочих равных условиях, получаемая оператором прибыль. При этом чем быстрее оборотные средства проходят все стадии кругооборота от авансирования денег для приобретения производственных запасов до реализации услуг, тем меньший их объем требуется для обеспечения бесперебойной и ритмичной работы.</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Потребность в оборотных средствах различного вида устанавливается на основе их нормирования. К нормируемым в основной деятельности связи относятся все оборотные средства, а в неосновной — еще и незавершенное производство (строительство) и готовая продукция на складах организаций.</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Под нормированием оборотных средств понимается установление обоснованных норм и нормативов их расходования. Нормы оборотных средств</w:t>
      </w:r>
      <w:r w:rsidR="00607F9B">
        <w:rPr>
          <w:rFonts w:ascii="Times New Roman" w:hAnsi="Times New Roman" w:cs="Times New Roman"/>
          <w:b w:val="0"/>
          <w:sz w:val="28"/>
          <w:szCs w:val="28"/>
        </w:rPr>
        <w:t xml:space="preserve"> -</w:t>
      </w:r>
      <w:r w:rsidRPr="00DB18E4">
        <w:rPr>
          <w:rFonts w:ascii="Times New Roman" w:hAnsi="Times New Roman" w:cs="Times New Roman"/>
          <w:b w:val="0"/>
          <w:sz w:val="28"/>
          <w:szCs w:val="28"/>
        </w:rPr>
        <w:t xml:space="preserve"> это относительные показатели минимальной потребности организаций в различных видах ОС. Например, нормы запасных частей определяются в процентах от балансовой стоимости оборудования; нормы материалов и топлива устанавливаются в днях их запаса на складе предприятия; нормы на спецодежду рассчитываются в рублях на одного работника и т.д.</w:t>
      </w:r>
    </w:p>
    <w:p w:rsidR="00607F9B"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Нормативы оборотных средств выражают в денежной форме </w:t>
      </w:r>
      <w:r w:rsidRPr="00DB18E4">
        <w:rPr>
          <w:rFonts w:ascii="Times New Roman" w:hAnsi="Times New Roman" w:cs="Times New Roman"/>
          <w:b w:val="0"/>
          <w:sz w:val="28"/>
          <w:szCs w:val="28"/>
        </w:rPr>
        <w:lastRenderedPageBreak/>
        <w:t>абсолютную потребность организации по каждому их виду. В общем случае  нормативы определяются как произведение установленной нормы на i-ый вид ОС (H</w:t>
      </w:r>
      <w:r w:rsidRPr="00607F9B">
        <w:rPr>
          <w:rFonts w:ascii="Times New Roman" w:hAnsi="Times New Roman" w:cs="Times New Roman"/>
          <w:b w:val="0"/>
          <w:sz w:val="28"/>
          <w:szCs w:val="28"/>
          <w:vertAlign w:val="subscript"/>
        </w:rPr>
        <w:t>oci</w:t>
      </w:r>
      <w:r w:rsidRPr="00DB18E4">
        <w:rPr>
          <w:rFonts w:ascii="Times New Roman" w:hAnsi="Times New Roman" w:cs="Times New Roman"/>
          <w:b w:val="0"/>
          <w:sz w:val="28"/>
          <w:szCs w:val="28"/>
        </w:rPr>
        <w:t>) и показателя производственной деятельности, по отношению к которому установлена эта норма (K</w:t>
      </w:r>
      <w:r w:rsidRPr="00607F9B">
        <w:rPr>
          <w:rFonts w:ascii="Times New Roman" w:hAnsi="Times New Roman" w:cs="Times New Roman"/>
          <w:b w:val="0"/>
          <w:sz w:val="28"/>
          <w:szCs w:val="28"/>
          <w:vertAlign w:val="subscript"/>
        </w:rPr>
        <w:t>i</w:t>
      </w:r>
      <w:r w:rsidRPr="00DB18E4">
        <w:rPr>
          <w:rFonts w:ascii="Times New Roman" w:hAnsi="Times New Roman" w:cs="Times New Roman"/>
          <w:b w:val="0"/>
          <w:sz w:val="28"/>
          <w:szCs w:val="28"/>
        </w:rPr>
        <w:t xml:space="preserve">), то есть: </w:t>
      </w:r>
    </w:p>
    <w:p w:rsidR="00343804" w:rsidRPr="00607F9B" w:rsidRDefault="00343804" w:rsidP="00607F9B">
      <w:pPr>
        <w:spacing w:line="360" w:lineRule="auto"/>
        <w:ind w:firstLine="567"/>
        <w:jc w:val="center"/>
        <w:rPr>
          <w:rFonts w:ascii="Times New Roman" w:hAnsi="Times New Roman" w:cs="Times New Roman"/>
          <w:i/>
          <w:sz w:val="28"/>
          <w:szCs w:val="28"/>
        </w:rPr>
      </w:pPr>
      <w:r w:rsidRPr="00607F9B">
        <w:rPr>
          <w:rFonts w:ascii="Times New Roman" w:hAnsi="Times New Roman" w:cs="Times New Roman"/>
          <w:i/>
          <w:sz w:val="28"/>
          <w:szCs w:val="28"/>
        </w:rPr>
        <w:t>H</w:t>
      </w:r>
      <w:r w:rsidRPr="00607F9B">
        <w:rPr>
          <w:rFonts w:ascii="Times New Roman" w:hAnsi="Times New Roman" w:cs="Times New Roman"/>
          <w:i/>
          <w:sz w:val="28"/>
          <w:szCs w:val="28"/>
          <w:vertAlign w:val="subscript"/>
        </w:rPr>
        <w:t>i</w:t>
      </w:r>
      <w:r w:rsidRPr="00607F9B">
        <w:rPr>
          <w:rFonts w:ascii="Times New Roman" w:hAnsi="Times New Roman" w:cs="Times New Roman"/>
          <w:i/>
          <w:sz w:val="28"/>
          <w:szCs w:val="28"/>
        </w:rPr>
        <w:t xml:space="preserve"> = H</w:t>
      </w:r>
      <w:r w:rsidRPr="00607F9B">
        <w:rPr>
          <w:rFonts w:ascii="Times New Roman" w:hAnsi="Times New Roman" w:cs="Times New Roman"/>
          <w:i/>
          <w:sz w:val="28"/>
          <w:szCs w:val="28"/>
          <w:vertAlign w:val="subscript"/>
        </w:rPr>
        <w:t>oci</w:t>
      </w:r>
      <w:r w:rsidRPr="00607F9B">
        <w:rPr>
          <w:rFonts w:ascii="Times New Roman" w:hAnsi="Times New Roman" w:cs="Times New Roman"/>
          <w:i/>
          <w:sz w:val="28"/>
          <w:szCs w:val="28"/>
        </w:rPr>
        <w:t>K.</w:t>
      </w:r>
    </w:p>
    <w:p w:rsidR="00607F9B"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Общая потребность организации в оборотных средствах представляет собой сумму нормативов ОС всех видов: </w:t>
      </w:r>
    </w:p>
    <w:p w:rsidR="00343804" w:rsidRPr="00607F9B" w:rsidRDefault="00343804" w:rsidP="00607F9B">
      <w:pPr>
        <w:spacing w:line="360" w:lineRule="auto"/>
        <w:ind w:firstLine="567"/>
        <w:jc w:val="center"/>
        <w:rPr>
          <w:rFonts w:ascii="Times New Roman" w:hAnsi="Times New Roman" w:cs="Times New Roman"/>
          <w:i/>
          <w:sz w:val="28"/>
          <w:szCs w:val="28"/>
        </w:rPr>
      </w:pPr>
      <w:r w:rsidRPr="00607F9B">
        <w:rPr>
          <w:rFonts w:ascii="Times New Roman" w:hAnsi="Times New Roman" w:cs="Times New Roman"/>
          <w:i/>
          <w:sz w:val="28"/>
          <w:szCs w:val="28"/>
        </w:rPr>
        <w:t>Н</w:t>
      </w:r>
      <w:r w:rsidRPr="00607F9B">
        <w:rPr>
          <w:rFonts w:ascii="Times New Roman" w:hAnsi="Times New Roman" w:cs="Times New Roman"/>
          <w:i/>
          <w:sz w:val="28"/>
          <w:szCs w:val="28"/>
          <w:vertAlign w:val="subscript"/>
        </w:rPr>
        <w:t>общ</w:t>
      </w:r>
      <w:r w:rsidRPr="00607F9B">
        <w:rPr>
          <w:rFonts w:ascii="Times New Roman" w:hAnsi="Times New Roman" w:cs="Times New Roman"/>
          <w:i/>
          <w:sz w:val="28"/>
          <w:szCs w:val="28"/>
        </w:rPr>
        <w:t xml:space="preserve"> = ∑H</w:t>
      </w:r>
      <w:r w:rsidRPr="00607F9B">
        <w:rPr>
          <w:rFonts w:ascii="Times New Roman" w:hAnsi="Times New Roman" w:cs="Times New Roman"/>
          <w:i/>
          <w:sz w:val="28"/>
          <w:szCs w:val="28"/>
          <w:vertAlign w:val="subscript"/>
        </w:rPr>
        <w:t>i</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Процессы формирования и нормирования оборотных средств подробно изучаются в дисциплине «Финансирование и кредитование предприятий связи». Экономический же аспект проблемы состоит в оценке и повышении уровня использования ОС, ибо он оказывает прямое влияние на финансовое положение организаций связи, их платежеспособность и стабильность работы в условиях рыночной экономики. Поэтому несмотря на небольшой удельный вес в производственных ресурсах отрасли, использованию оборотных средств должно уделяться постоянное внимание.</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Исходя из экономического содержания оборотных средств, эффективность их использования в производственном процессе характеризуется показателями оборачиваемости. К ним относятся длительность одного оборота, коэффициент оборачиваемости и коэффициент загрузки ОС в обороте.</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Длительность одного оборота определяется тем промежутком времени в днях, в течение которого авансированные оборотные средства вернутся на предприятие в виде части стоимости созданных услуг и рассчитывается как отношение средней стоимости ОС к доходам от услуг связи:</w:t>
      </w:r>
    </w:p>
    <w:p w:rsidR="00607F9B" w:rsidRPr="00607F9B" w:rsidRDefault="00607F9B" w:rsidP="00607F9B">
      <w:pPr>
        <w:spacing w:line="360" w:lineRule="auto"/>
        <w:ind w:firstLine="567"/>
        <w:jc w:val="center"/>
        <w:rPr>
          <w:rFonts w:ascii="Times New Roman" w:hAnsi="Times New Roman" w:cs="Times New Roman"/>
          <w:i/>
          <w:sz w:val="28"/>
          <w:szCs w:val="28"/>
        </w:rPr>
      </w:pPr>
      <w:r w:rsidRPr="00607F9B">
        <w:rPr>
          <w:rFonts w:ascii="Times New Roman" w:hAnsi="Times New Roman" w:cs="Times New Roman"/>
          <w:i/>
          <w:sz w:val="28"/>
          <w:szCs w:val="28"/>
        </w:rPr>
        <w:t xml:space="preserve">К </w:t>
      </w:r>
      <w:r w:rsidRPr="00607F9B">
        <w:rPr>
          <w:rFonts w:ascii="Times New Roman" w:hAnsi="Times New Roman" w:cs="Times New Roman"/>
          <w:i/>
          <w:sz w:val="28"/>
          <w:szCs w:val="28"/>
          <w:vertAlign w:val="subscript"/>
        </w:rPr>
        <w:t>д</w:t>
      </w:r>
      <w:r w:rsidRPr="00607F9B">
        <w:rPr>
          <w:rFonts w:ascii="Times New Roman" w:hAnsi="Times New Roman" w:cs="Times New Roman"/>
          <w:i/>
          <w:sz w:val="28"/>
          <w:szCs w:val="28"/>
        </w:rPr>
        <w:t xml:space="preserve"> =  О</w:t>
      </w:r>
      <w:r w:rsidRPr="00607F9B">
        <w:rPr>
          <w:rFonts w:ascii="Times New Roman" w:hAnsi="Times New Roman" w:cs="Times New Roman"/>
          <w:i/>
          <w:sz w:val="28"/>
          <w:szCs w:val="28"/>
          <w:vertAlign w:val="subscript"/>
        </w:rPr>
        <w:t xml:space="preserve">с </w:t>
      </w:r>
      <w:r w:rsidRPr="00607F9B">
        <w:rPr>
          <w:rFonts w:ascii="Times New Roman" w:hAnsi="Times New Roman" w:cs="Times New Roman"/>
          <w:i/>
          <w:sz w:val="28"/>
          <w:szCs w:val="28"/>
        </w:rPr>
        <w:t>* Т</w:t>
      </w:r>
      <w:r w:rsidRPr="00607F9B">
        <w:rPr>
          <w:rFonts w:ascii="Times New Roman" w:hAnsi="Times New Roman" w:cs="Times New Roman"/>
          <w:i/>
          <w:sz w:val="28"/>
          <w:szCs w:val="28"/>
          <w:vertAlign w:val="subscript"/>
        </w:rPr>
        <w:t>дн</w:t>
      </w:r>
      <w:r w:rsidRPr="00607F9B">
        <w:rPr>
          <w:rFonts w:ascii="Times New Roman" w:hAnsi="Times New Roman" w:cs="Times New Roman"/>
          <w:i/>
          <w:sz w:val="28"/>
          <w:szCs w:val="28"/>
        </w:rPr>
        <w:t xml:space="preserve"> / Д</w:t>
      </w:r>
      <w:r w:rsidRPr="00607F9B">
        <w:rPr>
          <w:rFonts w:ascii="Times New Roman" w:hAnsi="Times New Roman" w:cs="Times New Roman"/>
          <w:i/>
          <w:sz w:val="28"/>
          <w:szCs w:val="28"/>
          <w:vertAlign w:val="subscript"/>
        </w:rPr>
        <w:t>усл</w:t>
      </w:r>
    </w:p>
    <w:p w:rsidR="00607F9B" w:rsidRDefault="00607F9B" w:rsidP="00DB18E4">
      <w:pPr>
        <w:spacing w:line="360" w:lineRule="auto"/>
        <w:ind w:firstLine="567"/>
        <w:jc w:val="both"/>
        <w:rPr>
          <w:rFonts w:ascii="Times New Roman" w:hAnsi="Times New Roman" w:cs="Times New Roman"/>
          <w:b w:val="0"/>
          <w:sz w:val="28"/>
          <w:szCs w:val="28"/>
        </w:rPr>
      </w:pP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lastRenderedPageBreak/>
        <w:t>где О</w:t>
      </w:r>
      <w:r w:rsidRPr="00607F9B">
        <w:rPr>
          <w:rFonts w:ascii="Times New Roman" w:hAnsi="Times New Roman" w:cs="Times New Roman"/>
          <w:b w:val="0"/>
          <w:sz w:val="28"/>
          <w:szCs w:val="28"/>
          <w:vertAlign w:val="subscript"/>
        </w:rPr>
        <w:t>с</w:t>
      </w:r>
      <w:r w:rsidRPr="00DB18E4">
        <w:rPr>
          <w:rFonts w:ascii="Times New Roman" w:hAnsi="Times New Roman" w:cs="Times New Roman"/>
          <w:b w:val="0"/>
          <w:sz w:val="28"/>
          <w:szCs w:val="28"/>
        </w:rPr>
        <w:t xml:space="preserve"> — средняя стоимость (средний остаток) оборотных средств за рассматриваемый период (год, квартал); Т</w:t>
      </w:r>
      <w:r w:rsidRPr="00607F9B">
        <w:rPr>
          <w:rFonts w:ascii="Times New Roman" w:hAnsi="Times New Roman" w:cs="Times New Roman"/>
          <w:b w:val="0"/>
          <w:sz w:val="28"/>
          <w:szCs w:val="28"/>
          <w:vertAlign w:val="subscript"/>
        </w:rPr>
        <w:t>дн</w:t>
      </w:r>
      <w:r w:rsidRPr="00DB18E4">
        <w:rPr>
          <w:rFonts w:ascii="Times New Roman" w:hAnsi="Times New Roman" w:cs="Times New Roman"/>
          <w:b w:val="0"/>
          <w:sz w:val="28"/>
          <w:szCs w:val="28"/>
        </w:rPr>
        <w:t xml:space="preserve"> - число дней в периоде (в расчетах за год принимается равный 360 дням, за квартал — 90 дням); Д</w:t>
      </w:r>
      <w:r w:rsidRPr="00607F9B">
        <w:rPr>
          <w:rFonts w:ascii="Times New Roman" w:hAnsi="Times New Roman" w:cs="Times New Roman"/>
          <w:b w:val="0"/>
          <w:sz w:val="28"/>
          <w:szCs w:val="28"/>
          <w:vertAlign w:val="subscript"/>
        </w:rPr>
        <w:t>усл</w:t>
      </w:r>
      <w:r w:rsidRPr="00DB18E4">
        <w:rPr>
          <w:rFonts w:ascii="Times New Roman" w:hAnsi="Times New Roman" w:cs="Times New Roman"/>
          <w:b w:val="0"/>
          <w:sz w:val="28"/>
          <w:szCs w:val="28"/>
        </w:rPr>
        <w:t xml:space="preserve"> — сумма доходов от услуг связи за соответствующий период.</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Чем меньше продолжительность оборота ОС, тем меньше их требуется для создания данного объема услуг связи и получения их денежного эквивалента — доходов.</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Коэффициент оборачиваемости характеризует объем доходов от услуг связи за конкретный промежуток времени, полученный в расчете на 1 сум. средней стоимости оборотных средств оператора:</w:t>
      </w:r>
    </w:p>
    <w:p w:rsidR="00607F9B" w:rsidRPr="00AE31F5" w:rsidRDefault="00607F9B" w:rsidP="00AE31F5">
      <w:pPr>
        <w:spacing w:line="360" w:lineRule="auto"/>
        <w:ind w:firstLine="567"/>
        <w:jc w:val="center"/>
        <w:rPr>
          <w:rFonts w:ascii="Times New Roman" w:hAnsi="Times New Roman" w:cs="Times New Roman"/>
          <w:i/>
          <w:sz w:val="28"/>
          <w:szCs w:val="28"/>
        </w:rPr>
      </w:pPr>
      <w:r w:rsidRPr="00AE31F5">
        <w:rPr>
          <w:rFonts w:ascii="Times New Roman" w:hAnsi="Times New Roman" w:cs="Times New Roman"/>
          <w:i/>
          <w:sz w:val="28"/>
          <w:szCs w:val="28"/>
        </w:rPr>
        <w:t>К</w:t>
      </w:r>
      <w:r w:rsidRPr="00AE31F5">
        <w:rPr>
          <w:rFonts w:ascii="Times New Roman" w:hAnsi="Times New Roman" w:cs="Times New Roman"/>
          <w:i/>
          <w:sz w:val="28"/>
          <w:szCs w:val="28"/>
          <w:vertAlign w:val="subscript"/>
        </w:rPr>
        <w:t>об</w:t>
      </w:r>
      <w:r w:rsidRPr="00AE31F5">
        <w:rPr>
          <w:rFonts w:ascii="Times New Roman" w:hAnsi="Times New Roman" w:cs="Times New Roman"/>
          <w:i/>
          <w:sz w:val="28"/>
          <w:szCs w:val="28"/>
        </w:rPr>
        <w:t xml:space="preserve"> = </w:t>
      </w:r>
      <w:r w:rsidR="00AE31F5" w:rsidRPr="00AE31F5">
        <w:rPr>
          <w:rFonts w:ascii="Times New Roman" w:hAnsi="Times New Roman" w:cs="Times New Roman"/>
          <w:i/>
          <w:sz w:val="28"/>
          <w:szCs w:val="28"/>
        </w:rPr>
        <w:t>Д</w:t>
      </w:r>
      <w:r w:rsidR="00AE31F5" w:rsidRPr="00AE31F5">
        <w:rPr>
          <w:rFonts w:ascii="Times New Roman" w:hAnsi="Times New Roman" w:cs="Times New Roman"/>
          <w:i/>
          <w:sz w:val="28"/>
          <w:szCs w:val="28"/>
          <w:vertAlign w:val="subscript"/>
        </w:rPr>
        <w:t>усл</w:t>
      </w:r>
      <w:r w:rsidR="00AE31F5" w:rsidRPr="00AE31F5">
        <w:rPr>
          <w:rFonts w:ascii="Times New Roman" w:hAnsi="Times New Roman" w:cs="Times New Roman"/>
          <w:i/>
          <w:sz w:val="28"/>
          <w:szCs w:val="28"/>
        </w:rPr>
        <w:t xml:space="preserve"> / О</w:t>
      </w:r>
      <w:r w:rsidR="00AE31F5" w:rsidRPr="00AE31F5">
        <w:rPr>
          <w:rFonts w:ascii="Times New Roman" w:hAnsi="Times New Roman" w:cs="Times New Roman"/>
          <w:i/>
          <w:sz w:val="28"/>
          <w:szCs w:val="28"/>
          <w:vertAlign w:val="subscript"/>
        </w:rPr>
        <w:t>с</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По своей сути этот коэффициент определяет число оборотов ОС в течение рассматриваемого периода времени и также может быть выражен отношением числа дней периода к длительности одного оборота, то есть К</w:t>
      </w:r>
      <w:r w:rsidRPr="00AE31F5">
        <w:rPr>
          <w:rFonts w:ascii="Times New Roman" w:hAnsi="Times New Roman" w:cs="Times New Roman"/>
          <w:b w:val="0"/>
          <w:sz w:val="28"/>
          <w:szCs w:val="28"/>
          <w:vertAlign w:val="subscript"/>
        </w:rPr>
        <w:t xml:space="preserve">об </w:t>
      </w:r>
      <w:r w:rsidRPr="00DB18E4">
        <w:rPr>
          <w:rFonts w:ascii="Times New Roman" w:hAnsi="Times New Roman" w:cs="Times New Roman"/>
          <w:b w:val="0"/>
          <w:sz w:val="28"/>
          <w:szCs w:val="28"/>
        </w:rPr>
        <w:t>= Т</w:t>
      </w:r>
      <w:r w:rsidRPr="00AE31F5">
        <w:rPr>
          <w:rFonts w:ascii="Times New Roman" w:hAnsi="Times New Roman" w:cs="Times New Roman"/>
          <w:b w:val="0"/>
          <w:sz w:val="28"/>
          <w:szCs w:val="28"/>
          <w:vertAlign w:val="subscript"/>
        </w:rPr>
        <w:t>дн</w:t>
      </w:r>
      <w:r w:rsidRPr="00DB18E4">
        <w:rPr>
          <w:rFonts w:ascii="Times New Roman" w:hAnsi="Times New Roman" w:cs="Times New Roman"/>
          <w:b w:val="0"/>
          <w:sz w:val="28"/>
          <w:szCs w:val="28"/>
        </w:rPr>
        <w:t>/К</w:t>
      </w:r>
      <w:r w:rsidRPr="00AE31F5">
        <w:rPr>
          <w:rFonts w:ascii="Times New Roman" w:hAnsi="Times New Roman" w:cs="Times New Roman"/>
          <w:b w:val="0"/>
          <w:sz w:val="28"/>
          <w:szCs w:val="28"/>
          <w:vertAlign w:val="subscript"/>
        </w:rPr>
        <w:t>д</w:t>
      </w:r>
      <w:r w:rsidRPr="00DB18E4">
        <w:rPr>
          <w:rFonts w:ascii="Times New Roman" w:hAnsi="Times New Roman" w:cs="Times New Roman"/>
          <w:b w:val="0"/>
          <w:sz w:val="28"/>
          <w:szCs w:val="28"/>
        </w:rPr>
        <w:t>. Чем выше значение коэффициента оборачиваемости, тем эффективнее используются оборотные средства предприятия.</w:t>
      </w:r>
    </w:p>
    <w:p w:rsidR="0034380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Коэффициент загрузки оборотных средств является обратной величиной коэффициенту оборачиваемости и характеризует сумму ОС, затраченных на создание услуг, стоимостью 1 Сум:</w:t>
      </w:r>
    </w:p>
    <w:p w:rsidR="00AE31F5" w:rsidRPr="00AE31F5" w:rsidRDefault="00AE31F5" w:rsidP="00AE31F5">
      <w:pPr>
        <w:spacing w:line="360" w:lineRule="auto"/>
        <w:ind w:firstLine="567"/>
        <w:jc w:val="center"/>
        <w:rPr>
          <w:rFonts w:ascii="Times New Roman" w:hAnsi="Times New Roman" w:cs="Times New Roman"/>
          <w:i/>
          <w:sz w:val="28"/>
          <w:szCs w:val="28"/>
          <w:vertAlign w:val="subscript"/>
        </w:rPr>
      </w:pPr>
      <w:r w:rsidRPr="00AE31F5">
        <w:rPr>
          <w:rFonts w:ascii="Times New Roman" w:hAnsi="Times New Roman" w:cs="Times New Roman"/>
          <w:i/>
          <w:sz w:val="28"/>
          <w:szCs w:val="28"/>
        </w:rPr>
        <w:t>К</w:t>
      </w:r>
      <w:r w:rsidRPr="00AE31F5">
        <w:rPr>
          <w:rFonts w:ascii="Times New Roman" w:hAnsi="Times New Roman" w:cs="Times New Roman"/>
          <w:i/>
          <w:sz w:val="28"/>
          <w:szCs w:val="28"/>
          <w:vertAlign w:val="subscript"/>
        </w:rPr>
        <w:t xml:space="preserve">заг </w:t>
      </w:r>
      <w:r w:rsidRPr="00AE31F5">
        <w:rPr>
          <w:rFonts w:ascii="Times New Roman" w:hAnsi="Times New Roman" w:cs="Times New Roman"/>
          <w:i/>
          <w:sz w:val="28"/>
          <w:szCs w:val="28"/>
        </w:rPr>
        <w:t xml:space="preserve">= </w:t>
      </w:r>
      <w:r>
        <w:rPr>
          <w:rFonts w:ascii="Times New Roman" w:hAnsi="Times New Roman" w:cs="Times New Roman"/>
          <w:i/>
          <w:sz w:val="28"/>
          <w:szCs w:val="28"/>
        </w:rPr>
        <w:t>1/ К</w:t>
      </w:r>
      <w:r w:rsidRPr="00AE31F5">
        <w:rPr>
          <w:rFonts w:ascii="Times New Roman" w:hAnsi="Times New Roman" w:cs="Times New Roman"/>
          <w:i/>
          <w:sz w:val="28"/>
          <w:szCs w:val="28"/>
          <w:vertAlign w:val="subscript"/>
        </w:rPr>
        <w:t>об</w:t>
      </w:r>
      <w:r>
        <w:rPr>
          <w:rFonts w:ascii="Times New Roman" w:hAnsi="Times New Roman" w:cs="Times New Roman"/>
          <w:i/>
          <w:sz w:val="28"/>
          <w:szCs w:val="28"/>
        </w:rPr>
        <w:t xml:space="preserve"> = О</w:t>
      </w:r>
      <w:r w:rsidRPr="00AE31F5">
        <w:rPr>
          <w:rFonts w:ascii="Times New Roman" w:hAnsi="Times New Roman" w:cs="Times New Roman"/>
          <w:i/>
          <w:sz w:val="28"/>
          <w:szCs w:val="28"/>
          <w:vertAlign w:val="subscript"/>
        </w:rPr>
        <w:t xml:space="preserve">с </w:t>
      </w:r>
      <w:r>
        <w:rPr>
          <w:rFonts w:ascii="Times New Roman" w:hAnsi="Times New Roman" w:cs="Times New Roman"/>
          <w:i/>
          <w:sz w:val="28"/>
          <w:szCs w:val="28"/>
        </w:rPr>
        <w:t xml:space="preserve">/ Д </w:t>
      </w:r>
      <w:r w:rsidRPr="00AE31F5">
        <w:rPr>
          <w:rFonts w:ascii="Times New Roman" w:hAnsi="Times New Roman" w:cs="Times New Roman"/>
          <w:i/>
          <w:sz w:val="28"/>
          <w:szCs w:val="28"/>
          <w:vertAlign w:val="subscript"/>
        </w:rPr>
        <w:t>усл</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Эффект улучшения использования оборотных средств определяется относительной величиной их высвобождения за счет сокращения длительности одного оборота:</w:t>
      </w:r>
    </w:p>
    <w:p w:rsidR="00343804" w:rsidRPr="00DB18E4" w:rsidRDefault="00AE31F5" w:rsidP="00DB18E4">
      <w:pPr>
        <w:spacing w:line="360" w:lineRule="auto"/>
        <w:ind w:firstLine="567"/>
        <w:jc w:val="center"/>
        <w:rPr>
          <w:rFonts w:ascii="Times New Roman" w:hAnsi="Times New Roman" w:cs="Times New Roman"/>
          <w:b w:val="0"/>
          <w:sz w:val="28"/>
          <w:szCs w:val="28"/>
        </w:rPr>
      </w:pPr>
      <w:r>
        <w:rPr>
          <w:rFonts w:ascii="Times New Roman" w:hAnsi="Times New Roman" w:cs="Times New Roman"/>
          <w:i/>
          <w:sz w:val="28"/>
          <w:szCs w:val="28"/>
        </w:rPr>
        <w:t>ΔО</w:t>
      </w:r>
      <w:r w:rsidRPr="00AE31F5">
        <w:rPr>
          <w:rFonts w:ascii="Times New Roman" w:hAnsi="Times New Roman" w:cs="Times New Roman"/>
          <w:i/>
          <w:sz w:val="28"/>
          <w:szCs w:val="28"/>
          <w:vertAlign w:val="subscript"/>
        </w:rPr>
        <w:t>с</w:t>
      </w:r>
      <w:r>
        <w:rPr>
          <w:rFonts w:ascii="Times New Roman" w:hAnsi="Times New Roman" w:cs="Times New Roman"/>
          <w:i/>
          <w:sz w:val="28"/>
          <w:szCs w:val="28"/>
        </w:rPr>
        <w:t xml:space="preserve"> = </w:t>
      </w:r>
      <w:r w:rsidRPr="00AE31F5">
        <w:rPr>
          <w:rFonts w:ascii="Times New Roman" w:hAnsi="Times New Roman" w:cs="Times New Roman"/>
          <w:i/>
          <w:sz w:val="28"/>
          <w:szCs w:val="28"/>
        </w:rPr>
        <w:t>(Д</w:t>
      </w:r>
      <w:r w:rsidRPr="00AE31F5">
        <w:rPr>
          <w:rFonts w:ascii="Times New Roman" w:hAnsi="Times New Roman" w:cs="Times New Roman"/>
          <w:i/>
          <w:sz w:val="28"/>
          <w:szCs w:val="28"/>
          <w:vertAlign w:val="subscript"/>
        </w:rPr>
        <w:t>усл</w:t>
      </w:r>
      <w:r w:rsidRPr="00AE31F5">
        <w:rPr>
          <w:rFonts w:ascii="Times New Roman" w:hAnsi="Times New Roman" w:cs="Times New Roman"/>
          <w:i/>
          <w:sz w:val="28"/>
          <w:szCs w:val="28"/>
        </w:rPr>
        <w:t xml:space="preserve"> / Т</w:t>
      </w:r>
      <w:r w:rsidRPr="00AE31F5">
        <w:rPr>
          <w:rFonts w:ascii="Times New Roman" w:hAnsi="Times New Roman" w:cs="Times New Roman"/>
          <w:i/>
          <w:sz w:val="28"/>
          <w:szCs w:val="28"/>
          <w:vertAlign w:val="subscript"/>
        </w:rPr>
        <w:t>дн</w:t>
      </w:r>
      <w:r w:rsidRPr="00AE31F5">
        <w:rPr>
          <w:rFonts w:ascii="Times New Roman" w:hAnsi="Times New Roman" w:cs="Times New Roman"/>
          <w:i/>
          <w:sz w:val="28"/>
          <w:szCs w:val="28"/>
        </w:rPr>
        <w:t>) (К</w:t>
      </w:r>
      <w:r w:rsidRPr="00AE31F5">
        <w:rPr>
          <w:rFonts w:ascii="Times New Roman" w:hAnsi="Times New Roman" w:cs="Times New Roman"/>
          <w:i/>
          <w:sz w:val="28"/>
          <w:szCs w:val="28"/>
          <w:vertAlign w:val="subscript"/>
        </w:rPr>
        <w:t>д2</w:t>
      </w:r>
      <w:r w:rsidRPr="00AE31F5">
        <w:rPr>
          <w:rFonts w:ascii="Times New Roman" w:hAnsi="Times New Roman" w:cs="Times New Roman"/>
          <w:i/>
          <w:sz w:val="28"/>
          <w:szCs w:val="28"/>
        </w:rPr>
        <w:t>-К</w:t>
      </w:r>
      <w:r w:rsidRPr="00AE31F5">
        <w:rPr>
          <w:rFonts w:ascii="Times New Roman" w:hAnsi="Times New Roman" w:cs="Times New Roman"/>
          <w:i/>
          <w:sz w:val="28"/>
          <w:szCs w:val="28"/>
          <w:vertAlign w:val="subscript"/>
        </w:rPr>
        <w:t>д1</w:t>
      </w:r>
      <w:r w:rsidRPr="00AE31F5">
        <w:rPr>
          <w:rFonts w:ascii="Times New Roman" w:hAnsi="Times New Roman" w:cs="Times New Roman"/>
          <w:i/>
          <w:sz w:val="28"/>
          <w:szCs w:val="28"/>
        </w:rPr>
        <w:t>)</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где К</w:t>
      </w:r>
      <w:r w:rsidRPr="00AE31F5">
        <w:rPr>
          <w:rFonts w:ascii="Times New Roman" w:hAnsi="Times New Roman" w:cs="Times New Roman"/>
          <w:b w:val="0"/>
          <w:sz w:val="28"/>
          <w:szCs w:val="28"/>
          <w:vertAlign w:val="subscript"/>
        </w:rPr>
        <w:t>д1</w:t>
      </w:r>
      <w:r w:rsidRPr="00DB18E4">
        <w:rPr>
          <w:rFonts w:ascii="Times New Roman" w:hAnsi="Times New Roman" w:cs="Times New Roman"/>
          <w:b w:val="0"/>
          <w:sz w:val="28"/>
          <w:szCs w:val="28"/>
        </w:rPr>
        <w:t xml:space="preserve"> и К</w:t>
      </w:r>
      <w:r w:rsidRPr="00AE31F5">
        <w:rPr>
          <w:rFonts w:ascii="Times New Roman" w:hAnsi="Times New Roman" w:cs="Times New Roman"/>
          <w:b w:val="0"/>
          <w:sz w:val="28"/>
          <w:szCs w:val="28"/>
          <w:vertAlign w:val="subscript"/>
        </w:rPr>
        <w:t>д2</w:t>
      </w:r>
      <w:r w:rsidRPr="00DB18E4">
        <w:rPr>
          <w:rFonts w:ascii="Times New Roman" w:hAnsi="Times New Roman" w:cs="Times New Roman"/>
          <w:b w:val="0"/>
          <w:sz w:val="28"/>
          <w:szCs w:val="28"/>
        </w:rPr>
        <w:t xml:space="preserve"> — длительность одного оборота в сравниваемых периодах или по плановым и отчетным данным одного периода.</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На уровень использования оборотных средств организаций связи оказывает влияние значительное число факторов, как объективного, так и субъективного характера. К объективным факторам относятся система </w:t>
      </w:r>
      <w:r w:rsidRPr="00DB18E4">
        <w:rPr>
          <w:rFonts w:ascii="Times New Roman" w:hAnsi="Times New Roman" w:cs="Times New Roman"/>
          <w:b w:val="0"/>
          <w:sz w:val="28"/>
          <w:szCs w:val="28"/>
        </w:rPr>
        <w:lastRenderedPageBreak/>
        <w:t>ценообразования в отраслях и сферах деятельности, где производятся товарно-материальные ценности, входящие в состав ОС, система материально-технического снабжения ресурсами, установленная отраслевыми регулирующими органами, система взаиморасчетов между операторами связи и другие. В период перехода к рыночным отношениям одной из причин ухудшения использования оборотных средств и финансовых ресурсов организаций связи в целом была взаимная задолженность предприятий за предоставленную продукцию и услуги.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Причина взаимных неплатежей — отсутствие у многих хозяйствующих субъектов собственных финансовых ресурсов, несовершенство законодательной базы в данной области, низкая платежная дисциплина. Положение усугублялось тем, что неплатежи вошли в сферу коммерческих интересов ряда предприятий, которые умышленно задерживали расчеты с поставщиками за предоставленную продукцию и услуги и тем самым реально уменьшали свои платежеспособные обязательства из-за снижения покупательной способности рубля.</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 акционерных обществах электросвязи дебиторская задолженность достигала от 30 до 35 % от суммы начисленных доходов, в том числе клиентская задолженность, то есть задолженность от непосредственных потребителей составляла 20 — 25%. Это в свою очередь вносило сложности в систему взаиморасчетов между операторами связи и нарушало стабильность их работы.</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К важнейшим факторам субъективного порядка, на которые организации связи могут и должны воздействовать в целях улучшения использования оборотных средств, относятся:</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w:t>
      </w:r>
      <w:r w:rsidR="00AE31F5">
        <w:rPr>
          <w:rFonts w:ascii="Times New Roman" w:hAnsi="Times New Roman" w:cs="Times New Roman"/>
          <w:b w:val="0"/>
          <w:sz w:val="28"/>
          <w:szCs w:val="28"/>
        </w:rPr>
        <w:t>о</w:t>
      </w:r>
      <w:r w:rsidRPr="00DB18E4">
        <w:rPr>
          <w:rFonts w:ascii="Times New Roman" w:hAnsi="Times New Roman" w:cs="Times New Roman"/>
          <w:b w:val="0"/>
          <w:sz w:val="28"/>
          <w:szCs w:val="28"/>
        </w:rPr>
        <w:t>бщий уровень техники и технологии производства, требующий различный объем запасов материалов, запасных частей, энергоресурсов на их обслуживание;</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lastRenderedPageBreak/>
        <w:t>-география и стабильность связей с поставщиками;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-прогрессивность контрактных и договорных отношений с производителями оборудования и потребителями услуг и другие.</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Исходя из многообразия факторов, влияющих на оборачиваемость ОС, проблема повышения эффективности их использования должна решаться на основе комплексного и наиболее полного задействования общеэкономических (межотраслевых) и внутрипроизводственных резервов и охватывать все стадии кругооборота. Среди важнейших направлений улучшения использования оборотных средств следует выделить:</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-сокращение взаимных неплатежей при взаимодействии с потребителями услуг, поставщиками материальных ресурсов, операторами сети общего пользования на основе совершенствования законодательной базы и повышения платежной дисциплины;</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-внедрение прогрессивной техники и технологии производства, обеспечивающей экономию материальных и энергетических ресурсов при обслуживании и эксплуатации средств связи;</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-совершенствование системы материально-технического снабжения на основе прямых длительных договоров с поставщиками, комплексности поставок, улучшения качества материалов и запасных</w:t>
      </w:r>
      <w:r w:rsidR="00AE31F5">
        <w:rPr>
          <w:rFonts w:ascii="Times New Roman" w:hAnsi="Times New Roman" w:cs="Times New Roman"/>
          <w:b w:val="0"/>
          <w:sz w:val="28"/>
          <w:szCs w:val="28"/>
        </w:rPr>
        <w:t xml:space="preserve"> </w:t>
      </w:r>
      <w:r w:rsidRPr="00DB18E4">
        <w:rPr>
          <w:rFonts w:ascii="Times New Roman" w:hAnsi="Times New Roman" w:cs="Times New Roman"/>
          <w:b w:val="0"/>
          <w:sz w:val="28"/>
          <w:szCs w:val="28"/>
        </w:rPr>
        <w:t>частей;</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-закрепление в контрактах с производителями оборудования связи условий его сервисного обслуживания после ввода в эксплуатацию;</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-совершенствование нормирования оборотных средств и экономического стимулирования улучшения их хранения и использования;</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-своевременная реализация излишков товарно-материальных ценностей;</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-экономия всех видов материалов, запасных частей, топлива и электроэнергии, увеличение сроков службы малоценных и быстроизнашивающихся предметов.</w:t>
      </w:r>
    </w:p>
    <w:p w:rsidR="00343804" w:rsidRPr="00DB18E4" w:rsidRDefault="00343804" w:rsidP="00DB18E4">
      <w:pPr>
        <w:spacing w:line="360" w:lineRule="auto"/>
        <w:ind w:firstLine="567"/>
        <w:jc w:val="both"/>
        <w:rPr>
          <w:rFonts w:ascii="Times New Roman" w:hAnsi="Times New Roman" w:cs="Times New Roman"/>
          <w:b w:val="0"/>
          <w:sz w:val="28"/>
          <w:szCs w:val="28"/>
        </w:rPr>
      </w:pPr>
      <w:r w:rsidRPr="00DB18E4">
        <w:rPr>
          <w:rFonts w:ascii="Times New Roman" w:hAnsi="Times New Roman" w:cs="Times New Roman"/>
          <w:b w:val="0"/>
          <w:sz w:val="28"/>
          <w:szCs w:val="28"/>
        </w:rPr>
        <w:t xml:space="preserve">Активная работа организаций связи по этим направлениям </w:t>
      </w:r>
      <w:r w:rsidRPr="00DB18E4">
        <w:rPr>
          <w:rFonts w:ascii="Times New Roman" w:hAnsi="Times New Roman" w:cs="Times New Roman"/>
          <w:b w:val="0"/>
          <w:sz w:val="28"/>
          <w:szCs w:val="28"/>
        </w:rPr>
        <w:lastRenderedPageBreak/>
        <w:t>обеспечивает экономное и эффективное использование оборотного капитала, влекущее за собой улучшение всех основных экономических и финансовых показателей деятельности.</w:t>
      </w:r>
    </w:p>
    <w:p w:rsidR="00343804" w:rsidRPr="00DB18E4" w:rsidRDefault="00343804" w:rsidP="00DB18E4">
      <w:pPr>
        <w:spacing w:line="360" w:lineRule="auto"/>
        <w:ind w:firstLine="567"/>
        <w:jc w:val="both"/>
        <w:rPr>
          <w:rFonts w:ascii="Times New Roman" w:hAnsi="Times New Roman" w:cs="Times New Roman"/>
          <w:b w:val="0"/>
          <w:sz w:val="28"/>
          <w:szCs w:val="28"/>
        </w:rPr>
      </w:pPr>
    </w:p>
    <w:p w:rsidR="00343804" w:rsidRPr="00AE31F5" w:rsidRDefault="00AE31F5" w:rsidP="00DB18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Вопросы для самопроверки:</w:t>
      </w:r>
    </w:p>
    <w:p w:rsidR="00343804" w:rsidRPr="00B10F43" w:rsidRDefault="00343804" w:rsidP="00AE31F5">
      <w:pPr>
        <w:tabs>
          <w:tab w:val="left" w:pos="284"/>
          <w:tab w:val="left" w:pos="426"/>
        </w:tabs>
        <w:spacing w:line="360" w:lineRule="auto"/>
        <w:jc w:val="both"/>
        <w:rPr>
          <w:rFonts w:ascii="Times New Roman" w:hAnsi="Times New Roman" w:cs="Times New Roman"/>
          <w:b w:val="0"/>
          <w:sz w:val="28"/>
          <w:szCs w:val="28"/>
        </w:rPr>
      </w:pPr>
      <w:r w:rsidRPr="00B10F43">
        <w:rPr>
          <w:rFonts w:ascii="Times New Roman" w:hAnsi="Times New Roman" w:cs="Times New Roman"/>
          <w:b w:val="0"/>
          <w:sz w:val="28"/>
          <w:szCs w:val="28"/>
        </w:rPr>
        <w:t>1.</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Какие материально-вещественные факторы создают основу производственного процесса в связи?</w:t>
      </w:r>
    </w:p>
    <w:p w:rsidR="00343804" w:rsidRPr="00B10F43" w:rsidRDefault="00343804" w:rsidP="00B10F43">
      <w:pPr>
        <w:spacing w:line="360" w:lineRule="auto"/>
        <w:jc w:val="both"/>
        <w:rPr>
          <w:rFonts w:ascii="Times New Roman" w:hAnsi="Times New Roman" w:cs="Times New Roman"/>
          <w:b w:val="0"/>
          <w:sz w:val="28"/>
          <w:szCs w:val="28"/>
        </w:rPr>
      </w:pPr>
      <w:r w:rsidRPr="00B10F43">
        <w:rPr>
          <w:rFonts w:ascii="Times New Roman" w:hAnsi="Times New Roman" w:cs="Times New Roman"/>
          <w:b w:val="0"/>
          <w:sz w:val="28"/>
          <w:szCs w:val="28"/>
        </w:rPr>
        <w:t>2.</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Каковы особенности состава и структуры производственных фондов связи, и чем они обусловлены?</w:t>
      </w:r>
    </w:p>
    <w:p w:rsidR="00343804" w:rsidRPr="00B10F43" w:rsidRDefault="00343804" w:rsidP="00B10F43">
      <w:pPr>
        <w:spacing w:line="360" w:lineRule="auto"/>
        <w:rPr>
          <w:rFonts w:ascii="Times New Roman" w:hAnsi="Times New Roman" w:cs="Times New Roman"/>
          <w:b w:val="0"/>
          <w:sz w:val="28"/>
          <w:szCs w:val="28"/>
        </w:rPr>
      </w:pPr>
      <w:r w:rsidRPr="00B10F43">
        <w:rPr>
          <w:rFonts w:ascii="Times New Roman" w:hAnsi="Times New Roman" w:cs="Times New Roman"/>
          <w:b w:val="0"/>
          <w:sz w:val="28"/>
          <w:szCs w:val="28"/>
        </w:rPr>
        <w:t>3.</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По каким признакам классифицируются основные производственные фонды?</w:t>
      </w:r>
    </w:p>
    <w:p w:rsidR="00343804" w:rsidRPr="00B10F43" w:rsidRDefault="00343804" w:rsidP="00B10F43">
      <w:pPr>
        <w:spacing w:line="360" w:lineRule="auto"/>
        <w:rPr>
          <w:rFonts w:ascii="Times New Roman" w:hAnsi="Times New Roman" w:cs="Times New Roman"/>
          <w:b w:val="0"/>
          <w:sz w:val="28"/>
          <w:szCs w:val="28"/>
        </w:rPr>
      </w:pPr>
      <w:r w:rsidRPr="00B10F43">
        <w:rPr>
          <w:rFonts w:ascii="Times New Roman" w:hAnsi="Times New Roman" w:cs="Times New Roman"/>
          <w:b w:val="0"/>
          <w:sz w:val="28"/>
          <w:szCs w:val="28"/>
        </w:rPr>
        <w:t>4.</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Дайте характеристику отраслевой, видовой (технологической), воспроизводственной, качественной и возрастной структур ОПФ?</w:t>
      </w:r>
    </w:p>
    <w:p w:rsidR="00343804" w:rsidRPr="00B10F43" w:rsidRDefault="00343804" w:rsidP="00B10F43">
      <w:pPr>
        <w:spacing w:line="360" w:lineRule="auto"/>
        <w:rPr>
          <w:rFonts w:ascii="Times New Roman" w:hAnsi="Times New Roman" w:cs="Times New Roman"/>
          <w:b w:val="0"/>
          <w:sz w:val="28"/>
          <w:szCs w:val="28"/>
        </w:rPr>
      </w:pPr>
      <w:r w:rsidRPr="00B10F43">
        <w:rPr>
          <w:rFonts w:ascii="Times New Roman" w:hAnsi="Times New Roman" w:cs="Times New Roman"/>
          <w:b w:val="0"/>
          <w:sz w:val="28"/>
          <w:szCs w:val="28"/>
        </w:rPr>
        <w:t>5.</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Какие методы используются для оценки основных фондов, и каковы области их применения?</w:t>
      </w:r>
    </w:p>
    <w:p w:rsidR="00343804" w:rsidRPr="00B10F43" w:rsidRDefault="00343804" w:rsidP="00B10F43">
      <w:pPr>
        <w:spacing w:line="360" w:lineRule="auto"/>
        <w:rPr>
          <w:rFonts w:ascii="Times New Roman" w:hAnsi="Times New Roman" w:cs="Times New Roman"/>
          <w:b w:val="0"/>
          <w:sz w:val="28"/>
          <w:szCs w:val="28"/>
        </w:rPr>
      </w:pPr>
      <w:r w:rsidRPr="00B10F43">
        <w:rPr>
          <w:rFonts w:ascii="Times New Roman" w:hAnsi="Times New Roman" w:cs="Times New Roman"/>
          <w:b w:val="0"/>
          <w:sz w:val="28"/>
          <w:szCs w:val="28"/>
        </w:rPr>
        <w:t>6.</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Что понимается под физическим и моральным износом основных фондов, какова методика их количественной оценки?</w:t>
      </w:r>
    </w:p>
    <w:p w:rsidR="00343804" w:rsidRPr="00B10F43" w:rsidRDefault="00343804" w:rsidP="00B10F43">
      <w:pPr>
        <w:spacing w:line="360" w:lineRule="auto"/>
        <w:rPr>
          <w:rFonts w:ascii="Times New Roman" w:hAnsi="Times New Roman" w:cs="Times New Roman"/>
          <w:b w:val="0"/>
          <w:sz w:val="28"/>
          <w:szCs w:val="28"/>
        </w:rPr>
      </w:pPr>
      <w:r w:rsidRPr="00B10F43">
        <w:rPr>
          <w:rFonts w:ascii="Times New Roman" w:hAnsi="Times New Roman" w:cs="Times New Roman"/>
          <w:b w:val="0"/>
          <w:sz w:val="28"/>
          <w:szCs w:val="28"/>
        </w:rPr>
        <w:t>7.</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В чем состоит экономическое содержание амортизации, как она определяется и для каких целей предназначена?</w:t>
      </w:r>
    </w:p>
    <w:p w:rsidR="00343804" w:rsidRPr="00B10F43" w:rsidRDefault="00343804" w:rsidP="00B10F43">
      <w:pPr>
        <w:spacing w:line="360" w:lineRule="auto"/>
        <w:rPr>
          <w:rFonts w:ascii="Times New Roman" w:hAnsi="Times New Roman" w:cs="Times New Roman"/>
          <w:b w:val="0"/>
          <w:sz w:val="28"/>
          <w:szCs w:val="28"/>
        </w:rPr>
      </w:pPr>
      <w:r w:rsidRPr="00B10F43">
        <w:rPr>
          <w:rFonts w:ascii="Times New Roman" w:hAnsi="Times New Roman" w:cs="Times New Roman"/>
          <w:b w:val="0"/>
          <w:sz w:val="28"/>
          <w:szCs w:val="28"/>
        </w:rPr>
        <w:t>8.</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Какие показатели применяются для характеристики использования ОПФ и каков их экономический смысл?</w:t>
      </w:r>
    </w:p>
    <w:p w:rsidR="00343804" w:rsidRPr="00B10F43" w:rsidRDefault="00343804" w:rsidP="00B10F43">
      <w:pPr>
        <w:spacing w:line="360" w:lineRule="auto"/>
        <w:rPr>
          <w:rFonts w:ascii="Times New Roman" w:hAnsi="Times New Roman" w:cs="Times New Roman"/>
          <w:b w:val="0"/>
          <w:sz w:val="28"/>
          <w:szCs w:val="28"/>
        </w:rPr>
      </w:pPr>
      <w:r w:rsidRPr="00B10F43">
        <w:rPr>
          <w:rFonts w:ascii="Times New Roman" w:hAnsi="Times New Roman" w:cs="Times New Roman"/>
          <w:b w:val="0"/>
          <w:sz w:val="28"/>
          <w:szCs w:val="28"/>
        </w:rPr>
        <w:t>9.</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Каково значение и резервы улучшения использования основных производственных фондов связи?</w:t>
      </w:r>
    </w:p>
    <w:p w:rsidR="00343804" w:rsidRPr="00B10F43" w:rsidRDefault="00343804" w:rsidP="00B10F43">
      <w:pPr>
        <w:spacing w:line="360" w:lineRule="auto"/>
        <w:rPr>
          <w:rFonts w:ascii="Times New Roman" w:hAnsi="Times New Roman" w:cs="Times New Roman"/>
          <w:b w:val="0"/>
          <w:sz w:val="28"/>
          <w:szCs w:val="28"/>
        </w:rPr>
      </w:pPr>
      <w:r w:rsidRPr="00B10F43">
        <w:rPr>
          <w:rFonts w:ascii="Times New Roman" w:hAnsi="Times New Roman" w:cs="Times New Roman"/>
          <w:b w:val="0"/>
          <w:sz w:val="28"/>
          <w:szCs w:val="28"/>
        </w:rPr>
        <w:t>10.</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В чем состоит экономическая сущность, и каков состав оборотных средств в отрасли связи?</w:t>
      </w:r>
    </w:p>
    <w:p w:rsidR="00343804" w:rsidRPr="00B10F43" w:rsidRDefault="00343804" w:rsidP="00B10F43">
      <w:pPr>
        <w:spacing w:line="360" w:lineRule="auto"/>
        <w:rPr>
          <w:rFonts w:ascii="Times New Roman" w:hAnsi="Times New Roman" w:cs="Times New Roman"/>
          <w:b w:val="0"/>
          <w:sz w:val="28"/>
          <w:szCs w:val="28"/>
        </w:rPr>
      </w:pPr>
      <w:r w:rsidRPr="00B10F43">
        <w:rPr>
          <w:rFonts w:ascii="Times New Roman" w:hAnsi="Times New Roman" w:cs="Times New Roman"/>
          <w:b w:val="0"/>
          <w:sz w:val="28"/>
          <w:szCs w:val="28"/>
        </w:rPr>
        <w:t>11.</w:t>
      </w:r>
      <w:r w:rsidR="00AE31F5">
        <w:rPr>
          <w:rFonts w:ascii="Times New Roman" w:hAnsi="Times New Roman" w:cs="Times New Roman"/>
          <w:b w:val="0"/>
          <w:sz w:val="28"/>
          <w:szCs w:val="28"/>
        </w:rPr>
        <w:t xml:space="preserve"> </w:t>
      </w:r>
      <w:r w:rsidRPr="00B10F43">
        <w:rPr>
          <w:rFonts w:ascii="Times New Roman" w:hAnsi="Times New Roman" w:cs="Times New Roman"/>
          <w:b w:val="0"/>
          <w:sz w:val="28"/>
          <w:szCs w:val="28"/>
        </w:rPr>
        <w:t>Какими показателями характеризуется использование оборотных средств, и каковы основные направления улучшения использования оборотного капитала в организациях связи?</w:t>
      </w:r>
    </w:p>
    <w:p w:rsidR="00343804" w:rsidRPr="00471866" w:rsidRDefault="00343804" w:rsidP="00343804">
      <w:pPr>
        <w:rPr>
          <w:rFonts w:ascii="Times New Roman" w:hAnsi="Times New Roman" w:cs="Times New Roman"/>
          <w:sz w:val="24"/>
          <w:szCs w:val="24"/>
        </w:rPr>
      </w:pPr>
    </w:p>
    <w:p w:rsidR="00343804" w:rsidRDefault="00343804"/>
    <w:p w:rsidR="00343804" w:rsidRPr="00361BB2" w:rsidRDefault="00343804" w:rsidP="00B10F43">
      <w:pPr>
        <w:jc w:val="center"/>
        <w:rPr>
          <w:rFonts w:ascii="Times New Roman" w:hAnsi="Times New Roman" w:cs="Times New Roman"/>
          <w:b w:val="0"/>
          <w:sz w:val="28"/>
          <w:szCs w:val="28"/>
        </w:rPr>
      </w:pPr>
      <w:r w:rsidRPr="00361BB2">
        <w:rPr>
          <w:rFonts w:ascii="Times New Roman" w:hAnsi="Times New Roman" w:cs="Times New Roman"/>
          <w:sz w:val="28"/>
          <w:szCs w:val="28"/>
        </w:rPr>
        <w:lastRenderedPageBreak/>
        <w:t>8. СЕБЕСТОИМОСТЬ ПРОИЗВОДСТВА УСЛУГ СВЯЗИИ ПУТИ ЕЕ СНИЖЕНИЯ</w:t>
      </w:r>
    </w:p>
    <w:p w:rsidR="00343804" w:rsidRPr="00361BB2" w:rsidRDefault="00343804" w:rsidP="00343804">
      <w:pPr>
        <w:rPr>
          <w:rFonts w:ascii="Times New Roman" w:hAnsi="Times New Roman" w:cs="Times New Roman"/>
          <w:b w:val="0"/>
          <w:sz w:val="28"/>
          <w:szCs w:val="28"/>
        </w:rPr>
      </w:pPr>
    </w:p>
    <w:p w:rsidR="00343804" w:rsidRPr="00361BB2" w:rsidRDefault="00343804" w:rsidP="00343804">
      <w:pPr>
        <w:rPr>
          <w:rFonts w:ascii="Times New Roman" w:hAnsi="Times New Roman" w:cs="Times New Roman"/>
          <w:b w:val="0"/>
          <w:sz w:val="28"/>
          <w:szCs w:val="28"/>
        </w:rPr>
      </w:pPr>
    </w:p>
    <w:p w:rsidR="00343804" w:rsidRPr="00361BB2" w:rsidRDefault="00343804" w:rsidP="00AE31F5">
      <w:pPr>
        <w:rPr>
          <w:rFonts w:ascii="Times New Roman" w:hAnsi="Times New Roman" w:cs="Times New Roman"/>
          <w:b w:val="0"/>
          <w:sz w:val="28"/>
          <w:szCs w:val="28"/>
        </w:rPr>
      </w:pPr>
      <w:r w:rsidRPr="00361BB2">
        <w:rPr>
          <w:rFonts w:ascii="Times New Roman" w:hAnsi="Times New Roman" w:cs="Times New Roman"/>
          <w:b w:val="0"/>
          <w:sz w:val="28"/>
          <w:szCs w:val="28"/>
        </w:rPr>
        <w:t>План:</w:t>
      </w:r>
    </w:p>
    <w:p w:rsidR="00343804" w:rsidRPr="00361BB2" w:rsidRDefault="00343804" w:rsidP="00B10F43">
      <w:pPr>
        <w:pStyle w:val="a6"/>
        <w:spacing w:line="360" w:lineRule="auto"/>
        <w:ind w:left="0"/>
        <w:jc w:val="both"/>
        <w:rPr>
          <w:rFonts w:ascii="Times New Roman" w:hAnsi="Times New Roman" w:cs="Times New Roman"/>
          <w:sz w:val="28"/>
          <w:szCs w:val="28"/>
        </w:rPr>
      </w:pPr>
      <w:r w:rsidRPr="00361BB2">
        <w:rPr>
          <w:rFonts w:ascii="Times New Roman" w:hAnsi="Times New Roman" w:cs="Times New Roman"/>
          <w:sz w:val="28"/>
          <w:szCs w:val="28"/>
        </w:rPr>
        <w:t>8.1</w:t>
      </w:r>
      <w:r w:rsidR="00AE31F5" w:rsidRPr="00361BB2">
        <w:rPr>
          <w:rFonts w:ascii="Times New Roman" w:hAnsi="Times New Roman" w:cs="Times New Roman"/>
          <w:sz w:val="28"/>
          <w:szCs w:val="28"/>
        </w:rPr>
        <w:t>.</w:t>
      </w:r>
      <w:r w:rsidRPr="00361BB2">
        <w:rPr>
          <w:rFonts w:ascii="Times New Roman" w:hAnsi="Times New Roman" w:cs="Times New Roman"/>
          <w:sz w:val="28"/>
          <w:szCs w:val="28"/>
        </w:rPr>
        <w:t xml:space="preserve"> </w:t>
      </w:r>
      <w:r w:rsidR="00AE31F5" w:rsidRPr="00361BB2">
        <w:rPr>
          <w:rFonts w:ascii="Times New Roman" w:hAnsi="Times New Roman" w:cs="Times New Roman"/>
          <w:sz w:val="28"/>
          <w:szCs w:val="28"/>
        </w:rPr>
        <w:t>Сущность себестоимости, ее калькуляция и структура.</w:t>
      </w:r>
    </w:p>
    <w:p w:rsidR="00343804" w:rsidRPr="00361BB2" w:rsidRDefault="00AE31F5" w:rsidP="00B10F43">
      <w:pPr>
        <w:spacing w:line="360" w:lineRule="auto"/>
        <w:jc w:val="both"/>
        <w:rPr>
          <w:rFonts w:ascii="Times New Roman" w:hAnsi="Times New Roman" w:cs="Times New Roman"/>
          <w:b w:val="0"/>
          <w:sz w:val="28"/>
          <w:szCs w:val="28"/>
        </w:rPr>
      </w:pPr>
      <w:r w:rsidRPr="00361BB2">
        <w:rPr>
          <w:rFonts w:ascii="Times New Roman" w:hAnsi="Times New Roman" w:cs="Times New Roman"/>
          <w:b w:val="0"/>
          <w:sz w:val="28"/>
          <w:szCs w:val="28"/>
        </w:rPr>
        <w:t>8.2. Себестоимость производства услуг связи и методика ее определения.</w:t>
      </w:r>
    </w:p>
    <w:p w:rsidR="00343804" w:rsidRPr="00361BB2" w:rsidRDefault="00AE31F5" w:rsidP="00B10F43">
      <w:pPr>
        <w:spacing w:line="360" w:lineRule="auto"/>
        <w:jc w:val="both"/>
        <w:rPr>
          <w:rFonts w:ascii="Times New Roman" w:hAnsi="Times New Roman" w:cs="Times New Roman"/>
          <w:b w:val="0"/>
          <w:sz w:val="28"/>
          <w:szCs w:val="28"/>
        </w:rPr>
      </w:pPr>
      <w:r w:rsidRPr="00361BB2">
        <w:rPr>
          <w:rFonts w:ascii="Times New Roman" w:hAnsi="Times New Roman" w:cs="Times New Roman"/>
          <w:b w:val="0"/>
          <w:sz w:val="28"/>
          <w:szCs w:val="28"/>
        </w:rPr>
        <w:t>8.3. Значение и пути снижения себестоимости.</w:t>
      </w:r>
    </w:p>
    <w:p w:rsidR="00343804" w:rsidRPr="00AE31F5" w:rsidRDefault="00343804" w:rsidP="00343804">
      <w:pPr>
        <w:rPr>
          <w:rFonts w:ascii="Times New Roman" w:hAnsi="Times New Roman" w:cs="Times New Roman"/>
          <w:b w:val="0"/>
          <w:sz w:val="28"/>
          <w:szCs w:val="28"/>
        </w:rPr>
      </w:pPr>
    </w:p>
    <w:p w:rsidR="00343804" w:rsidRPr="00343804" w:rsidRDefault="00343804" w:rsidP="00343804">
      <w:pPr>
        <w:rPr>
          <w:rFonts w:ascii="Times New Roman" w:hAnsi="Times New Roman" w:cs="Times New Roman"/>
          <w:b w:val="0"/>
          <w:sz w:val="24"/>
          <w:szCs w:val="24"/>
        </w:rPr>
      </w:pPr>
    </w:p>
    <w:p w:rsidR="00343804" w:rsidRPr="00343804" w:rsidRDefault="00343804" w:rsidP="00B10F43">
      <w:pPr>
        <w:jc w:val="center"/>
        <w:rPr>
          <w:rFonts w:ascii="Times New Roman" w:hAnsi="Times New Roman" w:cs="Times New Roman"/>
          <w:b w:val="0"/>
          <w:sz w:val="24"/>
          <w:szCs w:val="24"/>
        </w:rPr>
      </w:pPr>
      <w:r w:rsidRPr="00343804">
        <w:rPr>
          <w:rFonts w:ascii="Times New Roman" w:hAnsi="Times New Roman" w:cs="Times New Roman"/>
          <w:b w:val="0"/>
          <w:sz w:val="24"/>
          <w:szCs w:val="24"/>
        </w:rPr>
        <w:t>8.1. СУЩНОСТЬ СЕБЕСТОИМОСТИ, ЕЕ КАЛЬКУЛЯЦИЯ И СТРУКТУРА</w:t>
      </w:r>
    </w:p>
    <w:p w:rsidR="00AE31F5" w:rsidRDefault="00AE31F5" w:rsidP="00B10F43">
      <w:pPr>
        <w:spacing w:line="360" w:lineRule="auto"/>
        <w:ind w:firstLine="567"/>
        <w:jc w:val="both"/>
        <w:rPr>
          <w:rFonts w:ascii="Times New Roman" w:hAnsi="Times New Roman" w:cs="Times New Roman"/>
          <w:b w:val="0"/>
          <w:sz w:val="28"/>
          <w:szCs w:val="28"/>
        </w:rPr>
      </w:pP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Процесс создания и доведения до потребителей услуг связан с затратами живого и овеществленного труда, которые в денежной форме выступают в виде расходов на производство и реализацию услуг. По своему экономическому содержанию этот вид расходов представляет собой стоимостную оценку использованных в процессе эксплуатации средств связи и обслуживания потребителей трудовых ресурсов, основных фондов и оборотных средств организаций за определенный период (год, квартал, месяц).</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операторов связи, связанные с производством и реализацией услуг, относятся к категории текущих затрат, и в системе экономических показателей деятельности носят название «расходы по обычным видам деятельности». Их величина непосредственно влияет на конечные результаты работы организаций связи, эффективность производственной и коммерческой деятельности, поэтому состав и величина расходов должны быть обоснованными и экономически оправданными, то есть связанными с деятельностью операторов, направленной на получение доходов. С учетом этого состав расходов на производство и реализацию продукции и услуг.</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В соответствии с действующей методикой в расходы организаций связи, связанные с производством и реализацией услуг, включаются следующие статьи:</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lastRenderedPageBreak/>
        <w:t>-расходы на оплату труда;</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-амортизация основных фондов;</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-материальные расходы;</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-прочие расходы.</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Приведенная группировка является единой для всех предприятий и отраслей производства и основана на экономической однородности входящих в нее элементов. В то же время в конкретных сферах деятельности в отдельные статьи могут включаться те виды расходов, которые отражают отраслевые особенности процесса создания и реализации продукции или услуг. Например, специфичными для отрасли электросвязи являются затраты, связанные с взаимодействием операторов в процессе оказания услуг присоединения и услуг пропуска трафика. В состав расходов организаций почтовой связи включаются затраты на приобретение маркировальной продукции, расходы на перевозку почты, которых нет в затратах предприятий других отраслей.</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В расходы на оплату труда включаются все выплаты работникам в натуральной и денежной форме, получаемые ими в процессе трудовой деятельности в конкретной организации. К числу таких выплат относятся:</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w:t>
      </w:r>
      <w:r w:rsidRPr="00B10F43">
        <w:rPr>
          <w:rFonts w:ascii="Times New Roman" w:hAnsi="Times New Roman" w:cs="Times New Roman"/>
          <w:b w:val="0"/>
          <w:sz w:val="28"/>
          <w:szCs w:val="28"/>
        </w:rPr>
        <w:tab/>
        <w:t>суммы, начисленные по тарифным ставкам, должностным окладам, сдельным расценкам или в процентах от выручки в соответствии спринятыми в организации формами и системами оплаты труда;</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w:t>
      </w:r>
      <w:r w:rsidRPr="00B10F43">
        <w:rPr>
          <w:rFonts w:ascii="Times New Roman" w:hAnsi="Times New Roman" w:cs="Times New Roman"/>
          <w:b w:val="0"/>
          <w:sz w:val="28"/>
          <w:szCs w:val="28"/>
        </w:rPr>
        <w:tab/>
        <w:t>премии за высокие производственные результаты и достижения втруде, надбавки к тарифным ставкам и окладам за профессиональноемастерство;</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w:t>
      </w:r>
      <w:r w:rsidRPr="00B10F43">
        <w:rPr>
          <w:rFonts w:ascii="Times New Roman" w:hAnsi="Times New Roman" w:cs="Times New Roman"/>
          <w:b w:val="0"/>
          <w:sz w:val="28"/>
          <w:szCs w:val="28"/>
        </w:rPr>
        <w:tab/>
        <w:t>начисления стимулирующего и компенсирующего характера, связанные с режимом работы и условиями труда, в том числе надбавки заразъездной характер работы, работу в ночное время, за совмещениепрофессий и расширение зон обслуживания, работу в тяжелых и вредных условиях труда;</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lastRenderedPageBreak/>
        <w:t>-</w:t>
      </w:r>
      <w:r w:rsidRPr="00B10F43">
        <w:rPr>
          <w:rFonts w:ascii="Times New Roman" w:hAnsi="Times New Roman" w:cs="Times New Roman"/>
          <w:b w:val="0"/>
          <w:sz w:val="28"/>
          <w:szCs w:val="28"/>
        </w:rPr>
        <w:tab/>
        <w:t>стоимость бесплатного питания и стоимость бесплатно выдаваемой работникам форменной одежды;</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w:t>
      </w:r>
      <w:r w:rsidRPr="00B10F43">
        <w:rPr>
          <w:rFonts w:ascii="Times New Roman" w:hAnsi="Times New Roman" w:cs="Times New Roman"/>
          <w:b w:val="0"/>
          <w:sz w:val="28"/>
          <w:szCs w:val="28"/>
        </w:rPr>
        <w:tab/>
        <w:t>расходы, связанные с оплатой очередных и учебных отпусков;</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w:t>
      </w:r>
      <w:r w:rsidRPr="00B10F43">
        <w:rPr>
          <w:rFonts w:ascii="Times New Roman" w:hAnsi="Times New Roman" w:cs="Times New Roman"/>
          <w:b w:val="0"/>
          <w:sz w:val="28"/>
          <w:szCs w:val="28"/>
        </w:rPr>
        <w:tab/>
        <w:t>надбавки, обусловленные районным регулированием оплатытруда а также выплаты, предусмотренные законодательством, трудовыми договорами (контрактами) и коллективными договорами междуработодателями и трудовыми коллективами.</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К статье расходов по оплате труда относятся также суммы платежей на социальные нужды, осуществляемые организациями по договорам обязательного страхования (социального, пенсионного, медицинского), а также добровольного страхования, например, договорам негосударственного пенсионного обеспечения, заключенным в пользу работников со страховыми компаниями.</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Состав материальных расходов отражает отраслевую специфику создаваемого продукта, а именно — невещественный характер услуг, в связи с чем в рассматриваемой группе расходов отсутствуют затраты на приобретение сырья и материалов, используемых в производстве товаров или образующих их основу. В организациях связи к материальным расходам относятся затраты:</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-на приобретение материалов и запасных частей, а также инструментов, приборов, лабораторного оборудования для проведения испытаний, контроля и текущего содержания основных фондов в процессеих эксплуатации;</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-на приобретение топлива, воды и энергии всех видов для производственных нужд;</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-на оплату транспортных услуг сторонних организаций, в частности на перевозку почты железнодорожным, воздушным и другими видами транспорта;</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 xml:space="preserve">-на содержание и эксплуатацию объектов природоохранного </w:t>
      </w:r>
      <w:r w:rsidRPr="00B10F43">
        <w:rPr>
          <w:rFonts w:ascii="Times New Roman" w:hAnsi="Times New Roman" w:cs="Times New Roman"/>
          <w:b w:val="0"/>
          <w:sz w:val="28"/>
          <w:szCs w:val="28"/>
        </w:rPr>
        <w:lastRenderedPageBreak/>
        <w:t>назначения.</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Прочие расходы — это комплексная статья, включающая затраты, не вошедшие в вышерассмотренные группы и отражающие необходимые средства для создания эффективных условий эксплуатационной, организационной и коммерческой деятельности операторов. В данную статью включаются:</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на ремонт основных фондов;</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-оплата услуг сторонних организаций, включая расходы по договорам меж операторского взаимодействия, связанные с оказанием услугприсоединения и пропуска трафика;</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-арендные (лизинговые) платежи;</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на обязательное и добровольное страхование имущества;</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на научные и опытно-конструкторские разработки;</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-оплата коммунальных услуг (отопление, освещение, водоснабжение и т.п. производственных помещений и непроизводственных объектов, находящихся на балансе организаций);</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-суммы сборов и налогов, начисленных в соответствии с действующим законодательством;</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на сертификацию услуг;</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на содержание служебного транспорта;</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-затраты, связанные с обеспечением пожарной безопасности иблагоприятных условий труда;</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по найму работников, подготовку и переподготовкукадров;</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-оплата аудиторских, юридических, информационных, консультативных и иных аналогичных услуг;</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на командировки;</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-представительские расходы;</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на канцелярские товары, оплату услуг связи, вычислительных центров и банков;</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lastRenderedPageBreak/>
        <w:t>-расходы на маркетинг, включая текущее изучение конъюнктурырынка и рекламу производимых услуг;</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на управление организацией или ее отдельными подразделениями и ряд других.</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С точки зрения экономического содержания выделяются затраты живого и овеществленного труда. Стоимостным содержанием затрат живого труда являются расходы на оплату труда с учетом отчислений на социальные нужды. Практически все остальные статьи затрат связаны с оплатой овеществленного труда. Деятельность операторов связи будет тем эффективнее, чем меньше в расчете на единицу создаваемых услуг (при прочих равных условиях) будет удельный вес затрат на оплату живого труда и больше доля расходов, связанных с использованием результатов прошлого труда, при общем снижении расходов на единицу произведенного конечного продукта.</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Приведенные теоретические рассуждения подтверждаются фактическими результатами оценки эффективности деятельности организаций различных подотраслей связи, например, уровнем рентабельности Это обусловлено тем, что в подотраслях, имеющих высокую фондооснащенность, как это имеет место в электросвязи, выше производительность труда, а одинаковый объем доходов обеспечивается меньшей численностью персонала, что и определяет больший конечный эффект на единицу затраченных производственных ресурсов.</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По способу отнесения на себестоимость отдельных подотраслей и видов услуг связи все расходы делятся на прямые и косвенные. Такая классификация имеет важное значение для определения себестоимости конкретных услуг и использования этих результатов при формировании тарифов связи.</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 xml:space="preserve">Большинство организаций связи являются хозяйствующими субъектами объединенного типа, предоставляющими услуги различных </w:t>
      </w:r>
      <w:r w:rsidRPr="00B10F43">
        <w:rPr>
          <w:rFonts w:ascii="Times New Roman" w:hAnsi="Times New Roman" w:cs="Times New Roman"/>
          <w:b w:val="0"/>
          <w:sz w:val="28"/>
          <w:szCs w:val="28"/>
        </w:rPr>
        <w:lastRenderedPageBreak/>
        <w:t>подотраслей по достаточно широкой номенклатуре. То же самое можно сказать и об их региональных филиалах и структурных подразделениях более низкого уровня иерархии. Часть всех затрат операторов или филиалов может быть отнесена непосредственно на определенную подотрасль (междугородную телефонную связь, телеграфную связь и т.д.) или даже услугу данной подотрасли (междугородное телефонное соединение, аренду каналов и пр.). Такие затраты называются прямыми. К их числу могут быть отнесены затраты на оплату труда производственного персонала, амортизацию основных фондов, электроэнергию для производственных нужд, затраты по договорам о межсетевом взаимодействии, капитальный ремонт оборудования и некоторые другие.</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Остальные виды затрат, таких как значительная часть материальных затрат и большая часть прочих расходов, заработная плата административно-управленческого персонала, можно перенести на себестоимость конкретных услуг только расчетным путем, поскольку они связаны с деятельностью организации в целом. Эти затраты относятся к косвенным, а их распределение по подотраслям и услугам осуществляется в соответствии с рекомендациями по ведению операторами связи раздельного учета доходов и расходов.</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В условиях неравномерности поступления нагрузки в организациях связи, наличия нормируемых резервов свободного времени у дежурного персонала для обеспечения бесперебойной работы оборудования и сооружений связи важную роль играет деление расходов, связанных с производством и реализацией услуг, на условно-постоянные и переменные.</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Условно-постоянные расходы остаются практически неизменными при увеличении объема создаваемых услуг в достаточно широких пределах, а в ряде случаев вообще не зависят от величины созданного конечного эффекта.</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lastRenderedPageBreak/>
        <w:t>Например, расходы на оплату труда определяется числом работников и их средней заработной платой. Численность же производственного персонала рассчитывается с учетом колебания нагрузки на основе усредненных значений. В применяемых нормах и нормативах по труду обязательно учитываются неустранимые перерывы из-за неравномерности поступления нагрузки, а также предусматривается дежурное время обслуживающего персонала для качественного содержания технических средств и своевременное устранение повреждений. Таким образом, штат работников определяется с резервом, который может быть использован для создания дополнительного объема услуг и получения соответствующих доходов.</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Аналогичные рассуждения справедливы и в отношении амортизационных отчислений. А, например, такие виды затрат, как арендная плата, оплата коммунальных расходов, налогов, включаемых в расходы, страховых взносов и ряд других, могут иметь место даже если продукция или услуги не создаются вообще.</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В организациях почтовой и электрической связи, деятельность которых связана преимущественно с обработкой обмена, условно-постоянные расходы могут оставаться неизменными при увеличении объема услуг на 20 — 30 % и даже более. В акционерных обществах электросвязи и их филиалах, занятых предоставлением потребителям технических устройств, условно-постоянные расходы практически не меняются в течение всего периода освоения производственных мощностей и задействования оборудования.</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 xml:space="preserve">В случае расширения производства за счет ввода нового оборудования и привлечения дополнительных работников на его обслуживание, произойдет скачкообразный рост затрат на оплату труда, амортизационных отчислений и других видов условно-постоянных расходов, которые затем снова стабилизируются до нового существенного увеличения объема </w:t>
      </w:r>
      <w:r w:rsidRPr="00B10F43">
        <w:rPr>
          <w:rFonts w:ascii="Times New Roman" w:hAnsi="Times New Roman" w:cs="Times New Roman"/>
          <w:b w:val="0"/>
          <w:sz w:val="28"/>
          <w:szCs w:val="28"/>
        </w:rPr>
        <w:lastRenderedPageBreak/>
        <w:t>услуг.</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Расходы, объем которых растет пропорционально повышению объема услуг, называются переменными. В организациях связи к их числу относятся затраты на материалы и запасные части, электроэнергию для производственных нужд, суммы средств, выплачиваемых по договорам межсетевого взаимодействия между операторами, транспортные расходы на перевозку почты.</w:t>
      </w:r>
    </w:p>
    <w:p w:rsidR="00343804" w:rsidRPr="00B10F43"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Деление всех составляющих себестоимости на условно-постоянные и переменные имеет важное значение для поиска резервов ее снижения, поскольку чем выше удельный вес условно-постоянных расходов, тем медленнее растет их общая величина при увеличении объема услуг.</w:t>
      </w:r>
    </w:p>
    <w:p w:rsidR="00343804" w:rsidRDefault="00343804" w:rsidP="00B10F43">
      <w:pPr>
        <w:spacing w:line="360" w:lineRule="auto"/>
        <w:ind w:firstLine="567"/>
        <w:jc w:val="both"/>
        <w:rPr>
          <w:rFonts w:ascii="Times New Roman" w:hAnsi="Times New Roman" w:cs="Times New Roman"/>
          <w:b w:val="0"/>
          <w:sz w:val="28"/>
          <w:szCs w:val="28"/>
        </w:rPr>
      </w:pPr>
      <w:r w:rsidRPr="00B10F43">
        <w:rPr>
          <w:rFonts w:ascii="Times New Roman" w:hAnsi="Times New Roman" w:cs="Times New Roman"/>
          <w:b w:val="0"/>
          <w:sz w:val="28"/>
          <w:szCs w:val="28"/>
        </w:rPr>
        <w:t>В условиях рыночных отношений экономическое содержание условно-постоянных и переменных расходов дополняется тем, что сопоставление последних (переменных издержек) с получаемыми доходами является основанием для дальнейшего осуществления предприятием своей коммерческой деятельности или объявления о банкротстве. Если получаемый доход меньше переменных затрат, по существующим в мире правилам фирма является банкротом. И хотя для традиционных телекоммуникационных компаний, составляющих основу сети связи страны, в силу масштабов производства, мощностей сетей и других причин банкротство вряд ли является реальным, новые операторы, подключающиеся к сети общего пользования, должны учитывать такую возможность и стремиться к минимизации переменных издержек для успешного осуществления своей коммерческой деятельности.</w:t>
      </w:r>
    </w:p>
    <w:p w:rsidR="00DD3F82" w:rsidRPr="00B10F43" w:rsidRDefault="00DD3F82" w:rsidP="00B10F43">
      <w:pPr>
        <w:spacing w:line="360" w:lineRule="auto"/>
        <w:ind w:firstLine="567"/>
        <w:jc w:val="both"/>
        <w:rPr>
          <w:rFonts w:ascii="Times New Roman" w:hAnsi="Times New Roman" w:cs="Times New Roman"/>
          <w:b w:val="0"/>
          <w:sz w:val="28"/>
          <w:szCs w:val="28"/>
        </w:rPr>
      </w:pPr>
    </w:p>
    <w:p w:rsidR="00343804" w:rsidRPr="00343804" w:rsidRDefault="00AE31F5" w:rsidP="00DD3F82">
      <w:pPr>
        <w:jc w:val="center"/>
        <w:rPr>
          <w:rFonts w:ascii="Times New Roman" w:hAnsi="Times New Roman" w:cs="Times New Roman"/>
          <w:b w:val="0"/>
          <w:sz w:val="24"/>
          <w:szCs w:val="24"/>
        </w:rPr>
      </w:pPr>
      <w:r>
        <w:rPr>
          <w:rFonts w:ascii="Times New Roman" w:hAnsi="Times New Roman" w:cs="Times New Roman"/>
          <w:b w:val="0"/>
          <w:sz w:val="24"/>
          <w:szCs w:val="24"/>
        </w:rPr>
        <w:t>8</w:t>
      </w:r>
      <w:r w:rsidR="00343804" w:rsidRPr="00343804">
        <w:rPr>
          <w:rFonts w:ascii="Times New Roman" w:hAnsi="Times New Roman" w:cs="Times New Roman"/>
          <w:b w:val="0"/>
          <w:sz w:val="24"/>
          <w:szCs w:val="24"/>
        </w:rPr>
        <w:t>.2. СЕБЕСТОИМОСТЬ ПРОИЗВОДСТВА УСЛУГ СВЯЗИ И МЕТОДИКА ЕЕ ОПРЕДЕЛЕНИЯ</w:t>
      </w:r>
    </w:p>
    <w:p w:rsidR="00AE31F5" w:rsidRDefault="00AE31F5" w:rsidP="00DD3F82">
      <w:pPr>
        <w:spacing w:line="360" w:lineRule="auto"/>
        <w:ind w:firstLine="567"/>
        <w:jc w:val="both"/>
        <w:rPr>
          <w:rFonts w:ascii="Times New Roman" w:hAnsi="Times New Roman" w:cs="Times New Roman"/>
          <w:b w:val="0"/>
          <w:sz w:val="28"/>
          <w:szCs w:val="28"/>
        </w:rPr>
      </w:pP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Расходы, связанные с производством и реализацией услуг связи или расходы по обычным видам деятельности характеризуют общие затраты </w:t>
      </w:r>
      <w:r w:rsidRPr="00DD3F82">
        <w:rPr>
          <w:rFonts w:ascii="Times New Roman" w:hAnsi="Times New Roman" w:cs="Times New Roman"/>
          <w:b w:val="0"/>
          <w:sz w:val="28"/>
          <w:szCs w:val="28"/>
        </w:rPr>
        <w:lastRenderedPageBreak/>
        <w:t>операторов, которые, как правило, в динамике имеют тенденцию к повышению по мере расширения производства, роста объемов услуг, под действием инфляционных процессов и других объективных и субъективных факторов. Поэтому на основе рассмотрения абсолютных показателей расходов невозможно дать объективную экономическую оценку потребляемым производственным ресурсам и сложившейся динамике общих затрат организаций связи. Для этих целей используется относительный показатель, который носит название себестоимость.</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Себестоимость — это показатель, характеризующий расходы оператора по обычным видам деятельности в расчете на единицу создаваемых услуг в стоимостном (денежном) или натуральном выражении.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качестве стоимостного показателя объема услуг при расчете себестоимости принимается 100сум доходов от услуг связи или 100сум выручки от продажи товаров, работ и услуг. Применение укрупненного стоимостного измерителя себестоимости обусловлено тем, что большинство операторов связи имеют многономенклатурный характер производства, а учет затрат и доходов в разрезе отдельных услуг только внедряется. Кроме того, себестоимость 100сум доходов или выручки позволяет оценить уровень использования текущих затрат по организации в целом и применять эти данные для сопоставления рассматриваемого показателя в динамике, его сравнения с родственными компаниями и среднеотраслевыми расходами на укрупненный показатель услуг в стоимостном выражении. Такой анализ дает возможность сделать вывод о рациональности политики оператора в области использования производственных ресурсов и определить важнейшие направления ее оптимизации.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Значение показателя себестоимости конкретных услуг связи состоит в том, что он является основой формирования тарифов, от уровня которых в </w:t>
      </w:r>
      <w:r w:rsidRPr="00DD3F82">
        <w:rPr>
          <w:rFonts w:ascii="Times New Roman" w:hAnsi="Times New Roman" w:cs="Times New Roman"/>
          <w:b w:val="0"/>
          <w:sz w:val="28"/>
          <w:szCs w:val="28"/>
        </w:rPr>
        <w:lastRenderedPageBreak/>
        <w:t>значительной степени зависит потребительский спрос, степень удовлетворения пользователей в телекоммуникационных услугах, финансовое состояние компаний и их конкурентоспособность. Поэтому себестоимость услуг связи в разрезе товарной номенклатуры следует рассматривать в качестве экономического индикатора, позволяющего позиционировать оператора на рынке с точки зрения эффективности ведения бизнеса.</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Методика определения себестоимости укрупненного стоимостного измерителя объема услуг включает следующие этапы:</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-определение расходов на производство по отдельным статьям затрат и общей суммы расходов организации;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-расчет себестоимости 100сум, доходов от услуг связи (100сум, выручки от продажи товаров, работ, услуг);</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-оценку полученных результатов на основе определения изменения себестоимости в исследуемом периоде по сравнению с предыдущим.</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При определении расходов по обычным видам деятельности используются методы прямого счета, нормативный метод и укрупненные измерители. Поскольку целью определения расходов является установление их объективно необходимой величины для обеспечения нормальной производственной и коммерческой деятельности оператора, каждая статья увязывается с другими показателями работы, уровень которых влияет на абсолютную величину конкретного вида затрат.</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В расходы на оплату труда включаются все выплаты работникам основной деятельности, предусмотренные трудовым законодательством, а также определенные стимулирующие и компенсационные выплаты, рассмотрены в предыдущем разделе. Учитывая комплексный характер выплат, связанных с оплатой труда, расчет общей величины затрат по данной статье расходов проводится исходя из средней заработной платы одного работнику (Зср) и среднегодовой численности производственного </w:t>
      </w:r>
      <w:r w:rsidRPr="00DD3F82">
        <w:rPr>
          <w:rFonts w:ascii="Times New Roman" w:hAnsi="Times New Roman" w:cs="Times New Roman"/>
          <w:b w:val="0"/>
          <w:sz w:val="28"/>
          <w:szCs w:val="28"/>
        </w:rPr>
        <w:lastRenderedPageBreak/>
        <w:t>персонала (Ч) по формуле:</w:t>
      </w:r>
    </w:p>
    <w:p w:rsidR="00343804" w:rsidRPr="00DD3F82" w:rsidRDefault="00343804"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1558DE28" wp14:editId="0D4F4E92">
            <wp:extent cx="1724332" cy="438150"/>
            <wp:effectExtent l="0" t="0" r="0"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biLevel thresh="75000"/>
                      <a:extLst>
                        <a:ext uri="{BEBA8EAE-BF5A-486C-A8C5-ECC9F3942E4B}">
                          <a14:imgProps xmlns:a14="http://schemas.microsoft.com/office/drawing/2010/main">
                            <a14:imgLayer r:embed="rId141">
                              <a14:imgEffect>
                                <a14:sharpenSoften amount="5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3389" cy="440451"/>
                    </a:xfrm>
                    <a:prstGeom prst="rect">
                      <a:avLst/>
                    </a:prstGeom>
                    <a:noFill/>
                  </pic:spPr>
                </pic:pic>
              </a:graphicData>
            </a:graphic>
          </wp:inline>
        </w:drawing>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По данной методике определяются расходы на оплату труда по организации в целом, по работникам основной деятельности, а также по персоналу, не состоящему в штате компании, но занятому в основной деятельности по трудовым соглашениям в качестве совместителей.</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При планировании расходов на оплату труда учитывается среднегодовая заработная плата одного работника в базисном году и ее возможный рост в плановом периоде исходя их тенденций изменения минимальной заработной платы в стране и резервов ее повышения в конкретной организации за счет собственных источников.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Отчисления на социальные нужды (Осн) непосредственно зависят от расходов на оплату труда и рассчитываются по единой для всех организаций норме социального налога. Величина ЕСН периодически пересматривается в законодательном порядке с учетом социально-экономического положения в стране и имеет тенденцию к снижению. Это положительно влияет на оптимизацию общих затрат организаций, способствует снижению или, по крайней мере, ограничению роста цен и тарифов.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Амортизационные отчисления в общем случае рассчитываются как сумма произведений балансовой стоимости основных производственных фондов, не перенесших свою стоимость на созданную продукцию (услуги), на установленную для данного вида ОПФ норму амортизации в соответствии со сроками их полезного использования:</w:t>
      </w:r>
    </w:p>
    <w:p w:rsidR="00343804" w:rsidRPr="00DD3F82" w:rsidRDefault="00343804"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3685E6B2" wp14:editId="49F00238">
            <wp:extent cx="2169414" cy="371475"/>
            <wp:effectExtent l="0" t="0" r="0" b="0"/>
            <wp:docPr id="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biLevel thresh="75000"/>
                      <a:extLst>
                        <a:ext uri="{BEBA8EAE-BF5A-486C-A8C5-ECC9F3942E4B}">
                          <a14:imgProps xmlns:a14="http://schemas.microsoft.com/office/drawing/2010/main">
                            <a14:imgLayer r:embed="rId14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80032" cy="373293"/>
                    </a:xfrm>
                    <a:prstGeom prst="rect">
                      <a:avLst/>
                    </a:prstGeom>
                    <a:noFill/>
                  </pic:spPr>
                </pic:pic>
              </a:graphicData>
            </a:graphic>
          </wp:inline>
        </w:drawing>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Основным принципом раздельного учета является распределение доходов и расходов операторов по видам деятельности и услугам на основе установления взаимосвязи между объемом оказанных услуг конкретного </w:t>
      </w:r>
      <w:r w:rsidRPr="00DD3F82">
        <w:rPr>
          <w:rFonts w:ascii="Times New Roman" w:hAnsi="Times New Roman" w:cs="Times New Roman"/>
          <w:b w:val="0"/>
          <w:sz w:val="28"/>
          <w:szCs w:val="28"/>
        </w:rPr>
        <w:lastRenderedPageBreak/>
        <w:t>вида и теми доходами и расходами, которые возникают в результате их оказания потребителям. Реализация этого принципа осуществляется посредством деления всей производственно-коммерческой деятельности организации на производственные процессы, которые позволяют установить причинную связь между объемом конкретных услуг и расходами, понесенными при их оказании. Раздельный учет ведется также в соответствии с принципами объективности, последовательности и эффективности.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Для распределения затрат по услугам в рамках раздельного учета расходы оператора по обычным видам деятельности делятся на расходы по основным и неосновным видам деятельности. По каждому основному виду деятельности операторы формируют перечень основных, вспомогательных и совместных производственных процессов (ПС) и составляют общий перечень неосновных видов деятельности.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Основные производственные процессы непосредственно связаны с эксплуатацией средств и линий связи, а также оказанием услуг, в том числе услуг присоединения и услуг по пропуску трафика. К первой группе основных ПС относятся эксплуатация, контроль состояния, техническое обслуживание и ремонт оборудования, линейно-кабельных сооружений, систем передачи, систем абонентского и средств коллективного доступа, таксофонов, систем информационно-справочного обслуживания и т.д.</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Основные ПС, связанные с оказанием услуг, отражают деятельность операторов по продвижению и маркетингу предоставляемых конечным потребителям услуг; выполнению работ по заключению договоров с абонентами и обеспечению их доступа к сетям и соответствующим услугам; осуществлению расчетов с пользователями и оператора-ми за услуги и другие. Перечень основных производственных процессов в соответствии с Методическими рекомендациями по раздельному учету доходов и расходов представлен в приложении к данной главе.</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lastRenderedPageBreak/>
        <w:t>Вспомогательные производственные процессы включают сферы деятельности, связанные с созданием нормальных организационно-технических и санитарно-гигиенических условий труда и производства. Они связаны с обеспечением работы персонала, эксплуатаций зданий и сооружений, эксплуатацией оргтехники и других в необоротных активов.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Совместные производственные процессы относятся к общему руководству организацией связи, организации учета, отчетности и аудита, общему маркетингу, снабжению, планированию развития сети оператора, обеспечению защиты информационных ресурсов, проведению метрологических проверок и метрологическому обеспечению.</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перечень неосновных видов деятельности включаются все виды работ, выполняемых организацией связи, непосредственно не связанные с созданием услуг. Это, например, транспортные услуги, ремонтные и строительные работы, проектно-изыскательская деятельность, организация общественного питания, амбулаторно-поликлинического обслуживания и отдыха, обслуживание ведомственного жилого сектора и дошкольных учреждений и другие. Если какие-либо из неосновных видов деятельности косвенно связаны с эксплуатацией средств и линий связи или предоставлением услуг, то расходы по ним учитываются при распределении затрат на основные, вспомогательные и совместные производственные процессы. Остальная часть расходов по неосновным видам деятельности в определении себестоимости услуг не участвует.</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Последовательность распределения расходов по обычным видам деятельности в системе раздельного учета организаций связи.Общая сумма расходов делится по видам деятельности (основная и неосновная), производственным процессам в разрезе статей затрат и далее по услугам связи, являющимся объектами калькулирования. В рамках раздельного учета операторы связи осуществляют учет расходов по следующим статьям затрат:</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lastRenderedPageBreak/>
        <w:t>А) затраты на персонал;</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Б) амортизационные отчисления;</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расходы на материалы;</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 расходы по оплате услуг присоединения;</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Д) расходы по оплате услуг по пропуску трафика;</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Е) расходы по оплате товаров, работ и услуг сторонних организаций;</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Ж) расходы на налоги, сборы и неналоговые платежи, включаемыев состав расходов по обычным видам деятельности;</w:t>
      </w:r>
    </w:p>
    <w:p w:rsid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З) прочие расходы.</w:t>
      </w:r>
    </w:p>
    <w:p w:rsidR="00343804" w:rsidRPr="00DD3F82" w:rsidRDefault="00AE31F5" w:rsidP="00DD3F82">
      <w:pPr>
        <w:spacing w:line="360" w:lineRule="auto"/>
        <w:ind w:firstLine="284"/>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43804" w:rsidRPr="00DD3F82">
        <w:rPr>
          <w:rFonts w:ascii="Times New Roman" w:hAnsi="Times New Roman" w:cs="Times New Roman"/>
          <w:b w:val="0"/>
          <w:sz w:val="28"/>
          <w:szCs w:val="28"/>
        </w:rPr>
        <w:t>Этот перечень по усмотрению оператора может быть более детализирован для повышения точности определения себестоимости конкретных услуг.</w:t>
      </w:r>
    </w:p>
    <w:p w:rsidR="00343804" w:rsidRPr="00DD3F82" w:rsidRDefault="00AE31F5" w:rsidP="00DD3F82">
      <w:pPr>
        <w:spacing w:line="360" w:lineRule="auto"/>
        <w:ind w:firstLine="284"/>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43804" w:rsidRPr="00DD3F82">
        <w:rPr>
          <w:rFonts w:ascii="Times New Roman" w:hAnsi="Times New Roman" w:cs="Times New Roman"/>
          <w:b w:val="0"/>
          <w:sz w:val="28"/>
          <w:szCs w:val="28"/>
        </w:rPr>
        <w:t>Распределение расходов осуществляется либо методом прямого отнесения конкретных видов затрат на соответствующие участки сети или услуги, либо с использованием баз распределения расходов.</w:t>
      </w:r>
    </w:p>
    <w:p w:rsidR="00343804" w:rsidRPr="00DD3F82" w:rsidRDefault="00AE31F5" w:rsidP="00DD3F82">
      <w:pPr>
        <w:spacing w:line="360" w:lineRule="auto"/>
        <w:ind w:firstLine="284"/>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43804" w:rsidRPr="00DD3F82">
        <w:rPr>
          <w:rFonts w:ascii="Times New Roman" w:hAnsi="Times New Roman" w:cs="Times New Roman"/>
          <w:b w:val="0"/>
          <w:sz w:val="28"/>
          <w:szCs w:val="28"/>
        </w:rPr>
        <w:t>База распределения расходов представляет собой совокупность показателей, которые используются для пропорционального деления расходов по обычным видам деятельности между производственными процессами, частями сети электросвязи и услугами связи, в том числе услугами присоединения, услугами по пропуску трафика и универсальными услугами связи. По своему экономическому содержанию базы распределения — это фактические количественные показатели производственной деятельности оператора связи за отчетный период, наиболее тесно коррелирующие с затратами на осуществление конкретных видов производственных процессов, задействованных в оказании услуг.</w:t>
      </w:r>
    </w:p>
    <w:p w:rsidR="00343804" w:rsidRPr="00DD3F82" w:rsidRDefault="00AE31F5" w:rsidP="00DD3F82">
      <w:pPr>
        <w:spacing w:line="360" w:lineRule="auto"/>
        <w:ind w:firstLine="284"/>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43804" w:rsidRPr="00DD3F82">
        <w:rPr>
          <w:rFonts w:ascii="Times New Roman" w:hAnsi="Times New Roman" w:cs="Times New Roman"/>
          <w:b w:val="0"/>
          <w:sz w:val="28"/>
          <w:szCs w:val="28"/>
        </w:rPr>
        <w:t>Например, для распределения расходов по всем видам производственных процессов и неосновным видам деятельности по статье «Затраты на персонал» в качестве базы распределения установлено фактически отработанное за отчетный период время.</w:t>
      </w:r>
    </w:p>
    <w:p w:rsidR="00343804" w:rsidRPr="00DD3F82" w:rsidRDefault="00AE31F5" w:rsidP="00DD3F82">
      <w:pPr>
        <w:spacing w:line="360" w:lineRule="auto"/>
        <w:ind w:firstLine="284"/>
        <w:jc w:val="both"/>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w:t>
      </w:r>
      <w:r w:rsidR="00343804" w:rsidRPr="00DD3F82">
        <w:rPr>
          <w:rFonts w:ascii="Times New Roman" w:hAnsi="Times New Roman" w:cs="Times New Roman"/>
          <w:b w:val="0"/>
          <w:sz w:val="28"/>
          <w:szCs w:val="28"/>
        </w:rPr>
        <w:t>В целях распределения расходов таких основных производственных процессов как «Эксплуатация, контроль состояния, техническое обслуживание и ремонт цифровых систем передачи сети местной телефонной связи» и «Эксплуатация, контроль состояния, техническое обслуживание и ремонт аналоговых систем передачи сети местной телефонной связи» (с учетом отнесенных на данные ПС долей расходов по вспомогательным и совместным производственным процессам и неосновным видам деятельности) используется база распределения «Количество каналов, образованных линиями передачи сети местной телефонной связи».</w:t>
      </w:r>
    </w:p>
    <w:p w:rsidR="00343804" w:rsidRPr="00DD3F82" w:rsidRDefault="00AE31F5" w:rsidP="00DD3F82">
      <w:pPr>
        <w:spacing w:line="360" w:lineRule="auto"/>
        <w:ind w:firstLine="284"/>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43804" w:rsidRPr="00DD3F82">
        <w:rPr>
          <w:rFonts w:ascii="Times New Roman" w:hAnsi="Times New Roman" w:cs="Times New Roman"/>
          <w:b w:val="0"/>
          <w:sz w:val="28"/>
          <w:szCs w:val="28"/>
        </w:rPr>
        <w:t>В качестве базы распределения расходов основного производственного процесса «Осуществление расчетов с операторами связи за услуги по пропуску трафика» используется показатель «Объем оказанных услуг».</w:t>
      </w:r>
    </w:p>
    <w:p w:rsidR="00343804" w:rsidRPr="00DD3F82" w:rsidRDefault="00343804" w:rsidP="00DD3F82">
      <w:pPr>
        <w:spacing w:line="360" w:lineRule="auto"/>
        <w:ind w:firstLine="284"/>
        <w:jc w:val="both"/>
        <w:rPr>
          <w:rFonts w:ascii="Times New Roman" w:hAnsi="Times New Roman" w:cs="Times New Roman"/>
          <w:b w:val="0"/>
          <w:sz w:val="28"/>
          <w:szCs w:val="28"/>
        </w:rPr>
      </w:pPr>
      <w:r w:rsidRPr="00DD3F82">
        <w:rPr>
          <w:rFonts w:ascii="Times New Roman" w:hAnsi="Times New Roman" w:cs="Times New Roman"/>
          <w:b w:val="0"/>
          <w:sz w:val="28"/>
          <w:szCs w:val="28"/>
        </w:rPr>
        <w:t>Для распределения расходов вспомогательного производственного процесса «Эксплуатация зданий и сооружений» базой распределения является площадь помещений.</w:t>
      </w:r>
    </w:p>
    <w:p w:rsidR="00343804" w:rsidRPr="00DD3F82" w:rsidRDefault="00AE31F5" w:rsidP="00DD3F82">
      <w:pPr>
        <w:spacing w:line="360" w:lineRule="auto"/>
        <w:ind w:firstLine="284"/>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43804" w:rsidRPr="00DD3F82">
        <w:rPr>
          <w:rFonts w:ascii="Times New Roman" w:hAnsi="Times New Roman" w:cs="Times New Roman"/>
          <w:b w:val="0"/>
          <w:sz w:val="28"/>
          <w:szCs w:val="28"/>
        </w:rPr>
        <w:t>При распределении расходов вспомогательного ПС «Обеспечение работы персонала» за базу распределения принят показатель его функциональной занятости.</w:t>
      </w:r>
    </w:p>
    <w:p w:rsidR="00343804" w:rsidRPr="00DD3F82" w:rsidRDefault="00AE31F5" w:rsidP="00DD3F82">
      <w:pPr>
        <w:spacing w:line="360" w:lineRule="auto"/>
        <w:ind w:firstLine="284"/>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43804" w:rsidRPr="00DD3F82">
        <w:rPr>
          <w:rFonts w:ascii="Times New Roman" w:hAnsi="Times New Roman" w:cs="Times New Roman"/>
          <w:b w:val="0"/>
          <w:sz w:val="28"/>
          <w:szCs w:val="28"/>
        </w:rPr>
        <w:t>С целью унификации форм и повышения достоверности результатов раздельного учета Методические рекомендации содержат типовые таблицы для формализации процедур распределения конкретных видов расходов с присвоением им соответствующих шифров, номеров счетов, субсчетов и т.п. Это не только упрощает процесс распределения затрат, но и создает условия для автоматизации раздельного учета в организациях связи на основе единых программно-вычислительных средств, что существенно снизит трудоемкость ведения раздельного учета и обеспечит его объективность.</w:t>
      </w:r>
    </w:p>
    <w:p w:rsidR="00343804" w:rsidRPr="00DD3F82" w:rsidRDefault="00AE31F5" w:rsidP="00DD3F82">
      <w:pPr>
        <w:spacing w:line="360" w:lineRule="auto"/>
        <w:ind w:firstLine="284"/>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43804" w:rsidRPr="00DD3F82">
        <w:rPr>
          <w:rFonts w:ascii="Times New Roman" w:hAnsi="Times New Roman" w:cs="Times New Roman"/>
          <w:b w:val="0"/>
          <w:sz w:val="28"/>
          <w:szCs w:val="28"/>
        </w:rPr>
        <w:t xml:space="preserve">Полученные по результатам раздельного учета данные о себестоимости </w:t>
      </w:r>
      <w:r w:rsidR="00343804" w:rsidRPr="00DD3F82">
        <w:rPr>
          <w:rFonts w:ascii="Times New Roman" w:hAnsi="Times New Roman" w:cs="Times New Roman"/>
          <w:b w:val="0"/>
          <w:sz w:val="28"/>
          <w:szCs w:val="28"/>
        </w:rPr>
        <w:lastRenderedPageBreak/>
        <w:t>конкретных услуг связи кладутся в основу определения экономически обоснованных затрат на их производство, используемых при формировании тарифов на регулируемые услуги связи, а также цен на услуги присоединения, пропуска трафика и универсальные услуги электросвязи.</w:t>
      </w:r>
    </w:p>
    <w:p w:rsidR="00343804" w:rsidRPr="00DD3F82" w:rsidRDefault="00AE31F5" w:rsidP="00DD3F82">
      <w:pPr>
        <w:spacing w:line="360" w:lineRule="auto"/>
        <w:ind w:firstLine="284"/>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343804" w:rsidRPr="00DD3F82">
        <w:rPr>
          <w:rFonts w:ascii="Times New Roman" w:hAnsi="Times New Roman" w:cs="Times New Roman"/>
          <w:b w:val="0"/>
          <w:sz w:val="28"/>
          <w:szCs w:val="28"/>
        </w:rPr>
        <w:t>В состав экономически обоснованных затрат (ЭОЗ) на оказание услуг включаются:</w:t>
      </w:r>
    </w:p>
    <w:p w:rsidR="00343804" w:rsidRPr="00DD3F82" w:rsidRDefault="00343804" w:rsidP="00DD3F82">
      <w:pPr>
        <w:spacing w:line="360" w:lineRule="auto"/>
        <w:ind w:firstLine="284"/>
        <w:jc w:val="both"/>
        <w:rPr>
          <w:rFonts w:ascii="Times New Roman" w:hAnsi="Times New Roman" w:cs="Times New Roman"/>
          <w:b w:val="0"/>
          <w:sz w:val="28"/>
          <w:szCs w:val="28"/>
        </w:rPr>
      </w:pPr>
      <w:r w:rsidRPr="00DD3F82">
        <w:rPr>
          <w:rFonts w:ascii="Times New Roman" w:hAnsi="Times New Roman" w:cs="Times New Roman"/>
          <w:b w:val="0"/>
          <w:sz w:val="28"/>
          <w:szCs w:val="28"/>
        </w:rPr>
        <w:t>-расходы по обычным видам деятельности (за исключением амортизации), связанные с оказанием услуг и полученные в ходе веденияраздельного учета;</w:t>
      </w:r>
    </w:p>
    <w:p w:rsidR="00343804" w:rsidRPr="00DD3F82" w:rsidRDefault="00343804" w:rsidP="00DD3F82">
      <w:pPr>
        <w:spacing w:line="360" w:lineRule="auto"/>
        <w:ind w:firstLine="284"/>
        <w:jc w:val="both"/>
        <w:rPr>
          <w:rFonts w:ascii="Times New Roman" w:hAnsi="Times New Roman" w:cs="Times New Roman"/>
          <w:b w:val="0"/>
          <w:sz w:val="28"/>
          <w:szCs w:val="28"/>
        </w:rPr>
      </w:pPr>
      <w:r w:rsidRPr="00DD3F82">
        <w:rPr>
          <w:rFonts w:ascii="Times New Roman" w:hAnsi="Times New Roman" w:cs="Times New Roman"/>
          <w:b w:val="0"/>
          <w:sz w:val="28"/>
          <w:szCs w:val="28"/>
        </w:rPr>
        <w:t>-амортизация основных средств, в том числе полученных по договорам лизинга и принятым на баланс оператора связи, определяемая сиспользованием данных бухгалтерского учета, полученных в ходе раздельного учета или расчетных значений амортизационных отчислений.</w:t>
      </w:r>
    </w:p>
    <w:p w:rsidR="00343804" w:rsidRPr="00DD3F82" w:rsidRDefault="00343804" w:rsidP="003E1C04">
      <w:pPr>
        <w:spacing w:line="360" w:lineRule="auto"/>
        <w:jc w:val="both"/>
        <w:rPr>
          <w:rFonts w:ascii="Times New Roman" w:hAnsi="Times New Roman" w:cs="Times New Roman"/>
          <w:b w:val="0"/>
          <w:sz w:val="28"/>
          <w:szCs w:val="28"/>
        </w:rPr>
      </w:pPr>
      <w:r w:rsidRPr="00DD3F82">
        <w:rPr>
          <w:rFonts w:ascii="Times New Roman" w:hAnsi="Times New Roman" w:cs="Times New Roman"/>
          <w:b w:val="0"/>
          <w:sz w:val="28"/>
          <w:szCs w:val="28"/>
        </w:rPr>
        <w:t>Расчетное значение амортизации ОПФ применяется при несоответствии (более чем на 25 %) остаточной стоимости основных средств поданным бухгалтерского учета стоимости их замещения с учетом износа объекта оценки. Для определения расчетного значения амортизационных отчислений используется стоимость замещения (строительства, сооружения, приобретения современного оборудования аналогичного назначения) основных средств. Обоснованность применения расчетного значения амортизационных отчислений определяетсярегулирующим органом, исходя из требований достаточности средствна модернизацию сети. Оценка указанной стоимости проводится одинраз в 3 года;</w:t>
      </w:r>
    </w:p>
    <w:p w:rsidR="00343804" w:rsidRPr="00DD3F82" w:rsidRDefault="00343804" w:rsidP="00DD3F82">
      <w:pPr>
        <w:spacing w:line="360" w:lineRule="auto"/>
        <w:ind w:firstLine="284"/>
        <w:jc w:val="both"/>
        <w:rPr>
          <w:rFonts w:ascii="Times New Roman" w:hAnsi="Times New Roman" w:cs="Times New Roman"/>
          <w:b w:val="0"/>
          <w:sz w:val="28"/>
          <w:szCs w:val="28"/>
        </w:rPr>
      </w:pPr>
      <w:r w:rsidRPr="00DD3F82">
        <w:rPr>
          <w:rFonts w:ascii="Times New Roman" w:hAnsi="Times New Roman" w:cs="Times New Roman"/>
          <w:b w:val="0"/>
          <w:sz w:val="28"/>
          <w:szCs w:val="28"/>
        </w:rPr>
        <w:t>-амортизация нематериальных активов в соответствии с принятойоператором учетной политикой по данным бухгалтерского учета, полученным в ходе ведения раздельного учета;</w:t>
      </w:r>
    </w:p>
    <w:p w:rsidR="00343804" w:rsidRPr="00DD3F82" w:rsidRDefault="00343804" w:rsidP="00DD3F82">
      <w:pPr>
        <w:spacing w:line="360" w:lineRule="auto"/>
        <w:ind w:firstLine="284"/>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-расходы на налоги (за исключением НДС), а также на иные обязательные платежи и сборы, уплачиваемые в соответствии с </w:t>
      </w:r>
      <w:r w:rsidRPr="00DD3F82">
        <w:rPr>
          <w:rFonts w:ascii="Times New Roman" w:hAnsi="Times New Roman" w:cs="Times New Roman"/>
          <w:b w:val="0"/>
          <w:sz w:val="28"/>
          <w:szCs w:val="28"/>
        </w:rPr>
        <w:lastRenderedPageBreak/>
        <w:t>действующим налоговым законодательством;</w:t>
      </w:r>
    </w:p>
    <w:p w:rsidR="00343804" w:rsidRPr="00DD3F82" w:rsidRDefault="00343804" w:rsidP="00DD3F82">
      <w:pPr>
        <w:spacing w:line="360" w:lineRule="auto"/>
        <w:ind w:firstLine="284"/>
        <w:jc w:val="both"/>
        <w:rPr>
          <w:rFonts w:ascii="Times New Roman" w:hAnsi="Times New Roman" w:cs="Times New Roman"/>
          <w:b w:val="0"/>
          <w:sz w:val="28"/>
          <w:szCs w:val="28"/>
        </w:rPr>
      </w:pPr>
      <w:r w:rsidRPr="00DD3F82">
        <w:rPr>
          <w:rFonts w:ascii="Times New Roman" w:hAnsi="Times New Roman" w:cs="Times New Roman"/>
          <w:b w:val="0"/>
          <w:sz w:val="28"/>
          <w:szCs w:val="28"/>
        </w:rPr>
        <w:t>-операционные расходы, связанные с оплатой услуг кредитныхорганизаций, расходы, обусловленные участием в совместной деятельности, проценты, уплачиваемые оператором за предоставленные емукредиты и займы, а также проценты по причитающимся к оплате векселям и облигациям.</w:t>
      </w:r>
    </w:p>
    <w:p w:rsidR="00343804" w:rsidRPr="00DD3F82" w:rsidRDefault="00343804" w:rsidP="00DD3F82">
      <w:pPr>
        <w:spacing w:line="360" w:lineRule="auto"/>
        <w:ind w:firstLine="284"/>
        <w:jc w:val="both"/>
        <w:rPr>
          <w:rFonts w:ascii="Times New Roman" w:hAnsi="Times New Roman" w:cs="Times New Roman"/>
          <w:b w:val="0"/>
          <w:sz w:val="28"/>
          <w:szCs w:val="28"/>
        </w:rPr>
      </w:pPr>
      <w:r w:rsidRPr="00DD3F82">
        <w:rPr>
          <w:rFonts w:ascii="Times New Roman" w:hAnsi="Times New Roman" w:cs="Times New Roman"/>
          <w:b w:val="0"/>
          <w:sz w:val="28"/>
          <w:szCs w:val="28"/>
        </w:rPr>
        <w:t>Таким образом, экономически обоснованные затраты учитывают все необходимые расходы операторов, которые он несет в процессе производственной деятельности, а также предусматривают средства на воспроизводство оборудования и сооружений связи в их современном функциональном эквиваленте. Использование расчетных величин ЭОЗ в системе государственного регулирования ценообразования повышает его научную обоснованность и способствует созданию условий для эффективной работы операторов, включенных в реестр субъектов естественных монополий, операторов, занимающих существенное положение в сети связи общего пользования и операторов универсального обслуживания.</w:t>
      </w:r>
    </w:p>
    <w:p w:rsidR="00343804" w:rsidRDefault="00343804" w:rsidP="00DD3F82">
      <w:pPr>
        <w:spacing w:line="360" w:lineRule="auto"/>
        <w:ind w:firstLine="284"/>
        <w:jc w:val="both"/>
        <w:rPr>
          <w:rFonts w:ascii="Times New Roman" w:hAnsi="Times New Roman" w:cs="Times New Roman"/>
          <w:b w:val="0"/>
          <w:sz w:val="28"/>
          <w:szCs w:val="28"/>
        </w:rPr>
      </w:pPr>
      <w:r w:rsidRPr="00DD3F82">
        <w:rPr>
          <w:rFonts w:ascii="Times New Roman" w:hAnsi="Times New Roman" w:cs="Times New Roman"/>
          <w:b w:val="0"/>
          <w:sz w:val="28"/>
          <w:szCs w:val="28"/>
        </w:rPr>
        <w:t>Применение рассмотренного механизма раздельного учета и определение на его основе экономически обоснованных затрат компаниями, работающими в нерегулируемом секторе телекоммуникационного рынка, будет также полезно как с точки зрения оптимизации тарифов, так и с позиций выявления и оценки резервов снижения затрат на производство услуг связи.</w:t>
      </w:r>
    </w:p>
    <w:p w:rsidR="00FD7AC9" w:rsidRDefault="00FD7AC9" w:rsidP="00343804">
      <w:pPr>
        <w:rPr>
          <w:rFonts w:ascii="Times New Roman" w:hAnsi="Times New Roman" w:cs="Times New Roman"/>
          <w:b w:val="0"/>
          <w:sz w:val="24"/>
          <w:szCs w:val="24"/>
        </w:rPr>
      </w:pPr>
    </w:p>
    <w:p w:rsidR="00343804" w:rsidRPr="00343804" w:rsidRDefault="00343804" w:rsidP="00DD3F82">
      <w:pPr>
        <w:jc w:val="center"/>
        <w:rPr>
          <w:rFonts w:ascii="Times New Roman" w:hAnsi="Times New Roman" w:cs="Times New Roman"/>
          <w:b w:val="0"/>
          <w:sz w:val="24"/>
          <w:szCs w:val="24"/>
        </w:rPr>
      </w:pPr>
      <w:r w:rsidRPr="00343804">
        <w:rPr>
          <w:rFonts w:ascii="Times New Roman" w:hAnsi="Times New Roman" w:cs="Times New Roman"/>
          <w:b w:val="0"/>
          <w:sz w:val="24"/>
          <w:szCs w:val="24"/>
        </w:rPr>
        <w:t>8.3. ЗНАЧЕНИЕ И ПУТИ СНИЖЕНИЯ СЕБЕСТОИМОСТИ</w:t>
      </w:r>
    </w:p>
    <w:p w:rsidR="003E1C04" w:rsidRDefault="003E1C04" w:rsidP="00DD3F82">
      <w:pPr>
        <w:spacing w:line="360" w:lineRule="auto"/>
        <w:ind w:firstLine="567"/>
        <w:jc w:val="both"/>
        <w:rPr>
          <w:rFonts w:ascii="Times New Roman" w:hAnsi="Times New Roman" w:cs="Times New Roman"/>
          <w:b w:val="0"/>
          <w:sz w:val="28"/>
          <w:szCs w:val="28"/>
        </w:rPr>
      </w:pP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Величина себестоимости не только характеризует затраты, которые несет организация в процессе создания и реализации продукции и услуг, она оказывает непосредственное влияние на конечные результаты ее деятельности и эффективность работы. В условиях рыночной экономики </w:t>
      </w:r>
      <w:r w:rsidRPr="00DD3F82">
        <w:rPr>
          <w:rFonts w:ascii="Times New Roman" w:hAnsi="Times New Roman" w:cs="Times New Roman"/>
          <w:b w:val="0"/>
          <w:sz w:val="28"/>
          <w:szCs w:val="28"/>
        </w:rPr>
        <w:lastRenderedPageBreak/>
        <w:t>коммерческие усилия хозяйствующих субъектов направлены на достижение двуединой цели. Первая состоит в выпуске конкурентоспособных товаров и услуг для наиболее полного удовлетворения общественных и личных потребностей, а вторая — в получении прибыли, определяемой разницей между полученными доходами (выручкой) и затраченными в производственном процессе ресурсами. Чем ниже последние при сложившейся в определенный промежуток времени конъюнктуре рынка, тем большую прибыль получат предприятия, тем значительнее их возможности по производственному и социальному развитию, расширению номенклатуры и улучшению качества предоставляемых услуг, экономическому стимулированию работников.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Снижение себестоимости услуг, лежащей в основе формирования тарифов, является предпосылкой для их уменьшения, что делает услуги связи более доступными для широкого круга потребителей. Активизация на этой основе обмена информацией приводит к росту доходов от реализации услуг и повышению прибыли. Таким образом, снижение расходов, связанных с производством услуг и доведением их до потребителей, способствует повышению конкурентоспособности операторов связи и более эффективному выполнению ими своей производственной и социальной миссии.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 учетом вышесказанного телекоммуникационные компании ведут постоянную работу по изысканию и использованию резервов снижения производственных затрат. Сложность этой проблемы обусловлена многообразием факторов, определяющих уровень и динамику себестоимости. С точки зрения возможности воздействия на них со стороны операторов-производителей услуг все факторы можно разделить на общеэкономические, отраслевые и внутрипроизводственные.</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Группа общеэкономических факторов включает те из них, которые не зависят от деятельности конкретных организаций, и их влияние на </w:t>
      </w:r>
      <w:r w:rsidRPr="00DD3F82">
        <w:rPr>
          <w:rFonts w:ascii="Times New Roman" w:hAnsi="Times New Roman" w:cs="Times New Roman"/>
          <w:b w:val="0"/>
          <w:sz w:val="28"/>
          <w:szCs w:val="28"/>
        </w:rPr>
        <w:lastRenderedPageBreak/>
        <w:t>себестоимость имеет одинаковую направленность во всех отраслях экономики. Это, прежде всего, политика государства в области регулирования заработной платы и социального обеспечения. Так, повышение минимального уровня заработной платы и тарифной ставки первого разряда Единой тарифной сетки автоматически увеличивает соответствующую статью затрат на государственных предприятиях. В акционерных обществах электросвязи в меру финансовых возможностей также повышается средняя заработная плата с тем, чтобы не снизился уровень материального благосостояния работников.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Рост расходов на оплату труда, в свою очередь, ведет к увеличению непосредственно зависящих от них отчислений на социальные нужды, которые могут вырасти или снизиться при изменении в законодательном порядке норм отчислений в государственные фонды социального страхования, пенсионного обеспечения и др.</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Независящим от деятельности организаций связи фактором повышения себестоимости является периодическая переоценка основных производственных фондов в соответствии с темпами инфляции, а также изменение официально установленных сроков полезного использования основных средств.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Несмотря на небольшой удельный вес в структуре себестоимости организаций связи затрат на материалы, производственную электроэнергию и транспорт, нельзя не учитывать влияния на их динамику изменения цен и тарифов в сопряженных отраслях, потребителями продукции и услуг которых являются телекоммуникационные компании. В последнее время в таких отраслях естественных монополий, как электроэнергетика и железнодорожный транспорт происходят положительные сдвиги в области упорядочения тарифов в сторону их снижения для потребителей производственного сектора экономики, что позволяет сократить или, по крайней мере, стабилизировать </w:t>
      </w:r>
      <w:r w:rsidRPr="00DD3F82">
        <w:rPr>
          <w:rFonts w:ascii="Times New Roman" w:hAnsi="Times New Roman" w:cs="Times New Roman"/>
          <w:b w:val="0"/>
          <w:sz w:val="28"/>
          <w:szCs w:val="28"/>
        </w:rPr>
        <w:lastRenderedPageBreak/>
        <w:t>соответствующие статьи расходов операторов связи.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На уровень себестоимости оказывает также влияние проводимая государством налоговая политика. Число налогов и нормы определения налоговых выплат в составе расходов на производство и реализацию услуг являются объективными факторами формирования себестоимости организаций связи.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числе отраслевых факторов, влияющих на производственные затраты операторов, наиболее значимыми являются рациональность схем размещения средств связи с точки зрения минимизации транзитных переприемов, оптимальность маршрутов перевозки почтовых отправлений, экономичность создаваемых и сертифицируемых средств и систем связи, эффективность системы межсетевого взаимодействия между операторами сети связи общего пользования.</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Наибольшие резервы снижения себестоимости заключают в себе внутрипроизводственные факторы, активное воздействие на которые в организациях связи обеспечивает абсолютную и относительную экономию расходов на производство и реализацию услуг. При этом наибольший эффект дают мероприятия по сокращению издержек по тем статьям себестоимости, которые занимают в ее структуре наибольший удельный вес.</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Для организаций связи всех подотраслей важнейшим резервом снижения себестоимости является экономия расходов на оплату труда. Эта статья затрат, как известно, зависит от средней заработной платы одного работника и среднегодовой численности производственного персонала. Средняя заработная плата не должна уменьшаться, поскольку в противном случае ухудшится материальное положение работников, их социальная защищенность, а также снизится конкурентоспособность оператора на отраслевом рынке труда. Поэтому усилия операторов должны быть направлены на сокращение числа занятых на производстве либо </w:t>
      </w:r>
      <w:r w:rsidRPr="00DD3F82">
        <w:rPr>
          <w:rFonts w:ascii="Times New Roman" w:hAnsi="Times New Roman" w:cs="Times New Roman"/>
          <w:b w:val="0"/>
          <w:sz w:val="28"/>
          <w:szCs w:val="28"/>
        </w:rPr>
        <w:lastRenderedPageBreak/>
        <w:t>выполнение возросшего объема работ с неизменной численностью штата за счет снижения трудоемкости и роста производительности труда. В решении этой задачи важную роль играют механизация и автоматизация производственных процессов, внедрение прогрессивных технологий, замена и модернизация устаревшего оборудования, совершенствование организации труда и управления. Полная ликвидация потерь и непроизводительных затрат рабочего времени, широкое использование совмещения профессий и расширения зон обслуживания, расстановка кадров по рабочим местам в соответствии с их квалификацией, внедрение научно обоснованных норм труда, рационализация трудовых процессов на основе передовых приемов и методов выполнения производственных операций — все это способствует сокращению затрат живого труда на создание единицы услуг и ведет к снижению себестоимости. При этом организации связи получают экономию не только непосредственно по статье «Расходы на оплату труда», но и по другим связанным с ней статьям и элементам. В первую очередь, здесь имеются в виду отчисления на социальные нужды, а также некоторые виды прочих затрат, размер которых определяется в зависимости от величины фонда оплаты труда или численности работников (например, расходы на спецодежду, малоценные и быстроизнашивающиеся предметы и др.).</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Необходимым условием снижения себестоимости под влиянием роста производительности труда является обеспечение опережающих темпов ее роста по сравнению с темпами роста средней заработной платы, то есть выполнение соотношения I</w:t>
      </w:r>
      <w:r w:rsidRPr="003E1C04">
        <w:rPr>
          <w:rFonts w:ascii="Times New Roman" w:hAnsi="Times New Roman" w:cs="Times New Roman"/>
          <w:b w:val="0"/>
          <w:sz w:val="28"/>
          <w:szCs w:val="28"/>
          <w:vertAlign w:val="subscript"/>
        </w:rPr>
        <w:t>з</w:t>
      </w:r>
      <w:r w:rsidRPr="00DD3F82">
        <w:rPr>
          <w:rFonts w:ascii="Times New Roman" w:hAnsi="Times New Roman" w:cs="Times New Roman"/>
          <w:b w:val="0"/>
          <w:sz w:val="28"/>
          <w:szCs w:val="28"/>
        </w:rPr>
        <w:t>/ I</w:t>
      </w:r>
      <w:r w:rsidRPr="003E1C04">
        <w:rPr>
          <w:rFonts w:ascii="Times New Roman" w:hAnsi="Times New Roman" w:cs="Times New Roman"/>
          <w:b w:val="0"/>
          <w:sz w:val="28"/>
          <w:szCs w:val="28"/>
          <w:vertAlign w:val="subscript"/>
        </w:rPr>
        <w:t>птр</w:t>
      </w:r>
      <w:r w:rsidRPr="00DD3F82">
        <w:rPr>
          <w:rFonts w:ascii="Times New Roman" w:hAnsi="Times New Roman" w:cs="Times New Roman"/>
          <w:b w:val="0"/>
          <w:sz w:val="28"/>
          <w:szCs w:val="28"/>
        </w:rPr>
        <w:t>&lt; 1. Количественно эта зависимость выражается следующей формулой:</w:t>
      </w:r>
    </w:p>
    <w:p w:rsidR="00343804" w:rsidRPr="00DD3F82" w:rsidRDefault="00343804"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17920A18" wp14:editId="5899F5D6">
            <wp:extent cx="2725341" cy="400050"/>
            <wp:effectExtent l="0" t="0" r="0" b="0"/>
            <wp:docPr id="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biLevel thresh="75000"/>
                      <a:extLst>
                        <a:ext uri="{BEBA8EAE-BF5A-486C-A8C5-ECC9F3942E4B}">
                          <a14:imgProps xmlns:a14="http://schemas.microsoft.com/office/drawing/2010/main">
                            <a14:imgLayer r:embed="rId1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4484" cy="401392"/>
                    </a:xfrm>
                    <a:prstGeom prst="rect">
                      <a:avLst/>
                    </a:prstGeom>
                    <a:noFill/>
                  </pic:spPr>
                </pic:pic>
              </a:graphicData>
            </a:graphic>
          </wp:inline>
        </w:drawing>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гдеI</w:t>
      </w:r>
      <w:r w:rsidRPr="003E1C04">
        <w:rPr>
          <w:rFonts w:ascii="Times New Roman" w:hAnsi="Times New Roman" w:cs="Times New Roman"/>
          <w:b w:val="0"/>
          <w:sz w:val="28"/>
          <w:szCs w:val="28"/>
          <w:vertAlign w:val="subscript"/>
        </w:rPr>
        <w:t>з</w:t>
      </w:r>
      <w:r w:rsidRPr="00DD3F82">
        <w:rPr>
          <w:rFonts w:ascii="Times New Roman" w:hAnsi="Times New Roman" w:cs="Times New Roman"/>
          <w:b w:val="0"/>
          <w:sz w:val="28"/>
          <w:szCs w:val="28"/>
        </w:rPr>
        <w:t xml:space="preserve"> и I</w:t>
      </w:r>
      <w:r w:rsidRPr="003E1C04">
        <w:rPr>
          <w:rFonts w:ascii="Times New Roman" w:hAnsi="Times New Roman" w:cs="Times New Roman"/>
          <w:b w:val="0"/>
          <w:sz w:val="28"/>
          <w:szCs w:val="28"/>
          <w:vertAlign w:val="subscript"/>
        </w:rPr>
        <w:t>птр</w:t>
      </w:r>
      <w:r w:rsidRPr="00DD3F82">
        <w:rPr>
          <w:rFonts w:ascii="Times New Roman" w:hAnsi="Times New Roman" w:cs="Times New Roman"/>
          <w:b w:val="0"/>
          <w:sz w:val="28"/>
          <w:szCs w:val="28"/>
        </w:rPr>
        <w:t xml:space="preserve"> — индекс изменения средней заработной платы и производительности труда в рассматриваемом периоде по отношению к базовому в относительных единицах;   </w:t>
      </w:r>
      <w:r w:rsidR="003E1C04">
        <w:rPr>
          <w:rFonts w:ascii="Times New Roman" w:hAnsi="Times New Roman" w:cs="Times New Roman"/>
          <w:b w:val="0"/>
          <w:sz w:val="28"/>
          <w:szCs w:val="28"/>
          <w:lang w:val="en-US"/>
        </w:rPr>
        <w:t>d</w:t>
      </w:r>
      <w:r w:rsidR="003E1C04" w:rsidRPr="003E1C04">
        <w:rPr>
          <w:rFonts w:ascii="Times New Roman" w:hAnsi="Times New Roman" w:cs="Times New Roman"/>
          <w:b w:val="0"/>
          <w:sz w:val="28"/>
          <w:szCs w:val="28"/>
        </w:rPr>
        <w:t xml:space="preserve"> </w:t>
      </w:r>
      <w:r w:rsidR="003E1C04">
        <w:rPr>
          <w:rFonts w:ascii="Times New Roman" w:hAnsi="Times New Roman" w:cs="Times New Roman"/>
          <w:b w:val="0"/>
          <w:sz w:val="28"/>
          <w:szCs w:val="28"/>
          <w:vertAlign w:val="subscript"/>
        </w:rPr>
        <w:t>з</w:t>
      </w:r>
      <w:r w:rsidR="003E1C04">
        <w:rPr>
          <w:rFonts w:ascii="Times New Roman" w:hAnsi="Times New Roman" w:cs="Times New Roman"/>
          <w:b w:val="0"/>
          <w:sz w:val="28"/>
          <w:szCs w:val="28"/>
          <w:vertAlign w:val="superscript"/>
        </w:rPr>
        <w:t>баз</w:t>
      </w:r>
      <w:r w:rsidRPr="00DD3F82">
        <w:rPr>
          <w:rFonts w:ascii="Times New Roman" w:hAnsi="Times New Roman" w:cs="Times New Roman"/>
          <w:b w:val="0"/>
          <w:sz w:val="28"/>
          <w:szCs w:val="28"/>
        </w:rPr>
        <w:t xml:space="preserve">- доля затрат на оплату труда в </w:t>
      </w:r>
      <w:r w:rsidRPr="00DD3F82">
        <w:rPr>
          <w:rFonts w:ascii="Times New Roman" w:hAnsi="Times New Roman" w:cs="Times New Roman"/>
          <w:b w:val="0"/>
          <w:sz w:val="28"/>
          <w:szCs w:val="28"/>
        </w:rPr>
        <w:lastRenderedPageBreak/>
        <w:t>себестоимости базового периода в относительных единицах.</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Пример. В акционерном обществе электросвязи в отчетном году средняя заработная плата увеличилась на 12 %, а доходы от услуг связи на 18%. Удельный вес затрат на оплату труда в себестоимости предшествующего (базового) года равен 32 %. Снижение себестоимости за счет опережения темпа роста производительности труда по сравнению с темпом роста средней заработной платы составляет ∆lc/птр = [( 1 -1,12/1,18)0,32] 100= 1,6%. Если бы в ОО при тех же темпах роста рассматриваемых показателей удельный вес затрат на оплату труда был равен 50 %, то снижение себестоимости составило бы ∆Iс/птр = [( 1 -1,12/1,18)0,5] 100 = 2,5%.</w:t>
      </w:r>
    </w:p>
    <w:p w:rsidR="00343804"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Таким образом, чем выше удельный вес заработной платы в структуре себестоимости, тем ощутимее влияние роста производительности труда на ее снижение. Это объясняется тем, что в отрасли связи затраты на оплату труда относятся к условно-постоянным издержкам, о влиянии которых на динамику объема услуг, доходов и производительности труда подробно говорилось в разделе 9.1. В целом же количественное влияние на изменение себестоимости условно-постоянных и переменных расходов определяется следующим аналитическим выражением:</w:t>
      </w:r>
    </w:p>
    <w:p w:rsidR="003E1C04" w:rsidRPr="003E1C04" w:rsidRDefault="003E1C04" w:rsidP="003E1C04">
      <w:pPr>
        <w:spacing w:line="360" w:lineRule="auto"/>
        <w:ind w:firstLine="567"/>
        <w:jc w:val="center"/>
        <w:rPr>
          <w:rFonts w:ascii="Times New Roman" w:hAnsi="Times New Roman" w:cs="Times New Roman"/>
          <w:i/>
          <w:sz w:val="28"/>
          <w:szCs w:val="28"/>
        </w:rPr>
      </w:pPr>
      <w:r w:rsidRPr="00DD3F82">
        <w:rPr>
          <w:rFonts w:ascii="Times New Roman" w:hAnsi="Times New Roman" w:cs="Times New Roman"/>
          <w:b w:val="0"/>
          <w:sz w:val="28"/>
          <w:szCs w:val="28"/>
        </w:rPr>
        <w:t>∆</w:t>
      </w:r>
      <w:r w:rsidRPr="003E1C04">
        <w:rPr>
          <w:rFonts w:ascii="Times New Roman" w:hAnsi="Times New Roman" w:cs="Times New Roman"/>
          <w:i/>
          <w:sz w:val="28"/>
          <w:szCs w:val="28"/>
          <w:lang w:val="en-US"/>
        </w:rPr>
        <w:t>I</w:t>
      </w:r>
      <w:r w:rsidRPr="003E1C04">
        <w:rPr>
          <w:rFonts w:ascii="Times New Roman" w:hAnsi="Times New Roman" w:cs="Times New Roman"/>
          <w:i/>
          <w:sz w:val="28"/>
          <w:szCs w:val="28"/>
          <w:vertAlign w:val="subscript"/>
        </w:rPr>
        <w:t>с</w:t>
      </w:r>
      <w:r w:rsidRPr="003E1C04">
        <w:rPr>
          <w:rFonts w:ascii="Times New Roman" w:hAnsi="Times New Roman" w:cs="Times New Roman"/>
          <w:i/>
          <w:sz w:val="28"/>
          <w:szCs w:val="28"/>
        </w:rPr>
        <w:t xml:space="preserve"> = </w:t>
      </w:r>
      <w:r w:rsidRPr="005868BC">
        <w:rPr>
          <w:rFonts w:ascii="Times New Roman" w:hAnsi="Times New Roman" w:cs="Times New Roman"/>
          <w:i/>
          <w:sz w:val="28"/>
          <w:szCs w:val="28"/>
        </w:rPr>
        <w:t>[</w:t>
      </w:r>
      <w:r w:rsidRPr="003E1C04">
        <w:rPr>
          <w:rFonts w:ascii="Times New Roman" w:hAnsi="Times New Roman" w:cs="Times New Roman"/>
          <w:i/>
          <w:sz w:val="28"/>
          <w:szCs w:val="28"/>
        </w:rPr>
        <w:t>1 - (</w:t>
      </w:r>
      <w:r w:rsidRPr="003E1C04">
        <w:rPr>
          <w:rFonts w:ascii="Times New Roman" w:hAnsi="Times New Roman" w:cs="Times New Roman"/>
          <w:i/>
          <w:sz w:val="28"/>
          <w:szCs w:val="28"/>
          <w:lang w:val="en-US"/>
        </w:rPr>
        <w:t>d</w:t>
      </w:r>
      <w:r w:rsidRPr="003E1C04">
        <w:rPr>
          <w:rFonts w:ascii="Times New Roman" w:hAnsi="Times New Roman" w:cs="Times New Roman"/>
          <w:i/>
          <w:sz w:val="28"/>
          <w:szCs w:val="28"/>
          <w:vertAlign w:val="subscript"/>
        </w:rPr>
        <w:t>пост</w:t>
      </w:r>
      <w:r w:rsidRPr="003E1C04">
        <w:rPr>
          <w:rFonts w:ascii="Times New Roman" w:hAnsi="Times New Roman" w:cs="Times New Roman"/>
          <w:i/>
          <w:sz w:val="28"/>
          <w:szCs w:val="28"/>
        </w:rPr>
        <w:t xml:space="preserve"> / IД</w:t>
      </w:r>
      <w:r w:rsidRPr="003E1C04">
        <w:rPr>
          <w:rFonts w:ascii="Times New Roman" w:hAnsi="Times New Roman" w:cs="Times New Roman"/>
          <w:i/>
          <w:sz w:val="28"/>
          <w:szCs w:val="28"/>
          <w:vertAlign w:val="subscript"/>
        </w:rPr>
        <w:t>усл</w:t>
      </w:r>
      <w:r w:rsidRPr="003E1C04">
        <w:rPr>
          <w:rFonts w:ascii="Times New Roman" w:hAnsi="Times New Roman" w:cs="Times New Roman"/>
          <w:i/>
          <w:sz w:val="28"/>
          <w:szCs w:val="28"/>
        </w:rPr>
        <w:t xml:space="preserve"> + </w:t>
      </w:r>
      <w:r w:rsidRPr="003E1C04">
        <w:rPr>
          <w:rFonts w:ascii="Times New Roman" w:hAnsi="Times New Roman" w:cs="Times New Roman"/>
          <w:i/>
          <w:sz w:val="28"/>
          <w:szCs w:val="28"/>
          <w:lang w:val="en-US"/>
        </w:rPr>
        <w:t>d</w:t>
      </w:r>
      <w:r w:rsidRPr="003E1C04">
        <w:rPr>
          <w:rFonts w:ascii="Times New Roman" w:hAnsi="Times New Roman" w:cs="Times New Roman"/>
          <w:i/>
          <w:sz w:val="28"/>
          <w:szCs w:val="28"/>
          <w:vertAlign w:val="subscript"/>
        </w:rPr>
        <w:t>пер</w:t>
      </w:r>
      <w:r w:rsidRPr="003E1C04">
        <w:rPr>
          <w:rFonts w:ascii="Times New Roman" w:hAnsi="Times New Roman" w:cs="Times New Roman"/>
          <w:i/>
          <w:sz w:val="28"/>
          <w:szCs w:val="28"/>
        </w:rPr>
        <w:t>)</w:t>
      </w:r>
      <w:r w:rsidRPr="005868BC">
        <w:rPr>
          <w:rFonts w:ascii="Times New Roman" w:hAnsi="Times New Roman" w:cs="Times New Roman"/>
          <w:i/>
          <w:sz w:val="28"/>
          <w:szCs w:val="28"/>
        </w:rPr>
        <w:t xml:space="preserve">] </w:t>
      </w:r>
      <w:r w:rsidRPr="003E1C04">
        <w:rPr>
          <w:rFonts w:ascii="Times New Roman" w:hAnsi="Times New Roman" w:cs="Times New Roman"/>
          <w:i/>
          <w:sz w:val="28"/>
          <w:szCs w:val="28"/>
        </w:rPr>
        <w:t>100</w:t>
      </w:r>
    </w:p>
    <w:p w:rsidR="003E1C04" w:rsidRPr="00DD3F82" w:rsidRDefault="003E1C04" w:rsidP="00DD3F82">
      <w:pPr>
        <w:spacing w:line="360" w:lineRule="auto"/>
        <w:ind w:firstLine="567"/>
        <w:jc w:val="both"/>
        <w:rPr>
          <w:rFonts w:ascii="Times New Roman" w:hAnsi="Times New Roman" w:cs="Times New Roman"/>
          <w:b w:val="0"/>
          <w:sz w:val="28"/>
          <w:szCs w:val="28"/>
        </w:rPr>
      </w:pP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где ∆I</w:t>
      </w:r>
      <w:r w:rsidRPr="003E1C04">
        <w:rPr>
          <w:rFonts w:ascii="Times New Roman" w:hAnsi="Times New Roman" w:cs="Times New Roman"/>
          <w:b w:val="0"/>
          <w:sz w:val="28"/>
          <w:szCs w:val="28"/>
          <w:vertAlign w:val="subscript"/>
        </w:rPr>
        <w:t>с</w:t>
      </w:r>
      <w:r w:rsidRPr="00DD3F82">
        <w:rPr>
          <w:rFonts w:ascii="Times New Roman" w:hAnsi="Times New Roman" w:cs="Times New Roman"/>
          <w:b w:val="0"/>
          <w:sz w:val="28"/>
          <w:szCs w:val="28"/>
        </w:rPr>
        <w:t xml:space="preserve"> — изменение себестоимости 100сум доходов от услуг связи; d</w:t>
      </w:r>
      <w:r w:rsidRPr="003E1C04">
        <w:rPr>
          <w:rFonts w:ascii="Times New Roman" w:hAnsi="Times New Roman" w:cs="Times New Roman"/>
          <w:b w:val="0"/>
          <w:sz w:val="28"/>
          <w:szCs w:val="28"/>
          <w:vertAlign w:val="subscript"/>
        </w:rPr>
        <w:t>nocт</w:t>
      </w:r>
      <w:r w:rsidRPr="00DD3F82">
        <w:rPr>
          <w:rFonts w:ascii="Times New Roman" w:hAnsi="Times New Roman" w:cs="Times New Roman"/>
          <w:b w:val="0"/>
          <w:sz w:val="28"/>
          <w:szCs w:val="28"/>
        </w:rPr>
        <w:t xml:space="preserve"> и d</w:t>
      </w:r>
      <w:r w:rsidRPr="003E1C04">
        <w:rPr>
          <w:rFonts w:ascii="Times New Roman" w:hAnsi="Times New Roman" w:cs="Times New Roman"/>
          <w:b w:val="0"/>
          <w:sz w:val="28"/>
          <w:szCs w:val="28"/>
          <w:vertAlign w:val="subscript"/>
        </w:rPr>
        <w:t>пер</w:t>
      </w:r>
      <w:r w:rsidRPr="00DD3F82">
        <w:rPr>
          <w:rFonts w:ascii="Times New Roman" w:hAnsi="Times New Roman" w:cs="Times New Roman"/>
          <w:b w:val="0"/>
          <w:sz w:val="28"/>
          <w:szCs w:val="28"/>
        </w:rPr>
        <w:t xml:space="preserve"> — удельные веса условно-постоянных и переменных расходов в себестоимости; IД</w:t>
      </w:r>
      <w:r w:rsidRPr="003E1C04">
        <w:rPr>
          <w:rFonts w:ascii="Times New Roman" w:hAnsi="Times New Roman" w:cs="Times New Roman"/>
          <w:b w:val="0"/>
          <w:sz w:val="28"/>
          <w:szCs w:val="28"/>
          <w:vertAlign w:val="subscript"/>
        </w:rPr>
        <w:t>усл</w:t>
      </w:r>
      <w:r w:rsidRPr="00DD3F82">
        <w:rPr>
          <w:rFonts w:ascii="Times New Roman" w:hAnsi="Times New Roman" w:cs="Times New Roman"/>
          <w:b w:val="0"/>
          <w:sz w:val="28"/>
          <w:szCs w:val="28"/>
        </w:rPr>
        <w:t xml:space="preserve"> — индекс доходов от услуг связи.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При этом, чем больше удельный вес условно-постоянных расходов, тем ниже себестоимость при одинаковом темпе роста доходов.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В акционерных обществах электросвязи и предприятиях теле радиокомплекса весомой по удельному весу статьей в структуре расходов является амортизация основных фондов, поэтому в этих организациях к </w:t>
      </w:r>
      <w:r w:rsidRPr="00DD3F82">
        <w:rPr>
          <w:rFonts w:ascii="Times New Roman" w:hAnsi="Times New Roman" w:cs="Times New Roman"/>
          <w:b w:val="0"/>
          <w:sz w:val="28"/>
          <w:szCs w:val="28"/>
        </w:rPr>
        <w:lastRenderedPageBreak/>
        <w:t>числу важнейших источников снижения себестоимости относится улучшение использования применяемых средств труда. Повышение фондоотдачи означает получение большей суммы доходов от услуг связи на тех же основных фондах или опережение темпов роста доходов по сравнению с темпами роста стоимости ОПФ. В этом случае происходит относительное сокращение амортизационных отчислений на единицу измерения себестоимости — 100сум доходов, что приводит к общему положительному изменению себестоимости производства.</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Следует отметить, что улучшение использования основных фондов обеспечивает также снижение себестоимости за счет уменьшения затрат на текущее обслуживание средств связи, включая затраты на материалы, запасные части и электроэнергию, размер которых зависит от объема обслуживаемого оборудования и сооружений связи. При этом в компаниях должна вестись и систематическая работа по экономному расходованию материальных и энергетических ресурсов как самостоятельных источников снижения себестоимости.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почтовой связи, где высок удельный вес затрат на перевозку почты, актуальным является оптимизация почтовых маршрутов, выбор наиболее экономичных видов транспорта, более полная загрузка транспортных средств, сокращение холостых пробегов.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Одним из резервов снижения себестоимости в организациях связи является сокращение прочих расходов, особенно в части общехозяйственных и административно-управленческих расходов. Оно может быть достигнуто за счет совершенствования структуры управления и удешевления аппарата управления на основе ликвидации лишних звеньев управления, внедрения нормирования труда управленческого персонала, механизации и автоматизации выполняемых ими функций. Экономия расходов на оплату коммунальных услуг, командировок, число и продолжительность которых должны быть строго обусловлены </w:t>
      </w:r>
      <w:r w:rsidRPr="00DD3F82">
        <w:rPr>
          <w:rFonts w:ascii="Times New Roman" w:hAnsi="Times New Roman" w:cs="Times New Roman"/>
          <w:b w:val="0"/>
          <w:sz w:val="28"/>
          <w:szCs w:val="28"/>
        </w:rPr>
        <w:lastRenderedPageBreak/>
        <w:t>производственной необходимостью, также оказывает положительное влияние на снижение общих затрат организаций связи.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Количественное влияние изменения каждой статьи затрат на общее снижение себестоимости выражается следующей формулой:</w:t>
      </w:r>
    </w:p>
    <w:p w:rsidR="00343804" w:rsidRPr="00DD3F82" w:rsidRDefault="00343804" w:rsidP="00DD3F82">
      <w:pPr>
        <w:spacing w:line="360" w:lineRule="auto"/>
        <w:ind w:firstLine="567"/>
        <w:jc w:val="center"/>
        <w:rPr>
          <w:rFonts w:ascii="Times New Roman" w:hAnsi="Times New Roman" w:cs="Times New Roman"/>
          <w:b w:val="0"/>
          <w:sz w:val="28"/>
          <w:szCs w:val="28"/>
        </w:rPr>
      </w:pPr>
      <w:r w:rsidRPr="003E1C04">
        <w:rPr>
          <w:rFonts w:ascii="Times New Roman" w:hAnsi="Times New Roman" w:cs="Times New Roman"/>
          <w:b w:val="0"/>
          <w:sz w:val="28"/>
          <w:szCs w:val="28"/>
          <w:lang w:val="en-US"/>
        </w:rPr>
        <w:object w:dxaOrig="3100" w:dyaOrig="380">
          <v:shape id="_x0000_i1061" type="#_x0000_t75" style="width:155.25pt;height:18.75pt" o:ole="">
            <v:imagedata r:id="rId146" o:title=""/>
          </v:shape>
          <o:OLEObject Type="Embed" ProgID="Equation.3" ShapeID="_x0000_i1061" DrawAspect="Content" ObjectID="_1493803280" r:id="rId147"/>
        </w:objec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где ∆I</w:t>
      </w:r>
      <w:r w:rsidRPr="003E1C04">
        <w:rPr>
          <w:rFonts w:ascii="Times New Roman" w:hAnsi="Times New Roman" w:cs="Times New Roman"/>
          <w:b w:val="0"/>
          <w:sz w:val="28"/>
          <w:szCs w:val="28"/>
          <w:vertAlign w:val="subscript"/>
        </w:rPr>
        <w:t>ci</w:t>
      </w:r>
      <w:r w:rsidRPr="00DD3F82">
        <w:rPr>
          <w:rFonts w:ascii="Times New Roman" w:hAnsi="Times New Roman" w:cs="Times New Roman"/>
          <w:b w:val="0"/>
          <w:sz w:val="28"/>
          <w:szCs w:val="28"/>
        </w:rPr>
        <w:t xml:space="preserve"> — индекс изменения себестоимости производства за счет i-й статьи затрат; I</w:t>
      </w:r>
      <w:r w:rsidRPr="003E1C04">
        <w:rPr>
          <w:rFonts w:ascii="Times New Roman" w:hAnsi="Times New Roman" w:cs="Times New Roman"/>
          <w:b w:val="0"/>
          <w:sz w:val="28"/>
          <w:szCs w:val="28"/>
          <w:vertAlign w:val="subscript"/>
        </w:rPr>
        <w:t>ci</w:t>
      </w:r>
      <w:r w:rsidRPr="00DD3F82">
        <w:rPr>
          <w:rFonts w:ascii="Times New Roman" w:hAnsi="Times New Roman" w:cs="Times New Roman"/>
          <w:b w:val="0"/>
          <w:sz w:val="28"/>
          <w:szCs w:val="28"/>
        </w:rPr>
        <w:t xml:space="preserve"> — индекс изменения i-й статьи расходов в отчет-ном периоде по сравнению с базовым, в относительных единицах; I</w:t>
      </w:r>
      <w:r w:rsidR="003E1C04">
        <w:rPr>
          <w:rFonts w:ascii="Times New Roman" w:hAnsi="Times New Roman" w:cs="Times New Roman"/>
          <w:b w:val="0"/>
          <w:sz w:val="28"/>
          <w:szCs w:val="28"/>
        </w:rPr>
        <w:t>Д</w:t>
      </w:r>
      <w:r w:rsidRPr="003E1C04">
        <w:rPr>
          <w:rFonts w:ascii="Times New Roman" w:hAnsi="Times New Roman" w:cs="Times New Roman"/>
          <w:b w:val="0"/>
          <w:sz w:val="28"/>
          <w:szCs w:val="28"/>
          <w:vertAlign w:val="subscript"/>
        </w:rPr>
        <w:t>усл</w:t>
      </w:r>
      <w:r w:rsidR="003E1C04">
        <w:rPr>
          <w:rFonts w:ascii="Times New Roman" w:hAnsi="Times New Roman" w:cs="Times New Roman"/>
          <w:b w:val="0"/>
          <w:sz w:val="28"/>
          <w:szCs w:val="28"/>
        </w:rPr>
        <w:t>-</w:t>
      </w:r>
      <w:r w:rsidRPr="00DD3F82">
        <w:rPr>
          <w:rFonts w:ascii="Times New Roman" w:hAnsi="Times New Roman" w:cs="Times New Roman"/>
          <w:b w:val="0"/>
          <w:sz w:val="28"/>
          <w:szCs w:val="28"/>
        </w:rPr>
        <w:t xml:space="preserve"> индекс изменение доходов от услуг связи за тот же период, в относительных единицах;  </w:t>
      </w:r>
      <w:r w:rsidR="003E1C04">
        <w:rPr>
          <w:rFonts w:ascii="Times New Roman" w:hAnsi="Times New Roman" w:cs="Times New Roman"/>
          <w:b w:val="0"/>
          <w:sz w:val="28"/>
          <w:szCs w:val="28"/>
          <w:lang w:val="en-US"/>
        </w:rPr>
        <w:t>d</w:t>
      </w:r>
      <w:r w:rsidR="003E1C04">
        <w:rPr>
          <w:rFonts w:ascii="Times New Roman" w:hAnsi="Times New Roman" w:cs="Times New Roman"/>
          <w:b w:val="0"/>
          <w:sz w:val="28"/>
          <w:szCs w:val="28"/>
          <w:vertAlign w:val="subscript"/>
          <w:lang w:val="en-US"/>
        </w:rPr>
        <w:t>i</w:t>
      </w:r>
      <w:r w:rsidR="003E1C04">
        <w:rPr>
          <w:rFonts w:ascii="Times New Roman" w:hAnsi="Times New Roman" w:cs="Times New Roman"/>
          <w:b w:val="0"/>
          <w:sz w:val="28"/>
          <w:szCs w:val="28"/>
        </w:rPr>
        <w:t xml:space="preserve"> </w:t>
      </w:r>
      <w:r w:rsidR="003E1C04">
        <w:rPr>
          <w:rFonts w:ascii="Times New Roman" w:hAnsi="Times New Roman" w:cs="Times New Roman"/>
          <w:b w:val="0"/>
          <w:sz w:val="28"/>
          <w:szCs w:val="28"/>
          <w:vertAlign w:val="superscript"/>
        </w:rPr>
        <w:t>баз</w:t>
      </w:r>
      <w:r w:rsidR="003E1C04" w:rsidRPr="003E1C04">
        <w:rPr>
          <w:rFonts w:ascii="Times New Roman" w:hAnsi="Times New Roman" w:cs="Times New Roman"/>
          <w:b w:val="0"/>
          <w:sz w:val="28"/>
          <w:szCs w:val="28"/>
          <w:vertAlign w:val="superscript"/>
        </w:rPr>
        <w:t xml:space="preserve"> </w:t>
      </w:r>
      <w:r w:rsidRPr="00DD3F82">
        <w:rPr>
          <w:rFonts w:ascii="Times New Roman" w:hAnsi="Times New Roman" w:cs="Times New Roman"/>
          <w:b w:val="0"/>
          <w:sz w:val="28"/>
          <w:szCs w:val="28"/>
        </w:rPr>
        <w:t>— доля i-ro вида расходов в себестоимости</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базового периода.</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Общее снижение себестоимости определяется суммой изменений себестоимости по каждой статье: ∆Ic = ∑∆Ici .</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Использование внутрипроизводственных резервов экономии расходов по обычным видам деятельности должно сопровождаться активизацией усилий операторов связи по повышению объема предоставляемых услуг и доходов, как важного фактора снижения себестоимости. Получение большего результата при неизменной стоимости затраченных ресурсов также ведет к снижению себестоимости и условной экономии расходов, которая может быть определена по формуле:</w:t>
      </w:r>
    </w:p>
    <w:p w:rsidR="00343804" w:rsidRPr="003E1C04" w:rsidRDefault="00DD3F82" w:rsidP="00DD3F82">
      <w:pPr>
        <w:spacing w:line="360" w:lineRule="auto"/>
        <w:ind w:firstLine="567"/>
        <w:jc w:val="both"/>
        <w:rPr>
          <w:rFonts w:ascii="Times New Roman" w:hAnsi="Times New Roman" w:cs="Times New Roman"/>
          <w:i/>
          <w:sz w:val="28"/>
          <w:szCs w:val="28"/>
        </w:rPr>
      </w:pPr>
      <w:r w:rsidRPr="003E1C04">
        <w:rPr>
          <w:rFonts w:ascii="Times New Roman" w:hAnsi="Times New Roman" w:cs="Times New Roman"/>
          <w:i/>
          <w:sz w:val="28"/>
          <w:szCs w:val="28"/>
        </w:rPr>
        <w:t xml:space="preserve">                               </w:t>
      </w:r>
      <w:r w:rsidR="00343804" w:rsidRPr="003E1C04">
        <w:rPr>
          <w:rFonts w:ascii="Times New Roman" w:hAnsi="Times New Roman" w:cs="Times New Roman"/>
          <w:i/>
          <w:sz w:val="28"/>
          <w:szCs w:val="28"/>
        </w:rPr>
        <w:t>∆Зоб = (Со — С1) Дусл1/ 100,</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где С</w:t>
      </w:r>
      <w:r w:rsidRPr="003E1C04">
        <w:rPr>
          <w:rFonts w:ascii="Times New Roman" w:hAnsi="Times New Roman" w:cs="Times New Roman"/>
          <w:b w:val="0"/>
          <w:sz w:val="28"/>
          <w:szCs w:val="28"/>
          <w:vertAlign w:val="subscript"/>
        </w:rPr>
        <w:t>о</w:t>
      </w:r>
      <w:r w:rsidRPr="00DD3F82">
        <w:rPr>
          <w:rFonts w:ascii="Times New Roman" w:hAnsi="Times New Roman" w:cs="Times New Roman"/>
          <w:b w:val="0"/>
          <w:sz w:val="28"/>
          <w:szCs w:val="28"/>
        </w:rPr>
        <w:t xml:space="preserve"> и C</w:t>
      </w:r>
      <w:r w:rsidRPr="003E1C04">
        <w:rPr>
          <w:rFonts w:ascii="Times New Roman" w:hAnsi="Times New Roman" w:cs="Times New Roman"/>
          <w:b w:val="0"/>
          <w:sz w:val="28"/>
          <w:szCs w:val="28"/>
          <w:vertAlign w:val="subscript"/>
        </w:rPr>
        <w:t>1</w:t>
      </w:r>
      <w:r w:rsidRPr="00DD3F82">
        <w:rPr>
          <w:rFonts w:ascii="Times New Roman" w:hAnsi="Times New Roman" w:cs="Times New Roman"/>
          <w:b w:val="0"/>
          <w:sz w:val="28"/>
          <w:szCs w:val="28"/>
        </w:rPr>
        <w:t xml:space="preserve"> — себестоимость 100сум. доходов от услуг связи в базисном и отчетном периоде; Д</w:t>
      </w:r>
      <w:r w:rsidRPr="003E1C04">
        <w:rPr>
          <w:rFonts w:ascii="Times New Roman" w:hAnsi="Times New Roman" w:cs="Times New Roman"/>
          <w:b w:val="0"/>
          <w:sz w:val="28"/>
          <w:szCs w:val="28"/>
          <w:vertAlign w:val="subscript"/>
        </w:rPr>
        <w:t>усл</w:t>
      </w:r>
      <w:r w:rsidRPr="00DD3F82">
        <w:rPr>
          <w:rFonts w:ascii="Times New Roman" w:hAnsi="Times New Roman" w:cs="Times New Roman"/>
          <w:b w:val="0"/>
          <w:sz w:val="28"/>
          <w:szCs w:val="28"/>
        </w:rPr>
        <w:t>; — доходы от услуг связи в отчетном периоде; 100 — коэффициент, используемый для приведения доходов к размерности себестоимости.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Несмотря на то, что рост объема услуг ограничен спросом со стороны абонентов и пользователей, операторы связи могут положительно воздействовать на него посредством расширения номенклатуры услуг и улучшения их качества, внедрения прогрессивных форм обслуживания </w:t>
      </w:r>
      <w:r w:rsidRPr="00DD3F82">
        <w:rPr>
          <w:rFonts w:ascii="Times New Roman" w:hAnsi="Times New Roman" w:cs="Times New Roman"/>
          <w:b w:val="0"/>
          <w:sz w:val="28"/>
          <w:szCs w:val="28"/>
        </w:rPr>
        <w:lastRenderedPageBreak/>
        <w:t>клиентов и повышения их доступности к средствам связи, применения гибкой тарифной политики, особенно в нерегулируемом секторе телекоммуникационного рынка, и других мероприятий.</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Международная практика показывает, что, например, внедрение услуг интеллектуальных сетей связи (услуги «Бесплатный вызов», «Информационной услуги с дополнительной оплатой», «Телеголосование» и др.) не только сами по себе существенно увеличивают доходы операторов, но и генерируют дополнительный междугородный и внутризоновый трафик. Он обеспечивает лучшее использование соответствующих телефонных сетей и рост доходов операторов, участвующих в передаче трафика.</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Автоматизация процессов передачи сообщений, создание сервисных центров по обслуживанию клиентов улучшают качество услуг и качество обслуживания, делают услуги связи более привлекательными и стимулируют абонентов к более интенсивному их потреблению. Аналогичный эффект может быть достигнут и при внедрении различных тарифных планов, рассчитанных на потребителей с разной платежеспособностью, объемом потребления услуг и требованиями к их качеству.</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Повышение доступности абонентов к средствам связи за счет расширения сетей не только обеспечивает увеличение клиентской базы и соответствующий рост доходов, но и способствует снижению себестоимости оказываемых услуг за счет «эффекта масштаба». Практика показывает, что в крупных телекоммуникационных компаниях издержки на единицу создаваемых услуг ниже, чем у средних и мелких операторов. Это обусловлено тем, что в организациях, где обрабатывается большая нагрузка, лучше используются трудовые ресурсы за счет сокращения дежурного времени, обусловленного неравномерностью ее поступления, и более полно используется пропускная способность каналов.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lastRenderedPageBreak/>
        <w:t>На местных городских телефонных и радиотрансляционных сетях большой мощности эффект масштаба выражается в том, что увеличивается плотность абонентских устройств, сокращается протяженность линейных сооружений на один абонентский пункт, соответственно сокращаются затраты на их обслуживание, В крупных компаниях, как правило, имеет место также относительное снижение административно-управленческих расходов.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Наиболее ярко эффект масштаба проявляется в отраслях естественных монополий, где средние издержки достигают минимального значения при очень большом объеме выпускаемой продукции и услуг, достаточном для удовлетворения рыночного спроса. Вместе с тем, монопольное положение на рынке позволяет диктовать цены, которые нередко бывают завышены по отношению к себестоимости. В целях развития конкуренции в таких отраслях и стимулирования организаций, занимающих доминирующее положение на рынке, к снижению себестоимости производства и тарифов деятельность естественных монополий регулируется государством.</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заключение следует отметить, что снижение себестоимости — это не самоцель, а средство достижения максимальных конечных результатов деятельности, повышения эффективности работы операторов и их конкурентоспособности в динамично развивающейся рыночной среде.</w:t>
      </w:r>
    </w:p>
    <w:p w:rsidR="00343804" w:rsidRPr="00DD3F82" w:rsidRDefault="00343804" w:rsidP="00DD3F82">
      <w:pPr>
        <w:spacing w:line="360" w:lineRule="auto"/>
        <w:ind w:firstLine="567"/>
        <w:jc w:val="both"/>
        <w:rPr>
          <w:rFonts w:ascii="Times New Roman" w:hAnsi="Times New Roman" w:cs="Times New Roman"/>
          <w:b w:val="0"/>
          <w:sz w:val="28"/>
          <w:szCs w:val="28"/>
        </w:rPr>
      </w:pPr>
    </w:p>
    <w:p w:rsidR="00343804" w:rsidRPr="003E1C04" w:rsidRDefault="00343804" w:rsidP="00DD3F82">
      <w:pPr>
        <w:spacing w:line="360" w:lineRule="auto"/>
        <w:ind w:firstLine="567"/>
        <w:jc w:val="both"/>
        <w:rPr>
          <w:rFonts w:ascii="Times New Roman" w:hAnsi="Times New Roman" w:cs="Times New Roman"/>
          <w:sz w:val="28"/>
          <w:szCs w:val="28"/>
        </w:rPr>
      </w:pPr>
      <w:r w:rsidRPr="003E1C04">
        <w:rPr>
          <w:rFonts w:ascii="Times New Roman" w:hAnsi="Times New Roman" w:cs="Times New Roman"/>
          <w:sz w:val="28"/>
          <w:szCs w:val="28"/>
        </w:rPr>
        <w:t>Вопросы для самопроверки</w:t>
      </w:r>
      <w:r w:rsidR="003E1C04">
        <w:rPr>
          <w:rFonts w:ascii="Times New Roman" w:hAnsi="Times New Roman" w:cs="Times New Roman"/>
          <w:sz w:val="28"/>
          <w:szCs w:val="28"/>
        </w:rPr>
        <w:t>:</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1.</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Какова экономическая сущность и состав расходов на производство и реализацию услуг связи?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2.</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Какие виды затрат включаются в отдельные статьи расходов пообычным видам деятельности операторов связи?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3.</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Назовите признаки классификации расходов. Какое значениеимеет деление расходов на условно-постоянные и переменные?</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4.</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 xml:space="preserve">В чем заключается сущность и назначение показателей </w:t>
      </w:r>
      <w:r w:rsidRPr="00DD3F82">
        <w:rPr>
          <w:rFonts w:ascii="Times New Roman" w:hAnsi="Times New Roman" w:cs="Times New Roman"/>
          <w:b w:val="0"/>
          <w:sz w:val="28"/>
          <w:szCs w:val="28"/>
        </w:rPr>
        <w:lastRenderedPageBreak/>
        <w:t>себестоимости производства общего объема услуг и отдельных услуг связи?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5.</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Что такое калькуляция и структура себестоимости? Чем обусловлена специфика структуры себестоимости в отрасли связи?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6.</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Каковы методические приемы определения отдельных статейрасходов организаций связи?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7.</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Каков алгоритм распределения общих расходов операторовсвязи в системе раздельного учета доходов и расходов?</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8.</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Какое значение имеет снижение себестоимости для организаций связи в условиях рыночной экономики?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9.</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Раскройте содержание общеэкономических, отраслевых и внутрипроизводственных факторов снижения себестоимости.</w:t>
      </w:r>
    </w:p>
    <w:p w:rsidR="00343804" w:rsidRPr="00DD3F82" w:rsidRDefault="00343804"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10.</w:t>
      </w:r>
      <w:r w:rsidR="003E1C04">
        <w:rPr>
          <w:rFonts w:ascii="Times New Roman" w:hAnsi="Times New Roman" w:cs="Times New Roman"/>
          <w:b w:val="0"/>
          <w:sz w:val="28"/>
          <w:szCs w:val="28"/>
        </w:rPr>
        <w:t xml:space="preserve"> </w:t>
      </w:r>
      <w:r w:rsidRPr="00DD3F82">
        <w:rPr>
          <w:rFonts w:ascii="Times New Roman" w:hAnsi="Times New Roman" w:cs="Times New Roman"/>
          <w:b w:val="0"/>
          <w:sz w:val="28"/>
          <w:szCs w:val="28"/>
        </w:rPr>
        <w:t>Как оценить влияние изменения отдельных статей расходов,связанных с производством и реализацией услуг, на общее изменениесебестоимости?</w:t>
      </w:r>
    </w:p>
    <w:p w:rsidR="00343804" w:rsidRPr="00DD3F82" w:rsidRDefault="00343804" w:rsidP="00DD3F82">
      <w:pPr>
        <w:spacing w:line="360" w:lineRule="auto"/>
        <w:ind w:firstLine="567"/>
        <w:jc w:val="both"/>
        <w:rPr>
          <w:rFonts w:ascii="Times New Roman" w:hAnsi="Times New Roman" w:cs="Times New Roman"/>
          <w:sz w:val="28"/>
          <w:szCs w:val="28"/>
        </w:rPr>
      </w:pPr>
    </w:p>
    <w:p w:rsidR="00854B69" w:rsidRDefault="00854B69">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3E1C04" w:rsidRDefault="003E1C04">
      <w:pPr>
        <w:rPr>
          <w:rFonts w:ascii="Times New Roman" w:hAnsi="Times New Roman" w:cs="Times New Roman"/>
          <w:b w:val="0"/>
          <w:sz w:val="24"/>
          <w:szCs w:val="24"/>
        </w:rPr>
      </w:pPr>
    </w:p>
    <w:p w:rsidR="00854B69" w:rsidRPr="00361BB2" w:rsidRDefault="00854B69" w:rsidP="00DD3F82">
      <w:pPr>
        <w:jc w:val="center"/>
        <w:rPr>
          <w:rFonts w:ascii="Times New Roman" w:hAnsi="Times New Roman" w:cs="Times New Roman"/>
          <w:sz w:val="28"/>
          <w:szCs w:val="28"/>
        </w:rPr>
      </w:pPr>
      <w:r w:rsidRPr="00361BB2">
        <w:rPr>
          <w:rFonts w:ascii="Times New Roman" w:hAnsi="Times New Roman" w:cs="Times New Roman"/>
          <w:sz w:val="28"/>
          <w:szCs w:val="28"/>
        </w:rPr>
        <w:lastRenderedPageBreak/>
        <w:t>9.СИСТЕМА ЦЕНООБРАЗОВАНИЯ В СВЯЗИ</w:t>
      </w:r>
    </w:p>
    <w:p w:rsidR="00854B69" w:rsidRPr="00361BB2" w:rsidRDefault="00854B69" w:rsidP="00854B69">
      <w:pPr>
        <w:rPr>
          <w:rFonts w:ascii="Times New Roman" w:hAnsi="Times New Roman" w:cs="Times New Roman"/>
          <w:sz w:val="28"/>
          <w:szCs w:val="28"/>
        </w:rPr>
      </w:pPr>
    </w:p>
    <w:p w:rsidR="00854B69" w:rsidRPr="00361BB2" w:rsidRDefault="00854B69" w:rsidP="003E1C04">
      <w:pPr>
        <w:rPr>
          <w:rFonts w:ascii="Times New Roman" w:hAnsi="Times New Roman" w:cs="Times New Roman"/>
          <w:b w:val="0"/>
          <w:sz w:val="28"/>
          <w:szCs w:val="28"/>
        </w:rPr>
      </w:pPr>
      <w:r w:rsidRPr="00361BB2">
        <w:rPr>
          <w:rFonts w:ascii="Times New Roman" w:hAnsi="Times New Roman" w:cs="Times New Roman"/>
          <w:b w:val="0"/>
          <w:sz w:val="28"/>
          <w:szCs w:val="28"/>
        </w:rPr>
        <w:t>План</w:t>
      </w:r>
    </w:p>
    <w:p w:rsidR="00854B69" w:rsidRPr="00361BB2" w:rsidRDefault="00854B69" w:rsidP="003E1C04">
      <w:pPr>
        <w:spacing w:line="360" w:lineRule="auto"/>
        <w:rPr>
          <w:rFonts w:ascii="Times New Roman" w:hAnsi="Times New Roman" w:cs="Times New Roman"/>
          <w:b w:val="0"/>
          <w:sz w:val="28"/>
          <w:szCs w:val="28"/>
        </w:rPr>
      </w:pPr>
      <w:r w:rsidRPr="00361BB2">
        <w:rPr>
          <w:rFonts w:ascii="Times New Roman" w:hAnsi="Times New Roman" w:cs="Times New Roman"/>
          <w:b w:val="0"/>
          <w:sz w:val="28"/>
          <w:szCs w:val="28"/>
        </w:rPr>
        <w:t xml:space="preserve">9.1. </w:t>
      </w:r>
      <w:r w:rsidR="003E1C04" w:rsidRPr="00361BB2">
        <w:rPr>
          <w:rFonts w:ascii="Times New Roman" w:hAnsi="Times New Roman" w:cs="Times New Roman"/>
          <w:b w:val="0"/>
          <w:sz w:val="28"/>
          <w:szCs w:val="28"/>
        </w:rPr>
        <w:t>Сущность и классификация тарифов и цен на услуги связи.</w:t>
      </w:r>
      <w:r w:rsidR="003E1C04" w:rsidRPr="00361BB2">
        <w:rPr>
          <w:rFonts w:ascii="Times New Roman" w:hAnsi="Times New Roman" w:cs="Times New Roman"/>
          <w:b w:val="0"/>
          <w:sz w:val="28"/>
          <w:szCs w:val="28"/>
        </w:rPr>
        <w:br/>
        <w:t>9.2. Стратегии ценообразования в связи.</w:t>
      </w:r>
      <w:r w:rsidR="003E1C04" w:rsidRPr="00361BB2">
        <w:rPr>
          <w:rFonts w:ascii="Times New Roman" w:hAnsi="Times New Roman" w:cs="Times New Roman"/>
          <w:b w:val="0"/>
          <w:sz w:val="28"/>
          <w:szCs w:val="28"/>
        </w:rPr>
        <w:br/>
        <w:t>9. 3. Методы установления тарифов в условиях государственного регулирования ценообразования.</w:t>
      </w:r>
      <w:r w:rsidR="003E1C04" w:rsidRPr="00361BB2">
        <w:rPr>
          <w:rFonts w:ascii="Times New Roman" w:hAnsi="Times New Roman" w:cs="Times New Roman"/>
          <w:b w:val="0"/>
          <w:sz w:val="28"/>
          <w:szCs w:val="28"/>
        </w:rPr>
        <w:br/>
        <w:t>9. 4. Рыночные методы формирования тарифов на услуги связи.</w:t>
      </w:r>
      <w:r w:rsidR="003E1C04" w:rsidRPr="00361BB2">
        <w:rPr>
          <w:rFonts w:ascii="Times New Roman" w:hAnsi="Times New Roman" w:cs="Times New Roman"/>
          <w:b w:val="0"/>
          <w:sz w:val="28"/>
          <w:szCs w:val="28"/>
        </w:rPr>
        <w:br/>
        <w:t>9.5. Механизм государственного регулирования тарифов на услуги связи и направления его совершенствования.</w:t>
      </w:r>
      <w:r w:rsidR="003E1C04" w:rsidRPr="00361BB2">
        <w:rPr>
          <w:rFonts w:ascii="Times New Roman" w:hAnsi="Times New Roman" w:cs="Times New Roman"/>
          <w:b w:val="0"/>
          <w:sz w:val="28"/>
          <w:szCs w:val="28"/>
        </w:rPr>
        <w:br/>
        <w:t>9.6. Принципы и порядок государственного регулирования цен на услуги присоединения и услуги по пропуску трафика.</w:t>
      </w:r>
    </w:p>
    <w:p w:rsidR="00854B69" w:rsidRPr="00361BB2" w:rsidRDefault="00854B69" w:rsidP="00854B69">
      <w:pPr>
        <w:rPr>
          <w:rFonts w:ascii="Times New Roman" w:hAnsi="Times New Roman" w:cs="Times New Roman"/>
          <w:b w:val="0"/>
          <w:sz w:val="28"/>
          <w:szCs w:val="28"/>
        </w:rPr>
      </w:pPr>
    </w:p>
    <w:p w:rsidR="00854B69" w:rsidRPr="00361BB2" w:rsidRDefault="00854B69" w:rsidP="00854B69">
      <w:pPr>
        <w:rPr>
          <w:rFonts w:ascii="Times New Roman" w:hAnsi="Times New Roman" w:cs="Times New Roman"/>
          <w:b w:val="0"/>
          <w:sz w:val="28"/>
          <w:szCs w:val="28"/>
        </w:rPr>
      </w:pPr>
    </w:p>
    <w:p w:rsidR="00854B69" w:rsidRPr="00854B69" w:rsidRDefault="00854B69" w:rsidP="00DD3F82">
      <w:pPr>
        <w:jc w:val="center"/>
        <w:rPr>
          <w:rFonts w:ascii="Times New Roman" w:hAnsi="Times New Roman" w:cs="Times New Roman"/>
          <w:b w:val="0"/>
          <w:sz w:val="24"/>
          <w:szCs w:val="24"/>
        </w:rPr>
      </w:pPr>
      <w:r w:rsidRPr="00854B69">
        <w:rPr>
          <w:rFonts w:ascii="Times New Roman" w:hAnsi="Times New Roman" w:cs="Times New Roman"/>
          <w:b w:val="0"/>
          <w:sz w:val="24"/>
          <w:szCs w:val="24"/>
        </w:rPr>
        <w:t>9.1. СУЩНОСТЬ И КЛАССИФИКАЦИЯ ТАРИФОВ И ЦЕН НА УСЛУГИ СВЯЗИ</w:t>
      </w:r>
    </w:p>
    <w:p w:rsidR="00D161D0" w:rsidRDefault="00D161D0" w:rsidP="00DD3F82">
      <w:pPr>
        <w:spacing w:line="360" w:lineRule="auto"/>
        <w:ind w:firstLine="567"/>
        <w:jc w:val="both"/>
        <w:rPr>
          <w:rFonts w:ascii="Times New Roman" w:hAnsi="Times New Roman" w:cs="Times New Roman"/>
          <w:b w:val="0"/>
          <w:sz w:val="24"/>
          <w:szCs w:val="24"/>
        </w:rPr>
      </w:pPr>
    </w:p>
    <w:p w:rsidR="00854B69" w:rsidRPr="00DD3F82" w:rsidRDefault="00854B69" w:rsidP="00DD3F82">
      <w:pPr>
        <w:spacing w:line="360" w:lineRule="auto"/>
        <w:ind w:firstLine="567"/>
        <w:jc w:val="both"/>
        <w:rPr>
          <w:rFonts w:ascii="Times New Roman" w:hAnsi="Times New Roman" w:cs="Times New Roman"/>
          <w:b w:val="0"/>
          <w:sz w:val="28"/>
          <w:szCs w:val="28"/>
        </w:rPr>
      </w:pPr>
      <w:r w:rsidRPr="00854B69">
        <w:rPr>
          <w:rFonts w:ascii="Times New Roman" w:hAnsi="Times New Roman" w:cs="Times New Roman"/>
          <w:b w:val="0"/>
          <w:sz w:val="24"/>
          <w:szCs w:val="24"/>
        </w:rPr>
        <w:t xml:space="preserve"> </w:t>
      </w:r>
      <w:r w:rsidRPr="00DD3F82">
        <w:rPr>
          <w:rFonts w:ascii="Times New Roman" w:hAnsi="Times New Roman" w:cs="Times New Roman"/>
          <w:b w:val="0"/>
          <w:sz w:val="28"/>
          <w:szCs w:val="28"/>
        </w:rPr>
        <w:t>Полуторавековой опыт функционирования рыночной экономики свидетельствует о том, что вопросы ценообразования являются наиболее важными и сложными на всех этапах её становления и развития. Мировая практика показывает, что именно в системе ценообразования и в ценах как конечном продукте этой системы, в наибольшей степени отражаются и эффективность использования всех видов производственных ресурсов, и степень монополизации рынка, и соотношение спроса и предложения, и уровень благосостояния потребителей, и движение материальных потоков, и распределение создаваемой массы товаров и услуг, и степень удовлетворения общественных и личных потребностей, и многое другое.</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В ценах концентрируются и переплетаются интересы всех субъектов экономических отношений: производителей товаров и услуг, имеющих цель создать и реализовать возможно больший объем конечных продуктов с максимально возможной прибылью; потребителей, стремящихся приобрести необходимый набор материальных и духовных благ по приемлемым ценам, соответствующим их платежеспособности; </w:t>
      </w:r>
      <w:r w:rsidRPr="00DD3F82">
        <w:rPr>
          <w:rFonts w:ascii="Times New Roman" w:hAnsi="Times New Roman" w:cs="Times New Roman"/>
          <w:b w:val="0"/>
          <w:sz w:val="28"/>
          <w:szCs w:val="28"/>
        </w:rPr>
        <w:lastRenderedPageBreak/>
        <w:t>государства, которое получает часть прибыли производителей в виде налоговых отчислений, используя их для формирования бюджета страны как источника финансирования стратегических, экономических и социальных программ развития общества.</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Поэтому на всех уровнях управления экономикой страны большое внимание уделяется совершенствованию системы ценообразования, разработке эффективных моделей установления цен на различные виды товаров и услуг, обоснованию оптимальных соотношений между рыночными и государственными регуляторами в ценовом механизме.</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Реализация готовой продукции, товаров и услуг осуществляется на основе цен, которые по своей сути являются денежным выражением экономически обоснованных затрат на их создание с добавлением кним объективно необходимого размера прибыли. Такой подход дает возможность предприятиям возместить текущие затраты, а также получить необходимые средства для развития и модернизации производства и экономического стимулирования работников.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Система ценообразования в связи базируется на общих рыночных принципах и учитывает специфику процессов производства и потребления услуг, текущее состояние и динамику телекоммуникационного рынка, а также комплекс общеэкономических и отраслевых факторов, определяющих задачи, методические подходы и механизмы их практической реализации при формировании ценовой политики.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 точки зрения формирования конечной цены реализации в отрасли связи действуют тарифы на услуги связи, цены на услуги присоединения и услуги по пропуску трафика и расчетные цены (таксы) для ведения взаиморасчетов при производстве сетевых услуг.</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Тарифы на услуги связи — это система цен, по которым платные услуги реализуются абонентам и пользователям в сфере общественного, производственного и личного потребления. Этот вид отраслевыхцен часто </w:t>
      </w:r>
      <w:r w:rsidRPr="00DD3F82">
        <w:rPr>
          <w:rFonts w:ascii="Times New Roman" w:hAnsi="Times New Roman" w:cs="Times New Roman"/>
          <w:b w:val="0"/>
          <w:sz w:val="28"/>
          <w:szCs w:val="28"/>
        </w:rPr>
        <w:lastRenderedPageBreak/>
        <w:t>называют тарифами для конечных пользователей в отличие от двух других видов данной классификационной группы.</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Цены на услуги присоединения и услуги по пропуску трафикаотносятся к категории внутренних цен, предназначенных для расчетов между операторами сети электросвязи общего пользования, участвующими в оказании конечным потребителям сетевых услуг. Расчетные цены (таксы) для ведения взаиморасчетов также являются разновидностью внутренних цен. Они используются в системе международных расчетов за услуги почтовой, телеграфной и телефонной связи, для расчетов между операторами связи за работы, выполненные по агентским договорам, а также для оплаты возмездных услуг хозяйствующими субъектами других отраслей (например, для расчетов с транспортными организациями, участвующими в перевозке почты).</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Наиболее многочисленной группой являются тарифы на услуги связи, полная тарифная номенклатура которых включает несколько сот наименований. В их составе выделяются тарифы на основные и дополнительные услуги. Тарифы на основные услуги устанавливаются на все виды платных услуг, которые оказываются операторами в соответствии с полученной лицензией и предусмотренными в ней лицензионными условиями. </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пределах конкретной подотрасли связи тарифы на основные услуги дифференцируются в зависимости от различных факторов, влияющих на себестоимость производства конкретных услуг.</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Например, в почтовой связи письменная корреспонденция и бандероли тарифицируются в зависимости от массы и ценности. Тарифы на пересылку посылок зависят от массы, расстояния между населенными пунктами, суммы, определяющей ее ценность, вида используемого транспорта (наземный или воздушный). На пересылку почтовых и телеграфных переводов тарифы устанавливаются в зависимости от размера </w:t>
      </w:r>
      <w:r w:rsidRPr="00DD3F82">
        <w:rPr>
          <w:rFonts w:ascii="Times New Roman" w:hAnsi="Times New Roman" w:cs="Times New Roman"/>
          <w:b w:val="0"/>
          <w:sz w:val="28"/>
          <w:szCs w:val="28"/>
        </w:rPr>
        <w:lastRenderedPageBreak/>
        <w:t>переводных сумм.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Определяющим фактором при тарификации телеграмм является количество слов. Плата за аренду телеграфных каналов зависит от их протяженности и пропускной способности арендуемых каналов.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При оказании междугородных телефонных соединений (разговоров) себестоимость зависит от расстояния и времени занятия каналов. В зависимости от расстояния между населенными пунктами выделеносемь тарифных зон: до 100 км; от 101 до 600 км, от 601 до 1200 км, от 1201 до 3000 км, от 3001 до 5000 км, от 5001 до 7000 км и свыше 7000 км. При тарификации данной услуги тариф устанавливается за 1 минуту разговора для каждой зоны. Тарифы за аренду телефонных каналов зависят от протяженности и времени (периода) аренды. Они зависят также от типов каналов — аналоговые или цифровые.</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Тарифы за пользование средствами радиосвязи и радиовещания устанавливаются за 1 кан./час работы в зависимости от мощности передатчика.</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Дополнительные услуги вводятся непосредственно операторами в целях улучшения потребительских свойств основных услуг и создания более комфортных условий абонентам при их использовании. Они, как правило, технологически взаимосвязаны с основными услугами и внедряются операторами исходя из производственных возможностей и потребностей обслуживаемых пользователей. </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Например, в междугородной телефонной связи к дополнительным услугам относятся вызов при установлении междугородного соединения определенного лица, уведомление абонента о времени разговора, оплата разговора за счет вызываемого абонента. В местной телефонной связи дополнительными услугами являются установление автоматического определителя номера, замена номера телефона, справочно-информационные услуги о расписании движения транспорта, режиме </w:t>
      </w:r>
      <w:r w:rsidRPr="00DD3F82">
        <w:rPr>
          <w:rFonts w:ascii="Times New Roman" w:hAnsi="Times New Roman" w:cs="Times New Roman"/>
          <w:b w:val="0"/>
          <w:sz w:val="28"/>
          <w:szCs w:val="28"/>
        </w:rPr>
        <w:lastRenderedPageBreak/>
        <w:t>работы торговых и культурно-зрелищных организаций, метеопрогнозе и многие другие. В организациях почтовой связи дополнительные услуги могут устанавливаться как в добавление к традиционным основным услугам, так и в виде новых услуг, не включенных в прейскурант основных. Так, заполнение по желанию отправителя бланков при отправке посылок и денежных переводов является дополнительной услугой по отношению к упомянутым основным. Пересылка почтовых сообщений ускоренной или экспресс-почтой относится также к числу дополнительных услуг, предлагаемых потребителям почтовыми организациями.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Особенно широкое развитие дополнительные услуги получили в сетях подвижной связи, где наряду со ставшими уже привычными дополнительными услугами автоматического роуминга, определителя номера, передачи SMS-сообщений, абонентам предлагается мобильный выход в Интернет, возможность передачи мультимедийных сообщений (MMS), получения различных видов открыток, заставок и логотипов. Операторами подвижной связи все шире практикуется предоставление доступа абонентам к различным аудио- и видеоресурсам (мелодии, новости, реклама), возможность получения справок и консультаций, участие в голосованиях, викторинах, лотереях, играх и множество других услуг, увеличивающих потребительную ценность основных услуг подвижной связи.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По степени воздействия государства на систему ценообразования и уровню ее либерализации различают регулируемые и свободные тарифы и цены. Государственному регулированию подлежат тарифы и цены на отдельные виды услуг, перечень которых устанавливается специальными нормативными актами. Основными критериями для включения конкретных услуг в число регулируемых государством является степень монополизации соответствующего товарного рынка и социальная значимость услуг.</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lastRenderedPageBreak/>
        <w:t>В тех секторах рынка услуг связи, где в достаточной степени развита конкуренция или величина тарифов не оказывает значительного влияния на уровень потребления услуг, тарифы устанавливаются самими производителями под влиянием рыночных ценообразующих факторов. По свободным тарифам, например, реализуются услуги передачи данных, подвижной связи и персонального радиовызова, телематические услуги, то есть, в основном, новые услуги.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Но и среди традиционных есть услуги, тарифы на которые являются нерегулируемыми. Это, например, тарифы на пересылку посылок, подписку и доставку периодических изданий, пользование трансляционными радиоточками, а также тарифы на все дополнительные услуги. При их установлении операторы в основном руководствуются необходимостью обеспечения рентабельности производства и более полного удовлетворения платежеспособного спроса. Найти компромисс между этими критериями достаточно сложно, поскольку в условиях недостаточно высокой платежеспособности потребителей спрос частоявляется эластичным от цены. Это неизменно ведет к снижению уровня потребления услуг, даже если тарифы на них растут не такими высокими темпами, как на товары и услуги других отраслей. Подтверждением этого является, например, резкое сокращение посылочного обмена, значительный отсев радиоточек, снижение душевых уровней потребления других видов услуг в переходный к рыночной экономике период. Поэтому разработке и внедрению новых тарифов должна предшествовать исследовательская работа по оценке платежеспособности потенциальных абонентов, определению коэффициентов эластичности спроса от тарифов, выявлению количественного влияния повышения тарифов на уровни потребления конкретных видов услуг.</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Подобные исследования в организациях связи выполняют </w:t>
      </w:r>
      <w:r w:rsidRPr="00DD3F82">
        <w:rPr>
          <w:rFonts w:ascii="Times New Roman" w:hAnsi="Times New Roman" w:cs="Times New Roman"/>
          <w:b w:val="0"/>
          <w:sz w:val="28"/>
          <w:szCs w:val="28"/>
        </w:rPr>
        <w:lastRenderedPageBreak/>
        <w:t>маркетинговые службы или специально создаваемые отделы тарифов. Эти службы по результатам изучения рыночной конъюнктуры разрабатывают обосновывающие материалы для обращения в регулирующий орган с предложениями об изменении величины тарифов по видам регулируемых услуг и применению определенных стратегий и методов расчета тарифов на нерегулируемые услуги с учетом рыночных ценообразующих факторов.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Что касается тарифов на новые, инновационные услуги, то их уровень и динамика формируются операторами с учетом рыночных ценообразующих факторов, среди которых особое место занимает уровень конкуренции. Именно развитие конкуренции побуждает операторов к разработке многовариантных тарифных планов, рассчитанных на различные категории пользователей в зависимости от их достатка, частоты обращения к услугам конкретных видов, требованиям к их качественным параметрам.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этих условиях телекоммуникационные компании разрабатывают свою тарифную политику, направленную на обеспечение конкурентных</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В целом же по мере развития конкуренции тарифы на нерегулируемые услуги имеют устойчивую тенденцию к снижению. </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 учетом размера оплаты услуг тарифы могут быть общими (обычными), срочными и льготными. Общие тарифы охватывают все виды платных услуг установленного качества. Срочные тарифы применяются в тех случаях, когда абоненты предъявляют повышенные требования к скорости передачи сообщений. Срочными, например, могут быть междугородные телефонные разговоры и телеграммы, которые оплачиваются по повышенным тарифам.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Льготные тарифы устанавливаются на отдельные виды услуг в пониженном по сравнению с общими (обычными) тарифами размере в целях сглаживания неравномерности нагрузки или стимулирования роста объемов потребления услуг отдельными группами пользователей.</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lastRenderedPageBreak/>
        <w:t>Например, большинство операторов междугородной и внутризоновой телефонной связи устанавливают пониженные тарифы на разговоры в вечернее и ночное время, выходные и праздничные дни, что способствует переносу части нагрузки с дневного рабочего времени и сглаживает ее неравномерность. Аналогичные подходы используют операторы местной телефонной связи при внедрении повременной системы оплаты услуг.</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целях повышения заинтересованности абонентов, особенно корпоративного сектора, в более интенсивном потреблении услуг при достижении его определенного объема, оплачиваемого по обычным тарифам, все услуги, оказанные оператором данному пользователю сверх этого объема, оплачиваются по пониженным тарифам.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Принцип дифференциации тарифов для стимулирования объемов потребления и сглаживания нагрузки предусмотрен и при установлении цен на услуги присоединения и услуги по пропуску трафика. В первом случае тарифы могут различаться в зависимости от количества предо-ставленных оператору точек присоединения, а во втором — цены могут дифференцироваться по времени года, часам суток, дням недели (с учетом выходных и праздничных дней), а также по объему пропущенного трафика.</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Отдельные виды услуг связи являются бесплатными, то есть не тарифицируются вообще. Например, операторы местной телефонной связи обязаны обеспечить абонентам и пользователям круглосуточную бесплатную возможность вызова экстренных оперативных служб. К их числу относятся службы пожарной охраны, реагирования в чрезвычайных ситуациях, милиции, скорой помощи, аварийной службы газовой сети и службы «Антитеррор». Операторы также должны бесплатно оказывать определенный набор информационно-справочных услуг, который закреплен в правилах их оказания.</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Следующим важным классификационным признаком тарифов </w:t>
      </w:r>
      <w:r w:rsidRPr="00DD3F82">
        <w:rPr>
          <w:rFonts w:ascii="Times New Roman" w:hAnsi="Times New Roman" w:cs="Times New Roman"/>
          <w:b w:val="0"/>
          <w:sz w:val="28"/>
          <w:szCs w:val="28"/>
        </w:rPr>
        <w:lastRenderedPageBreak/>
        <w:t>является сфера применения услуг связи. В настоящее время по ряду позиций номенклатуры (например, в местной телефонной связи) тарифы на одноименные услуги устанавливаются по двум группам пользователей: население и организации. Основой для такого деления является различие в затратах на оказание одних и тех же услуг различным группам абонентов, а также сложившаяся система тарификации услуг в регулируемом секторе телекоммуникационного рынка, основанная на перекрестном субсидировании.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условиях переходного к рыночной экономике периода в связи с низкой платежеспособности основной части населения для этой категории потребителей тарифы на большинство традиционных услуг устанавливались значительно ниже стоимости и даже себестоимости их производства. По своей сути эти тарифы являлись льготными, хотя формально они относились к категории обычных. Убытки от предоставления таких услуг компенсировались за счет установления повышенных тарифов для абонентов общественного производства, главнымобразом, коммерческих предприятий и организаций. Такой порядок установления тарифов получил название «перекрестное субсидирование». Оно может применяться как в пределах одной подотрасли, так и между отдельнымиподотраслями электросвязи, когда убытки одной из них покрываются за счет доходов от другой, имеющей высокую рентабельность.</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зависимости от характера оказываемых услуг и их принадлежности к определенной классификационной группе операторы выбирают определенную стратегию и тактику ценообразования, позволяющие установить равновесные рыночные цены и достичь сбалансированности спроса и предложения на конкретном товарном и потребительском сегменте отраслевого рынка.</w:t>
      </w:r>
    </w:p>
    <w:p w:rsidR="00854B69" w:rsidRPr="00854B69" w:rsidRDefault="00854B69" w:rsidP="00DD3F82">
      <w:pPr>
        <w:jc w:val="center"/>
        <w:rPr>
          <w:rFonts w:ascii="Times New Roman" w:hAnsi="Times New Roman" w:cs="Times New Roman"/>
          <w:b w:val="0"/>
          <w:sz w:val="24"/>
          <w:szCs w:val="24"/>
        </w:rPr>
      </w:pPr>
      <w:r w:rsidRPr="00854B69">
        <w:rPr>
          <w:rFonts w:ascii="Times New Roman" w:hAnsi="Times New Roman" w:cs="Times New Roman"/>
          <w:b w:val="0"/>
          <w:sz w:val="24"/>
          <w:szCs w:val="24"/>
        </w:rPr>
        <w:t>9.2. СТРАТЕГИИ ЦЕНООБРАЗОВАНИЯ В СВЯЗИ</w:t>
      </w:r>
    </w:p>
    <w:p w:rsidR="00D161D0" w:rsidRDefault="00D161D0" w:rsidP="00DD3F82">
      <w:pPr>
        <w:spacing w:line="360" w:lineRule="auto"/>
        <w:ind w:firstLine="426"/>
        <w:jc w:val="both"/>
        <w:rPr>
          <w:rFonts w:ascii="Times New Roman" w:hAnsi="Times New Roman" w:cs="Times New Roman"/>
          <w:b w:val="0"/>
          <w:sz w:val="28"/>
          <w:szCs w:val="28"/>
        </w:rPr>
      </w:pPr>
    </w:p>
    <w:p w:rsidR="00854B69" w:rsidRPr="00DD3F82" w:rsidRDefault="00854B69" w:rsidP="00D161D0">
      <w:pPr>
        <w:spacing w:line="360" w:lineRule="auto"/>
        <w:ind w:firstLine="708"/>
        <w:jc w:val="both"/>
        <w:rPr>
          <w:rFonts w:ascii="Times New Roman" w:hAnsi="Times New Roman" w:cs="Times New Roman"/>
          <w:b w:val="0"/>
          <w:sz w:val="28"/>
          <w:szCs w:val="28"/>
        </w:rPr>
      </w:pPr>
      <w:r w:rsidRPr="00DD3F82">
        <w:rPr>
          <w:rFonts w:ascii="Times New Roman" w:hAnsi="Times New Roman" w:cs="Times New Roman"/>
          <w:b w:val="0"/>
          <w:sz w:val="28"/>
          <w:szCs w:val="28"/>
        </w:rPr>
        <w:lastRenderedPageBreak/>
        <w:t>Ценовая политика операторов связи формируется исходя из их главной миссии</w:t>
      </w:r>
      <w:r w:rsidR="00D161D0">
        <w:rPr>
          <w:rFonts w:ascii="Times New Roman" w:hAnsi="Times New Roman" w:cs="Times New Roman"/>
          <w:b w:val="0"/>
          <w:sz w:val="28"/>
          <w:szCs w:val="28"/>
        </w:rPr>
        <w:t xml:space="preserve"> - </w:t>
      </w:r>
      <w:r w:rsidRPr="00DD3F82">
        <w:rPr>
          <w:rFonts w:ascii="Times New Roman" w:hAnsi="Times New Roman" w:cs="Times New Roman"/>
          <w:b w:val="0"/>
          <w:sz w:val="28"/>
          <w:szCs w:val="28"/>
        </w:rPr>
        <w:t>максимально возможного удовлетворения общественных и личных потребностей в традиционных и новых услугах с минимальными затратами на их производство. Эффективное решение этой двуединой задачи возможно лишь при условии выбора оптимальной стратегии ценообразования, основанной на исследовании закономерностей влияния на процессы формирования равновесных рыночных цен всей совокупности макро- и микроэкономических факторов. При этом необходимо четкое определение целей и задач оператора при продвижении услуг в определенных потребительских и региональных сегментах, выбор и обоснование методов и моделей ценообразования, практическое использование которых обеспечит выполнение главной миссии организации.</w:t>
      </w:r>
    </w:p>
    <w:p w:rsidR="00854B69" w:rsidRPr="00DD3F82" w:rsidRDefault="00854B69" w:rsidP="00D161D0">
      <w:pPr>
        <w:spacing w:line="360" w:lineRule="auto"/>
        <w:ind w:firstLine="708"/>
        <w:jc w:val="both"/>
        <w:rPr>
          <w:rFonts w:ascii="Times New Roman" w:hAnsi="Times New Roman" w:cs="Times New Roman"/>
          <w:b w:val="0"/>
          <w:sz w:val="28"/>
          <w:szCs w:val="28"/>
        </w:rPr>
      </w:pPr>
      <w:r w:rsidRPr="00DD3F82">
        <w:rPr>
          <w:rFonts w:ascii="Times New Roman" w:hAnsi="Times New Roman" w:cs="Times New Roman"/>
          <w:b w:val="0"/>
          <w:sz w:val="28"/>
          <w:szCs w:val="28"/>
        </w:rPr>
        <w:t>В зависимости от политики компании в области установления тарифов, уровня конкуренции на рынке, стадии жизненного цикла услуги, степени государственного воздействия на систему ценообразования и других факторов, в телекоммуникационном секторе могут использоваться следующие стратегии:</w:t>
      </w:r>
    </w:p>
    <w:p w:rsidR="00854B69" w:rsidRDefault="00D161D0" w:rsidP="00D161D0">
      <w:pPr>
        <w:pStyle w:val="a6"/>
        <w:numPr>
          <w:ilvl w:val="0"/>
          <w:numId w:val="43"/>
        </w:numPr>
        <w:tabs>
          <w:tab w:val="left" w:pos="993"/>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854B69" w:rsidRPr="00D161D0">
        <w:rPr>
          <w:rFonts w:ascii="Times New Roman" w:hAnsi="Times New Roman" w:cs="Times New Roman"/>
          <w:sz w:val="28"/>
          <w:szCs w:val="28"/>
        </w:rPr>
        <w:t>тратегия снятия сливок, предусматривающая реализацию услуг по тарифам, значительно превышающим затраты на их производство. Ее применение целесообразно при выходе на рынок с новыми услугами, аналоги которых в данный момент времени на конкретном рыночном сегменте отсутствуют. Она может быть эффективной и в случаях предложения традиционных услуг, если отдельный террито</w:t>
      </w:r>
      <w:r w:rsidRPr="00D161D0">
        <w:rPr>
          <w:rFonts w:ascii="Times New Roman" w:hAnsi="Times New Roman" w:cs="Times New Roman"/>
          <w:sz w:val="28"/>
          <w:szCs w:val="28"/>
        </w:rPr>
        <w:t>риальный сегмент ими не охвачен</w:t>
      </w:r>
      <w:r>
        <w:rPr>
          <w:rFonts w:ascii="Times New Roman" w:hAnsi="Times New Roman" w:cs="Times New Roman"/>
          <w:sz w:val="28"/>
          <w:szCs w:val="28"/>
        </w:rPr>
        <w:t>.</w:t>
      </w:r>
    </w:p>
    <w:p w:rsidR="00854B69" w:rsidRPr="00D161D0" w:rsidRDefault="00D161D0" w:rsidP="00D161D0">
      <w:pPr>
        <w:pStyle w:val="a6"/>
        <w:numPr>
          <w:ilvl w:val="0"/>
          <w:numId w:val="43"/>
        </w:numPr>
        <w:tabs>
          <w:tab w:val="left" w:pos="993"/>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854B69" w:rsidRPr="00D161D0">
        <w:rPr>
          <w:rFonts w:ascii="Times New Roman" w:hAnsi="Times New Roman" w:cs="Times New Roman"/>
          <w:sz w:val="28"/>
          <w:szCs w:val="28"/>
        </w:rPr>
        <w:t xml:space="preserve">тратегия снятия сливок используется на товарных рынках, где система ценообразования не контролируется государством. Если же оператор действует на неконкурентном рынке и, занимая на нем доминирующее положение, устанавливает монопольно высокую цену, то в </w:t>
      </w:r>
      <w:r w:rsidR="00854B69" w:rsidRPr="00D161D0">
        <w:rPr>
          <w:rFonts w:ascii="Times New Roman" w:hAnsi="Times New Roman" w:cs="Times New Roman"/>
          <w:sz w:val="28"/>
          <w:szCs w:val="28"/>
        </w:rPr>
        <w:lastRenderedPageBreak/>
        <w:t>действие вступает а</w:t>
      </w:r>
      <w:r>
        <w:rPr>
          <w:rFonts w:ascii="Times New Roman" w:hAnsi="Times New Roman" w:cs="Times New Roman"/>
          <w:sz w:val="28"/>
          <w:szCs w:val="28"/>
        </w:rPr>
        <w:t>нтимонопольное законодательство.</w:t>
      </w:r>
    </w:p>
    <w:p w:rsidR="00854B69" w:rsidRPr="00D161D0" w:rsidRDefault="00D161D0" w:rsidP="00D161D0">
      <w:pPr>
        <w:pStyle w:val="a6"/>
        <w:numPr>
          <w:ilvl w:val="0"/>
          <w:numId w:val="43"/>
        </w:numPr>
        <w:tabs>
          <w:tab w:val="left" w:pos="993"/>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854B69" w:rsidRPr="00D161D0">
        <w:rPr>
          <w:rFonts w:ascii="Times New Roman" w:hAnsi="Times New Roman" w:cs="Times New Roman"/>
          <w:sz w:val="28"/>
          <w:szCs w:val="28"/>
        </w:rPr>
        <w:t xml:space="preserve">тратегия цен проникновения, при которой производитель услуг устанавливает тарифы с минимальной прибылью или даже ниже затрат на производство. Целью применения такой стратегии является выход на новые рынки сбыта, как с новыми, так и с традиционными услугами, имеющими массовый спрос. Желаемый эффект оператор может получить за счет масштабов производства и вытеснения конкурентов. Однако, как показывает практика, данная стратегия не может применяться продолжительное время, поскольку оператор не заинтересован в длительном сохранении цен и потере прибыли в случае достижения прочного положения на интересующем рыночном сегменте. Кроме того, органы регулирования могут признать такие цены монопольно низкими и применить к оператору определенные меры в соответствии </w:t>
      </w:r>
      <w:r>
        <w:rPr>
          <w:rFonts w:ascii="Times New Roman" w:hAnsi="Times New Roman" w:cs="Times New Roman"/>
          <w:sz w:val="28"/>
          <w:szCs w:val="28"/>
        </w:rPr>
        <w:t>с действующим законодательством.</w:t>
      </w:r>
    </w:p>
    <w:p w:rsidR="00854B69" w:rsidRPr="00D161D0" w:rsidRDefault="00D161D0" w:rsidP="00D161D0">
      <w:pPr>
        <w:pStyle w:val="a6"/>
        <w:numPr>
          <w:ilvl w:val="0"/>
          <w:numId w:val="43"/>
        </w:numPr>
        <w:tabs>
          <w:tab w:val="left" w:pos="993"/>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854B69" w:rsidRPr="00D161D0">
        <w:rPr>
          <w:rFonts w:ascii="Times New Roman" w:hAnsi="Times New Roman" w:cs="Times New Roman"/>
          <w:sz w:val="28"/>
          <w:szCs w:val="28"/>
        </w:rPr>
        <w:t>тратегия дифференцированного ценообразования, которая предусматривает установления тарифов на одноименные услуги поопределенным потребительским сегментам и применение скидок в зависимости от времени и интенсивности потребления услуг конкретными абонентами. Эта стратегия широко используется телекоммуникационными компаниями при дифференциации тарифов на ряд регулируемых услуг, например, местной телефонной связи, по двум группам абонентов — население и организации.</w:t>
      </w:r>
    </w:p>
    <w:p w:rsidR="00854B69" w:rsidRPr="00DD3F82" w:rsidRDefault="00854B69" w:rsidP="00DD3F82">
      <w:pPr>
        <w:spacing w:line="360" w:lineRule="auto"/>
        <w:ind w:firstLine="426"/>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Применение дифференцированных тарифов по часам суток и дням недели способствует сглаживанию неравномерности нагрузки и более равномерному использованию производственных мощностей. Это также приводит к улучшению качества услуг и повышению их доступности для абонентов с невысокой платежеспособностью, поскольку в часы спада нагрузки основными потребителями услуг являются пользователи частного сектора. Предоставление скидок абонентам, которые потребляют </w:t>
      </w:r>
      <w:r w:rsidRPr="00DD3F82">
        <w:rPr>
          <w:rFonts w:ascii="Times New Roman" w:hAnsi="Times New Roman" w:cs="Times New Roman"/>
          <w:b w:val="0"/>
          <w:sz w:val="28"/>
          <w:szCs w:val="28"/>
        </w:rPr>
        <w:lastRenderedPageBreak/>
        <w:t>объем услуг, превышающий установленный оператором уровень, стимулирует их более активно обращаться к средствам телекоммуникаций, снижая при этом свои затраты на оплату единицы переданных сообщений. И в первом, и во втором случаях компании-производители не несут потери доходов, поскольку в периоды действия льготных тарифов трафик значительно возрастает.</w:t>
      </w:r>
    </w:p>
    <w:p w:rsidR="00854B69" w:rsidRPr="00DD3F82" w:rsidRDefault="00854B69" w:rsidP="00DD3F82">
      <w:pPr>
        <w:spacing w:line="360" w:lineRule="auto"/>
        <w:ind w:firstLine="426"/>
        <w:jc w:val="both"/>
        <w:rPr>
          <w:rFonts w:ascii="Times New Roman" w:hAnsi="Times New Roman" w:cs="Times New Roman"/>
          <w:b w:val="0"/>
          <w:sz w:val="28"/>
          <w:szCs w:val="28"/>
        </w:rPr>
      </w:pPr>
      <w:r w:rsidRPr="00DD3F82">
        <w:rPr>
          <w:rFonts w:ascii="Times New Roman" w:hAnsi="Times New Roman" w:cs="Times New Roman"/>
          <w:b w:val="0"/>
          <w:sz w:val="28"/>
          <w:szCs w:val="28"/>
        </w:rPr>
        <w:t>Стратегию дифференцированного ценообразования успешно применяют и операторы, оказывающие новые услуги, например, подвижной связи, предлагающие варианты тарифных планов с пониженными ставками оплаты для ведения разговоров в выходные дни, с опред</w:t>
      </w:r>
      <w:r w:rsidR="00D161D0">
        <w:rPr>
          <w:rFonts w:ascii="Times New Roman" w:hAnsi="Times New Roman" w:cs="Times New Roman"/>
          <w:b w:val="0"/>
          <w:sz w:val="28"/>
          <w:szCs w:val="28"/>
        </w:rPr>
        <w:t>елен-ными абонентами сети и др.</w:t>
      </w:r>
    </w:p>
    <w:p w:rsidR="00854B69" w:rsidRPr="00DD3F82" w:rsidRDefault="00D161D0" w:rsidP="00DD3F82">
      <w:pPr>
        <w:spacing w:line="360" w:lineRule="auto"/>
        <w:ind w:firstLine="426"/>
        <w:jc w:val="both"/>
        <w:rPr>
          <w:rFonts w:ascii="Times New Roman" w:hAnsi="Times New Roman" w:cs="Times New Roman"/>
          <w:b w:val="0"/>
          <w:sz w:val="28"/>
          <w:szCs w:val="28"/>
        </w:rPr>
      </w:pPr>
      <w:r>
        <w:rPr>
          <w:rFonts w:ascii="Times New Roman" w:hAnsi="Times New Roman" w:cs="Times New Roman"/>
          <w:b w:val="0"/>
          <w:sz w:val="28"/>
          <w:szCs w:val="28"/>
        </w:rPr>
        <w:t>5 - С</w:t>
      </w:r>
      <w:r w:rsidR="00854B69" w:rsidRPr="00DD3F82">
        <w:rPr>
          <w:rFonts w:ascii="Times New Roman" w:hAnsi="Times New Roman" w:cs="Times New Roman"/>
          <w:b w:val="0"/>
          <w:sz w:val="28"/>
          <w:szCs w:val="28"/>
        </w:rPr>
        <w:t>тратегия ассортиментного ценообразования. В этом случае тарифы назначаются не на отдельные услуги, а на их группы. В группу может входить набор из основной услуги и нескольких дополнительных, которые наделяют основную новыми потребительскими свойствами, делая ее более привлекательной и удобной в пользовании.</w:t>
      </w:r>
    </w:p>
    <w:p w:rsidR="00854B69" w:rsidRPr="00D161D0" w:rsidRDefault="00D161D0" w:rsidP="00D161D0">
      <w:pPr>
        <w:pStyle w:val="a6"/>
        <w:numPr>
          <w:ilvl w:val="0"/>
          <w:numId w:val="44"/>
        </w:numPr>
        <w:spacing w:line="360" w:lineRule="auto"/>
        <w:ind w:left="0" w:firstLine="426"/>
        <w:jc w:val="both"/>
        <w:rPr>
          <w:rFonts w:ascii="Times New Roman" w:hAnsi="Times New Roman" w:cs="Times New Roman"/>
          <w:sz w:val="28"/>
          <w:szCs w:val="28"/>
        </w:rPr>
      </w:pPr>
      <w:r w:rsidRPr="00D161D0">
        <w:rPr>
          <w:rFonts w:ascii="Times New Roman" w:hAnsi="Times New Roman" w:cs="Times New Roman"/>
          <w:sz w:val="28"/>
          <w:szCs w:val="28"/>
        </w:rPr>
        <w:t xml:space="preserve"> С</w:t>
      </w:r>
      <w:r w:rsidR="00854B69" w:rsidRPr="00D161D0">
        <w:rPr>
          <w:rFonts w:ascii="Times New Roman" w:hAnsi="Times New Roman" w:cs="Times New Roman"/>
          <w:sz w:val="28"/>
          <w:szCs w:val="28"/>
        </w:rPr>
        <w:t>тратегия психологического ценообразования, которая основана на использовании определенных приемов психологического воздействия, обеспечивающих повышенный интерес к конкретным услугам или создающих у абонентов впечатление получения значительных дополнительных выгод при их потреблении.</w:t>
      </w:r>
    </w:p>
    <w:p w:rsidR="00854B69" w:rsidRPr="00DD3F82" w:rsidRDefault="00854B69" w:rsidP="00DD3F82">
      <w:pPr>
        <w:spacing w:line="360" w:lineRule="auto"/>
        <w:ind w:firstLine="426"/>
        <w:jc w:val="both"/>
        <w:rPr>
          <w:rFonts w:ascii="Times New Roman" w:hAnsi="Times New Roman" w:cs="Times New Roman"/>
          <w:b w:val="0"/>
          <w:sz w:val="28"/>
          <w:szCs w:val="28"/>
        </w:rPr>
      </w:pPr>
      <w:r w:rsidRPr="00DD3F82">
        <w:rPr>
          <w:rFonts w:ascii="Times New Roman" w:hAnsi="Times New Roman" w:cs="Times New Roman"/>
          <w:b w:val="0"/>
          <w:sz w:val="28"/>
          <w:szCs w:val="28"/>
        </w:rPr>
        <w:t>Например, цена в 99,9 стоимостных единиц психологически легче воспринимается потребителем, чем назначенная цена в 100 единиц. К психологическим ценам можно отнести и те из них, которые устанавливаются на инновационные услуги, предоставляемые с помощью современных технологий, поскольку в данном случае высокие цены служат показателем высокого качества услуг и, в определенной мере, их престижности.</w:t>
      </w:r>
    </w:p>
    <w:p w:rsidR="00854B69" w:rsidRPr="00DD3F82" w:rsidRDefault="00854B69" w:rsidP="00DD3F82">
      <w:pPr>
        <w:spacing w:line="360" w:lineRule="auto"/>
        <w:ind w:firstLine="426"/>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Психологическое воздействие может оказать изменение названия </w:t>
      </w:r>
      <w:r w:rsidRPr="00DD3F82">
        <w:rPr>
          <w:rFonts w:ascii="Times New Roman" w:hAnsi="Times New Roman" w:cs="Times New Roman"/>
          <w:b w:val="0"/>
          <w:sz w:val="28"/>
          <w:szCs w:val="28"/>
        </w:rPr>
        <w:lastRenderedPageBreak/>
        <w:t>услуги, образно говоря, смена ее «имиджа». Так, многие годы абонентам местной телефонной связи предоставлялась услуга «Установка телефонного аппарата». В глазах потребителей процесс ее оказания действительно заключался лишь в проведении абонентской проводки в квартире или служебном помещении, установке розетки и включении в нее аппарата. Все остальные действия по созданию технической возможности пользоваться всей сетью местной связи и иметь выход на междугородную и международную телефонную сеть осуществляются работниками городской телефонной сети и абонентам не видны. В настоящее время эта услуга носит название «Предоставление доступа к телефонной сети». Хотя по своей физической сути потребительская стоимость данной услуги осталась неизменной, ее имидж для абонента изменился, поскольку самоназвание ассоциируется с предоставлением широких возможностей пользоваться ресурсами телекоммуникационной сети. Следовательно, абоненты более охотно оплачивают данную услугу даже при повышении тарифов, поскольку ее значимость в глазах потребителей возрастает.</w:t>
      </w:r>
    </w:p>
    <w:p w:rsidR="00854B69" w:rsidRPr="00D161D0" w:rsidRDefault="00854B69" w:rsidP="00D161D0">
      <w:pPr>
        <w:pStyle w:val="a6"/>
        <w:numPr>
          <w:ilvl w:val="0"/>
          <w:numId w:val="44"/>
        </w:numPr>
        <w:spacing w:line="360" w:lineRule="auto"/>
        <w:ind w:left="0" w:firstLine="426"/>
        <w:jc w:val="both"/>
        <w:rPr>
          <w:rFonts w:ascii="Times New Roman" w:hAnsi="Times New Roman" w:cs="Times New Roman"/>
          <w:sz w:val="28"/>
          <w:szCs w:val="28"/>
        </w:rPr>
      </w:pPr>
      <w:r w:rsidRPr="00D161D0">
        <w:rPr>
          <w:rFonts w:ascii="Times New Roman" w:hAnsi="Times New Roman" w:cs="Times New Roman"/>
          <w:sz w:val="28"/>
          <w:szCs w:val="28"/>
        </w:rPr>
        <w:t>стратегия конкурентного ценообразования в своем арсенале имеет большое число приемов, использование которых позволяет достичь оператору конкурентные преимущества по сравнению с другими компаниями, оказывающими аналогичные услуги в данном рыночном сегменте. При реализации рассматриваемой стратегии операторы при тарификации услуг могут ориентироваться на цены конкурентов, использовать гибкие тарифные планы, дополнять услуги новыми потребительскими свойствами без изменения уровней тарифов, сокращать издержки производства, обеспечивая тем самым условия для снижения тарифов и привлечения дополнительных клиентов.</w:t>
      </w:r>
    </w:p>
    <w:p w:rsidR="00854B69" w:rsidRPr="00DD3F82" w:rsidRDefault="00854B69" w:rsidP="00DD3F82">
      <w:pPr>
        <w:spacing w:line="360" w:lineRule="auto"/>
        <w:ind w:firstLine="426"/>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Конкурентное ценообразование более чем другие стратегии предопределяет необходимость маркетинговых исследований, в процессе которых оцениваются общие тенденции рыночной конъюнктуры, </w:t>
      </w:r>
      <w:r w:rsidRPr="00DD3F82">
        <w:rPr>
          <w:rFonts w:ascii="Times New Roman" w:hAnsi="Times New Roman" w:cs="Times New Roman"/>
          <w:b w:val="0"/>
          <w:sz w:val="28"/>
          <w:szCs w:val="28"/>
        </w:rPr>
        <w:lastRenderedPageBreak/>
        <w:t>отношение потребителей к предлагаемым услугам, их платежеспособность, запросы и предпочтения, поведение конкурентов, включая объемы оказываемых услуг, их качество, уровни тарифов, формы сервисного обслуживания и другие факторы. Их учет позволяет оперативно корректировать ценовую стратегию и сохранить или расширить свои позиции на выбранном рыночном сегменте за счет приближения устанавливаемых тарифов к уровню равновесной рыночной цены.</w:t>
      </w:r>
    </w:p>
    <w:p w:rsidR="00854B69" w:rsidRPr="00DD3F82" w:rsidRDefault="00854B69" w:rsidP="00D161D0">
      <w:pPr>
        <w:spacing w:line="360" w:lineRule="auto"/>
        <w:ind w:firstLine="426"/>
        <w:jc w:val="both"/>
        <w:rPr>
          <w:rFonts w:ascii="Times New Roman" w:hAnsi="Times New Roman" w:cs="Times New Roman"/>
          <w:b w:val="0"/>
          <w:sz w:val="28"/>
          <w:szCs w:val="28"/>
        </w:rPr>
      </w:pPr>
      <w:r w:rsidRPr="00DD3F82">
        <w:rPr>
          <w:rFonts w:ascii="Times New Roman" w:hAnsi="Times New Roman" w:cs="Times New Roman"/>
          <w:b w:val="0"/>
          <w:sz w:val="28"/>
          <w:szCs w:val="28"/>
        </w:rPr>
        <w:t>Обычно телекоммуникационные компании используют несколько стратегий ценообразования для формирования оптимальной тарифной политики с учетом номенклатуры оказываемых услуг, их жизненного цикла, уровня конкуренции, регулятивных воздействий государственных органов и других факторов, добиваясь тем самым максимального эффекта от реализации услуг.</w:t>
      </w:r>
    </w:p>
    <w:p w:rsidR="00854B69" w:rsidRPr="00854B69" w:rsidRDefault="00854B69" w:rsidP="00D161D0">
      <w:pPr>
        <w:spacing w:line="360" w:lineRule="auto"/>
        <w:rPr>
          <w:rFonts w:ascii="Times New Roman" w:hAnsi="Times New Roman" w:cs="Times New Roman"/>
          <w:b w:val="0"/>
          <w:sz w:val="24"/>
          <w:szCs w:val="24"/>
        </w:rPr>
      </w:pPr>
    </w:p>
    <w:p w:rsidR="00D161D0" w:rsidRPr="00D161D0" w:rsidRDefault="00854B69" w:rsidP="00D161D0">
      <w:pPr>
        <w:pStyle w:val="a6"/>
        <w:numPr>
          <w:ilvl w:val="0"/>
          <w:numId w:val="13"/>
        </w:numPr>
        <w:spacing w:line="360" w:lineRule="auto"/>
        <w:jc w:val="center"/>
        <w:rPr>
          <w:rFonts w:ascii="Times New Roman" w:hAnsi="Times New Roman" w:cs="Times New Roman"/>
          <w:sz w:val="24"/>
          <w:szCs w:val="24"/>
        </w:rPr>
      </w:pPr>
      <w:r w:rsidRPr="00D161D0">
        <w:rPr>
          <w:rFonts w:ascii="Times New Roman" w:hAnsi="Times New Roman" w:cs="Times New Roman"/>
          <w:sz w:val="24"/>
          <w:szCs w:val="24"/>
        </w:rPr>
        <w:t xml:space="preserve">3. МЕТОДЫ УСТАНОВЛЕНИЯ ТАРИФОВ В УСЛОВИЯХ </w:t>
      </w:r>
    </w:p>
    <w:p w:rsidR="00854B69" w:rsidRPr="00D161D0" w:rsidRDefault="00854B69" w:rsidP="00D161D0">
      <w:pPr>
        <w:pStyle w:val="a6"/>
        <w:spacing w:line="360" w:lineRule="auto"/>
        <w:jc w:val="center"/>
        <w:rPr>
          <w:rFonts w:ascii="Times New Roman" w:hAnsi="Times New Roman" w:cs="Times New Roman"/>
          <w:sz w:val="24"/>
          <w:szCs w:val="24"/>
        </w:rPr>
      </w:pPr>
      <w:r w:rsidRPr="00D161D0">
        <w:rPr>
          <w:rFonts w:ascii="Times New Roman" w:hAnsi="Times New Roman" w:cs="Times New Roman"/>
          <w:sz w:val="24"/>
          <w:szCs w:val="24"/>
        </w:rPr>
        <w:t>ГОСУДАРСТВЕННОГО РЕГУЛИРОВАНИЯ ЦЕНООБРАЗОВАНИЯ</w:t>
      </w:r>
    </w:p>
    <w:p w:rsidR="00D161D0" w:rsidRDefault="00D161D0" w:rsidP="00D161D0">
      <w:pPr>
        <w:spacing w:line="360" w:lineRule="auto"/>
        <w:ind w:firstLine="567"/>
        <w:jc w:val="both"/>
        <w:rPr>
          <w:rFonts w:ascii="Times New Roman" w:hAnsi="Times New Roman" w:cs="Times New Roman"/>
          <w:b w:val="0"/>
          <w:sz w:val="28"/>
          <w:szCs w:val="28"/>
        </w:rPr>
      </w:pPr>
    </w:p>
    <w:p w:rsidR="00854B69" w:rsidRPr="00DD3F82" w:rsidRDefault="00854B69" w:rsidP="00D161D0">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Исторически национальные сети связи развивались как естественные монополии, деятельность которых контролировалась и регулировалась правительственными органами. В этой системе важное место принадлежит регулированию ценообразования как практическому инструменту реализации антимонопольного законодательства, которое призвано предотвратить возможность использования хозяйствующими субъектами своего доминирующего положения при установлении таких тарифов на услуги, которые могут сделать их недоступными для значительной части потребителей.</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Даже в условиях либерализации рынка правительственный контроль над ценами в данном секторе экономики, как правило, сохраняется вследствие его особой значимости во всех сферах жизнедеятельности </w:t>
      </w:r>
      <w:r w:rsidRPr="00DD3F82">
        <w:rPr>
          <w:rFonts w:ascii="Times New Roman" w:hAnsi="Times New Roman" w:cs="Times New Roman"/>
          <w:b w:val="0"/>
          <w:sz w:val="28"/>
          <w:szCs w:val="28"/>
        </w:rPr>
        <w:lastRenderedPageBreak/>
        <w:t>общества и непосредственного влияния на макроэкономические показатели, в частности, на уровень инфляции. Однако степень централизованного воздействия на систему ценообразования в связи зависит от уровня либерализации телекоммуникационного рынка. В условиях, когда средства связи находятся в государственной собственности, ценообразование осуществляется в декретном (директивном) порядке. В этом случае операторы-монополисты устанавливают тарифы по согласованию с государственными органами, которые определяют социальные приоритеты и задачи, связанные, в основном, с предоставлением услуг населению по доступным ценам, а также с расширением инфраструктуры сети для нужд государственных органов.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Типичным примером директивного ценообразования был порядок установления тарифов на услуги связи в бывшем СССР, где единые тарифы устанавливались централизованно Министерством связи СССР и утверждались Государственным комитетом по ценам. При разработке тарифов вначале определялись реальные среднеотраслевые затраты на производство конкретных видов услуг, к которым добавлялся минимально необходимый размер прибыли. С этой целью расчетным путем устанавливался общий объем прибыли по отрасли в целом, необходимый для реализации перспективных планов капитальных вложений, для расчета с госбюджетом, для покрытия затрат на общегосударственные нужды по управлению, обороне, выполнению социальных программ в доле, приходящейся на связь, которая утверждалась правительством страны. Кроме того, к этой сумме добавлялась расчетная величина, предусматривающая образование на предприятиях связи фондов экономического стимулирования и покрытия определенных внутрипроизводственных нужд, которые строго регламентировались.</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Общая сумма расчетной прибыли распределялась вначале по </w:t>
      </w:r>
      <w:r w:rsidRPr="00DD3F82">
        <w:rPr>
          <w:rFonts w:ascii="Times New Roman" w:hAnsi="Times New Roman" w:cs="Times New Roman"/>
          <w:b w:val="0"/>
          <w:sz w:val="28"/>
          <w:szCs w:val="28"/>
        </w:rPr>
        <w:lastRenderedPageBreak/>
        <w:t>подотраслям связи пропорционально стоимости основных производственных фондов, а затем внутри каждой подотрасли по услугам пропорционально их себестоимости.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Затем осуществлялось, так называемое, «планомерное отклонение тарифов от стоимости» с учетом политических и социальных факторов. В результате этого большинство тарифов на услуги связи для населения устанавливались ниже рассчитанной на первом этапе стоимости и даже ниже себестоимости, а тарифы на отдельные услуги, оказываемые государственным органам (в основном, аренда каналов), имели рентабельность, превышающую сотни и даже тысячу процентов.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 Таким образом, доступность базовых услуг для населения достигалась перекрестным субсидированием, то есть компенсацией убытков от их реализации по социально низким тарифам за счет повышения тарифов для потребителей государственного сектора.</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Аналогичный подход к установлению тарифов используется в настоящее время в ряде стран, где телекоммуникации либо полностью находятся под контролем государства, либо оно жестко контролирует отдельные сегменты отраслевого рынка с целью обеспечения доступности потребителей к определенному набору услуг, например, к универсальным услугам связи.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Декретные цены, устанавливаемые правительственными органами, могут основываться на издержках, а могут вообще от них не зависеть. Компенсация убытков операторов осуществляется либо за счет бюджетных ассигнований, либо из специально образуемого фонда, либо за счет завышения тарифов на услуги, оказываемые в общественном секторе потребления, либо на услуги, не являющиеся, по мнению регулирующих органов, предметом первой необходимости.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Положительной стороной этого метода является обеспечение доступности базовых услуг практически всем потребителям независимо от </w:t>
      </w:r>
      <w:r w:rsidRPr="00DD3F82">
        <w:rPr>
          <w:rFonts w:ascii="Times New Roman" w:hAnsi="Times New Roman" w:cs="Times New Roman"/>
          <w:b w:val="0"/>
          <w:sz w:val="28"/>
          <w:szCs w:val="28"/>
        </w:rPr>
        <w:lastRenderedPageBreak/>
        <w:t>их платежеспособности. Но применение перекрестного субсидирования, как было сказано выше, нарушает экономическую основу ценообразования, поскольку тарифы не отражают реальной стоимости услуг, и происходит дисбаланс тарифной структуры. Кроме того, в условиях ценообразования в декретном порядке у телекоммуникационных операторов отсутствует стимул к снижению издержек производства, поскольку практически любая их величина закладывается в директивные тарифы, а, следовательно, признается общественно необходимой.</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По мере либерализации телекоммуникационного рынка уровень государственного вмешательства в систему ценообразования снижается, и правительство регулирует тарифы на ограниченный набор услуг, имеющих социальную (жизненно важную) значимость для потребите-лей и оказываемых операторами, являющимися субъектами естественных монополий. Таким образом, система тарификации начинает строиться на сочетании принципов государственного регулирования и свободного рыночного ценообразования. </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Правительственные органы устанавливают либо декретные тарифы на регулируемые услуги, как это было показано на примере универсальных услуг, либо индексы их изменения по отношению к базисному уровню. При этом регулирующий орган, исходя из сложившихся уровней тарифов, глубины перекрестного субсидирования, общей экономической ситуации в стране, уровня удовлетворения спроса на соответствующие виды регулируемых услуг, определяет задачи централизованного воздействия на систему ценообразования в регулируемом секторе рынка услуг связи.</w:t>
      </w:r>
    </w:p>
    <w:p w:rsidR="00854B69"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Основной целью тарифного регулирования в этих условиях является создание условий, обеспечивающих операторам связи компенсацию экономически обоснованных затрат, связанных с оказанием услуг связи, и возмещение обоснованной нормы прибыли на капитал, используемый при оказании услуг, тарифы на которые регулируются государством. Эта цель </w:t>
      </w:r>
      <w:r w:rsidRPr="00DD3F82">
        <w:rPr>
          <w:rFonts w:ascii="Times New Roman" w:hAnsi="Times New Roman" w:cs="Times New Roman"/>
          <w:b w:val="0"/>
          <w:sz w:val="28"/>
          <w:szCs w:val="28"/>
        </w:rPr>
        <w:lastRenderedPageBreak/>
        <w:t>реализуется за счет увеличения тарифов на убыточные и низкорентабельные услуги и соответствующего понижения тарифов на услуги, являющиеся источниками перекрестного субсидирования. В конечном итоге тарифы на регулируемые услуги устанавливаются с учетом их реальной стоимости. В общем виде формула расчета тарифа в соответствии с данным методом имеет вид:</w:t>
      </w:r>
    </w:p>
    <w:p w:rsidR="00D161D0" w:rsidRPr="00D161D0" w:rsidRDefault="00D161D0" w:rsidP="00D161D0">
      <w:pPr>
        <w:spacing w:line="360" w:lineRule="auto"/>
        <w:ind w:firstLine="567"/>
        <w:jc w:val="center"/>
        <w:rPr>
          <w:rFonts w:ascii="Times New Roman" w:hAnsi="Times New Roman" w:cs="Times New Roman"/>
          <w:i/>
          <w:sz w:val="28"/>
          <w:szCs w:val="28"/>
        </w:rPr>
      </w:pPr>
      <w:r w:rsidRPr="00D161D0">
        <w:rPr>
          <w:rFonts w:ascii="Times New Roman" w:hAnsi="Times New Roman" w:cs="Times New Roman"/>
          <w:i/>
          <w:sz w:val="28"/>
          <w:szCs w:val="28"/>
        </w:rPr>
        <w:t>Ц</w:t>
      </w:r>
      <w:r w:rsidRPr="00D161D0">
        <w:rPr>
          <w:rFonts w:ascii="Times New Roman" w:hAnsi="Times New Roman" w:cs="Times New Roman"/>
          <w:i/>
          <w:sz w:val="28"/>
          <w:szCs w:val="28"/>
          <w:vertAlign w:val="subscript"/>
        </w:rPr>
        <w:t>т</w:t>
      </w:r>
      <w:r w:rsidRPr="00D161D0">
        <w:rPr>
          <w:rFonts w:ascii="Times New Roman" w:hAnsi="Times New Roman" w:cs="Times New Roman"/>
          <w:i/>
          <w:sz w:val="28"/>
          <w:szCs w:val="28"/>
          <w:vertAlign w:val="subscript"/>
          <w:lang w:val="en-US"/>
        </w:rPr>
        <w:t>i</w:t>
      </w:r>
      <w:r w:rsidRPr="00D161D0">
        <w:rPr>
          <w:rFonts w:ascii="Times New Roman" w:hAnsi="Times New Roman" w:cs="Times New Roman"/>
          <w:i/>
          <w:sz w:val="28"/>
          <w:szCs w:val="28"/>
        </w:rPr>
        <w:t xml:space="preserve"> = ЭОЗ</w:t>
      </w:r>
      <w:r w:rsidRPr="00D161D0">
        <w:rPr>
          <w:rFonts w:ascii="Times New Roman" w:hAnsi="Times New Roman" w:cs="Times New Roman"/>
          <w:i/>
          <w:sz w:val="28"/>
          <w:szCs w:val="28"/>
          <w:vertAlign w:val="subscript"/>
          <w:lang w:val="en-US"/>
        </w:rPr>
        <w:t>i</w:t>
      </w:r>
      <w:r w:rsidRPr="00D161D0">
        <w:rPr>
          <w:rFonts w:ascii="Times New Roman" w:hAnsi="Times New Roman" w:cs="Times New Roman"/>
          <w:i/>
          <w:sz w:val="28"/>
          <w:szCs w:val="28"/>
        </w:rPr>
        <w:t xml:space="preserve">  + П </w:t>
      </w:r>
      <w:r w:rsidRPr="00D161D0">
        <w:rPr>
          <w:rFonts w:ascii="Times New Roman" w:hAnsi="Times New Roman" w:cs="Times New Roman"/>
          <w:i/>
          <w:sz w:val="28"/>
          <w:szCs w:val="28"/>
          <w:vertAlign w:val="subscript"/>
        </w:rPr>
        <w:t xml:space="preserve">норм </w:t>
      </w:r>
      <w:r w:rsidRPr="00D161D0">
        <w:rPr>
          <w:rFonts w:ascii="Times New Roman" w:hAnsi="Times New Roman" w:cs="Times New Roman"/>
          <w:b w:val="0"/>
          <w:sz w:val="28"/>
          <w:szCs w:val="28"/>
          <w:vertAlign w:val="subscript"/>
        </w:rPr>
        <w:t>i</w:t>
      </w:r>
      <w:r w:rsidRPr="00D161D0">
        <w:rPr>
          <w:rFonts w:ascii="Times New Roman" w:hAnsi="Times New Roman" w:cs="Times New Roman"/>
          <w:i/>
          <w:sz w:val="28"/>
          <w:szCs w:val="28"/>
        </w:rPr>
        <w:t xml:space="preserve"> + НДС</w:t>
      </w:r>
    </w:p>
    <w:p w:rsidR="00854B69" w:rsidRPr="00DD3F82" w:rsidRDefault="00854B69" w:rsidP="00DD3F82">
      <w:pPr>
        <w:spacing w:line="360" w:lineRule="auto"/>
        <w:ind w:firstLine="567"/>
        <w:jc w:val="both"/>
        <w:rPr>
          <w:rFonts w:ascii="Times New Roman" w:hAnsi="Times New Roman" w:cs="Times New Roman"/>
          <w:b w:val="0"/>
          <w:sz w:val="28"/>
          <w:szCs w:val="28"/>
        </w:rPr>
      </w:pP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где ЭОЗ</w:t>
      </w:r>
      <w:r w:rsidR="00D161D0" w:rsidRPr="00D161D0">
        <w:rPr>
          <w:rFonts w:ascii="Times New Roman" w:hAnsi="Times New Roman" w:cs="Times New Roman"/>
          <w:b w:val="0"/>
          <w:sz w:val="28"/>
          <w:szCs w:val="28"/>
          <w:vertAlign w:val="subscript"/>
        </w:rPr>
        <w:t xml:space="preserve"> i</w:t>
      </w:r>
      <w:r w:rsidRPr="00DD3F82">
        <w:rPr>
          <w:rFonts w:ascii="Times New Roman" w:hAnsi="Times New Roman" w:cs="Times New Roman"/>
          <w:b w:val="0"/>
          <w:sz w:val="28"/>
          <w:szCs w:val="28"/>
        </w:rPr>
        <w:t>; — экономически обоснованные затраты на производство i-</w:t>
      </w:r>
      <w:r w:rsidR="00D161D0">
        <w:rPr>
          <w:rFonts w:ascii="Times New Roman" w:hAnsi="Times New Roman" w:cs="Times New Roman"/>
          <w:b w:val="0"/>
          <w:sz w:val="28"/>
          <w:szCs w:val="28"/>
        </w:rPr>
        <w:t>г</w:t>
      </w:r>
      <w:r w:rsidRPr="00DD3F82">
        <w:rPr>
          <w:rFonts w:ascii="Times New Roman" w:hAnsi="Times New Roman" w:cs="Times New Roman"/>
          <w:b w:val="0"/>
          <w:sz w:val="28"/>
          <w:szCs w:val="28"/>
        </w:rPr>
        <w:t>o вида услуг; П</w:t>
      </w:r>
      <w:r w:rsidRPr="00D161D0">
        <w:rPr>
          <w:rFonts w:ascii="Times New Roman" w:hAnsi="Times New Roman" w:cs="Times New Roman"/>
          <w:b w:val="0"/>
          <w:sz w:val="28"/>
          <w:szCs w:val="28"/>
          <w:vertAlign w:val="subscript"/>
        </w:rPr>
        <w:t xml:space="preserve">норм.i </w:t>
      </w:r>
      <w:r w:rsidRPr="00DD3F82">
        <w:rPr>
          <w:rFonts w:ascii="Times New Roman" w:hAnsi="Times New Roman" w:cs="Times New Roman"/>
          <w:b w:val="0"/>
          <w:sz w:val="28"/>
          <w:szCs w:val="28"/>
        </w:rPr>
        <w:t>— нормативная прибыль, включаемая в тариф на i-й вид услуг; НДС — налог на добавленную стоимость, включаемый в тарифы для населения (с организаций данный налог взимается сверх установленного тарифа).</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Нормативная прибыль, как и экономически обоснованные затраты, определяется в соответствии с утвержденной регулирующим органом методикой. Установление тарифов на основе данного метода является предпочтительным для производителей услуг, поскольку тарифы полностью учитывают издержки производства, а включенная в них прибыль гарантирует возврат инвестиций и возможность реализации программ, направленных на повышение социальной защищенности работников.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На монопольных рынках, где ценообразование регулируется государством, основными задачами регулирующего органа являются установление порядка расчета себестоимости услуг и определение нормативной прибыли. Для получения максимального эффекта у производителей может возникнуть соблазн завышения своих издержек, включение в них издержек, непосредственно не связанных с процессом создания конкретных услуг. Чтобы этого не произошло, правительственные органы используют два подхода. Первый состоит в </w:t>
      </w:r>
      <w:r w:rsidRPr="00DD3F82">
        <w:rPr>
          <w:rFonts w:ascii="Times New Roman" w:hAnsi="Times New Roman" w:cs="Times New Roman"/>
          <w:b w:val="0"/>
          <w:sz w:val="28"/>
          <w:szCs w:val="28"/>
        </w:rPr>
        <w:lastRenderedPageBreak/>
        <w:t>централизованном определении средних издержек на каждую услугу, на основе которых и формируется тариф. В этом случае потребитель оплачивает услуги независимо от реальных расходов операторов, которые эти услуги оказывает. Для получения дополнительной прибыли производители должны стремиться к снижению индивидуальных издержек, что в перспективе создает основу для сокращения средних издержек, поскольку они периодически пересматриваются регулирующим органом.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Второй функцией регулирующего органа при использовании рассматриваемого метода является определение нормы прибыли, включаемой в тариф. Эта норма, с одной стороны, должна стимулировать приток инвестиций в развитие традиционных и новых услуг, обеспечивать реализацию социальных программ операторов, а, с другой — не увеличивать тарифы до такого уровня, чтобы базовые услуги стали недоступными для потребителей с невысокой платежеспособностью. В реальных условиях она устанавливается не на основе расчетов по определенным методикам, а с учетом общей экономической ситуации в стране, политики государства в отношении темпов развития и модернизации телекоммуникационных сетей и необходимости решения социальных задач как в сфере производства, так и в сфере потребления услуг связи.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Нетрудно заметить, что метод, основанный на полном учете затрат с включением в тариф нормативной прибыли, достаточно трудоемкий впрактической реализации и ориентирован на высокий уровень платежеспособности потребителей. Однако тарифы, установленные с его использованием, имеют высокую экономическую обоснованность, что выражается в сбалансированности тарифной структуры и отсутствии перекрестного субсидирования. Это создает возможность применения более прогрессивных методов ценообразования, которые даже в условиях </w:t>
      </w:r>
      <w:r w:rsidRPr="00DD3F82">
        <w:rPr>
          <w:rFonts w:ascii="Times New Roman" w:hAnsi="Times New Roman" w:cs="Times New Roman"/>
          <w:b w:val="0"/>
          <w:sz w:val="28"/>
          <w:szCs w:val="28"/>
        </w:rPr>
        <w:lastRenderedPageBreak/>
        <w:t>государственного регулирования более полно соответствуют идеологии рыночных отношений.</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Наиболее распространенным в настоящее время в странах с развитыми сетями телекоммуникаций является регулирование тарифов по методу предельного ценообразования. Например, он применяется почти во всех странах Европейского союза, в США и Канаде и в ряде стран СНГ. При его использовании регулирующий орган устанавливает для операторов индексы предельного изменения тарифов (ИПИТ) на определенный календарный период. </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зарубежной практике фактор инфляции учитывается различными показателями: индексом потребительских цен, индексом цен на промышленную продукцию в стране, индексами инфляции в других странах, взятых регулирующим органом за эталон, или инфляционными показателями, предоставляемыми международными организациями, такими как ООН, Всемирный банк, Международный валютный фонд и др.</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При выборе показателя, характеризующего инфляцию, необходимо исходить из таких критериев, как объективность, надежность и понятность всем участникам рынка. Для того чтобы фактор инфляции был объективен, он должен отражать изменения в текущих расходах операторов. Это особенно важно в условиях нестабильности, когда показатель инфляции призван фиксировать неожиданные и резкие изменения в обменном курсе национальной валюты, что имеет наи-большее значение для телекоммуникационных компаний, покупающих большую часть своего оборудования у иностранных производителей за валюту.</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Показатели инфляции должны браться из открытого, надежного, официального источника, чтобы регулируемые по методу предельного ценообразования тарифы были понятны и вызывали доверие потребителей и инвесторов.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Регулирующий орган должен установить, насколько часто индекс </w:t>
      </w:r>
      <w:r w:rsidRPr="00DD3F82">
        <w:rPr>
          <w:rFonts w:ascii="Times New Roman" w:hAnsi="Times New Roman" w:cs="Times New Roman"/>
          <w:b w:val="0"/>
          <w:sz w:val="28"/>
          <w:szCs w:val="28"/>
        </w:rPr>
        <w:lastRenderedPageBreak/>
        <w:t>инфляции будет использоваться для корректировки тарифов, то есть насколько часто оператору будет позволено изменять свои тарифы. В экономически развитых странах период корректировки обычно равен одному году, что обусловлено стабильным и относительно невысоким уровнем инфляции.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Для большинства развивающихся стран и стран с переходной экономикой более характерной является ситуация экономической нестабильности, поэтому целесообразно сократить период корректировки до шести месяцев или даже одного квартала.</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Для телекоммуникационных компаний расчет индекса предельного изменения тарифов с понижением на фактор эффективности является стимулом к сокращению издержек производства для того, чтобы получить желаемую прибыль. Таким образом, показатель ожидаемого роста эффективности устанавливается с целью создания для операторов условий, схожих с конкурентной средой.</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Следует также учитывать, что повышая тарифы на услуги связи, имеющие всеобщий характер потребления с понижающей по отношению к инфляции регрессией, регулирующие органы решают и макроэкономическую проблему, а именно, замедляют инфляционные процессы в экономике в целом.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Для количественной оценки фактора, характеризующего возможный прирост эффективности деятельности операторов, используются показатели, рассчитываемые как отношение прироста объема продукции к приросту затраченных ресурсов в целом по стране и в телекомму-никационном секторе в базисном году, то есть в году, предшествующему расчетному. Разница между этими относительными показателями и определяет искомую величину фактора эффективности. Например, если в целом по стране прирост объема продукции составил 6 % на каждый процент прироста затраченных ресурсов, а в телекоммуникационном </w:t>
      </w:r>
      <w:r w:rsidRPr="00DD3F82">
        <w:rPr>
          <w:rFonts w:ascii="Times New Roman" w:hAnsi="Times New Roman" w:cs="Times New Roman"/>
          <w:b w:val="0"/>
          <w:sz w:val="28"/>
          <w:szCs w:val="28"/>
        </w:rPr>
        <w:lastRenderedPageBreak/>
        <w:t>секторе 9%, то регулирующий орган вправе установить показатель эффективности для операторов в размере 3 процентов. В большинстве стран с развитыми сетями телекоммуникаций рассматриваемый показатель находится в пределах двух четырех процентов.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Однако в странах с переходной экономикой, телекоммуникации, как правило, развиваются со значительно более высокой эффективностью, чем экономика в целом. Это объясняется объек-тивной необходимостью ускоренного развития связи для подъема национальной экономики, появлением и широким внедрением высокоэкономичных систем коммутации и передачи, либерализацией телекоммуникационного рынка, где рыночные принципы ведения хозяй-ственной и коммерческой деятельности внедряются наиболее активно и последовательно. Для большинства же отраслей в этот период характерен спад производства, сужение рынков сбыта как за счет сокращения спроса в результате снижения платежеспособности отечественных потребителей, так и за счет появления на внутреннем рынке более качественных и не редко более дешевых импортных аналогов. По этой причине, в результате расчета индексов показателей эффективности по связи и в целом по стране, оказывается, что отраслевой индекс значительно выше, чем в целом по стране, а разница между ними нередко превышает уровень инфляции. Если при этом строго следовать алгоритму метода предельного ценообразования, то на плановый период операторам следует устанавливать тарифы ниже, чем в базисном году.</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Поэтому в таких случаях решение о величине прогнозируемого прироста эффективности деятельности операторов связи принимается регулирующим органом с учетом таких внутриотраслевых и общеэкономических факторов как:</w:t>
      </w:r>
    </w:p>
    <w:p w:rsidR="00854B69" w:rsidRPr="00D161D0" w:rsidRDefault="00854B69" w:rsidP="00D161D0">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D161D0">
        <w:rPr>
          <w:rFonts w:ascii="Times New Roman" w:hAnsi="Times New Roman" w:cs="Times New Roman"/>
          <w:sz w:val="28"/>
          <w:szCs w:val="28"/>
        </w:rPr>
        <w:t xml:space="preserve">возможность и масштабы внедрения на телекоммуникационных сетях современного высокоэффективного оборудования и </w:t>
      </w:r>
      <w:r w:rsidRPr="00D161D0">
        <w:rPr>
          <w:rFonts w:ascii="Times New Roman" w:hAnsi="Times New Roman" w:cs="Times New Roman"/>
          <w:sz w:val="28"/>
          <w:szCs w:val="28"/>
        </w:rPr>
        <w:lastRenderedPageBreak/>
        <w:t>ресурсосберегающих технологий, обеспечивающих более высокие темпы роста производительности операторов связи по сравнению с темпами роста производительности в экономике страны в целом;</w:t>
      </w:r>
    </w:p>
    <w:p w:rsidR="00854B69" w:rsidRPr="00D161D0" w:rsidRDefault="00854B69" w:rsidP="00D161D0">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D161D0">
        <w:rPr>
          <w:rFonts w:ascii="Times New Roman" w:hAnsi="Times New Roman" w:cs="Times New Roman"/>
          <w:sz w:val="28"/>
          <w:szCs w:val="28"/>
        </w:rPr>
        <w:t>степень экстенсивного и интенсивного использования имеющихся производственных мощностей оператора;</w:t>
      </w:r>
    </w:p>
    <w:p w:rsidR="00854B69" w:rsidRPr="00D161D0" w:rsidRDefault="00854B69" w:rsidP="00D161D0">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D161D0">
        <w:rPr>
          <w:rFonts w:ascii="Times New Roman" w:hAnsi="Times New Roman" w:cs="Times New Roman"/>
          <w:sz w:val="28"/>
          <w:szCs w:val="28"/>
        </w:rPr>
        <w:t>уровень конкуренции на рынке услуг связи;</w:t>
      </w:r>
    </w:p>
    <w:p w:rsidR="00854B69" w:rsidRPr="00D161D0" w:rsidRDefault="00854B69" w:rsidP="00D161D0">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D161D0">
        <w:rPr>
          <w:rFonts w:ascii="Times New Roman" w:hAnsi="Times New Roman" w:cs="Times New Roman"/>
          <w:sz w:val="28"/>
          <w:szCs w:val="28"/>
        </w:rPr>
        <w:t>степень удовлетворения спроса на конкретные виды регулируемых услуг связи и его эластичность от цены;</w:t>
      </w:r>
    </w:p>
    <w:p w:rsidR="00854B69" w:rsidRPr="00D161D0" w:rsidRDefault="00854B69" w:rsidP="00D161D0">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D161D0">
        <w:rPr>
          <w:rFonts w:ascii="Times New Roman" w:hAnsi="Times New Roman" w:cs="Times New Roman"/>
          <w:sz w:val="28"/>
          <w:szCs w:val="28"/>
        </w:rPr>
        <w:t>уровень развития взаимозаменяемых и взаимодополняемых услуг;</w:t>
      </w:r>
    </w:p>
    <w:p w:rsidR="00854B69" w:rsidRPr="00D161D0" w:rsidRDefault="00854B69" w:rsidP="00D161D0">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D161D0">
        <w:rPr>
          <w:rFonts w:ascii="Times New Roman" w:hAnsi="Times New Roman" w:cs="Times New Roman"/>
          <w:sz w:val="28"/>
          <w:szCs w:val="28"/>
        </w:rPr>
        <w:t>состояние рынка телекоммуникационного оборудования, динамика цен на средства связи;</w:t>
      </w:r>
    </w:p>
    <w:p w:rsidR="00854B69" w:rsidRPr="00D161D0" w:rsidRDefault="00854B69" w:rsidP="00D161D0">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D161D0">
        <w:rPr>
          <w:rFonts w:ascii="Times New Roman" w:hAnsi="Times New Roman" w:cs="Times New Roman"/>
          <w:sz w:val="28"/>
          <w:szCs w:val="28"/>
        </w:rPr>
        <w:t>рост реальных доходов потребителей;</w:t>
      </w:r>
    </w:p>
    <w:p w:rsidR="00854B69" w:rsidRPr="00D161D0" w:rsidRDefault="00854B69" w:rsidP="00D161D0">
      <w:pPr>
        <w:pStyle w:val="a6"/>
        <w:numPr>
          <w:ilvl w:val="0"/>
          <w:numId w:val="48"/>
        </w:numPr>
        <w:tabs>
          <w:tab w:val="left" w:pos="993"/>
        </w:tabs>
        <w:spacing w:line="360" w:lineRule="auto"/>
        <w:ind w:left="0" w:firstLine="709"/>
        <w:jc w:val="both"/>
        <w:rPr>
          <w:rFonts w:ascii="Times New Roman" w:hAnsi="Times New Roman" w:cs="Times New Roman"/>
          <w:sz w:val="28"/>
          <w:szCs w:val="28"/>
        </w:rPr>
      </w:pPr>
      <w:r w:rsidRPr="00D161D0">
        <w:rPr>
          <w:rFonts w:ascii="Times New Roman" w:hAnsi="Times New Roman" w:cs="Times New Roman"/>
          <w:sz w:val="28"/>
          <w:szCs w:val="28"/>
        </w:rPr>
        <w:t>политика государства по ускоренному развитию отдельных видов регулируемых услуг и др.</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Конкретный состав факторов определяется по каждой регулируемой услуге в зависимости от реальных условий деятельности операторов и количественно оценивается регулирующим органом экспертным путем.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общем случае показатель, характеризующий возможный прирост эффективности деятельности операторов связи, утверждается регулирующим органом на период не менее трех лет, в течение которого он не может быть пересмотрен. Это повышает мотивацию оператора улучшать свою деятельность, а для инвесторов создает стабильную перспективу получения отдачи от вложенных средств.</w:t>
      </w:r>
    </w:p>
    <w:p w:rsidR="00854B69"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 учетом вышеизложенного расчет тарифа на прогнозируемый период (t) осуществляется по формуле:</w:t>
      </w:r>
    </w:p>
    <w:p w:rsidR="00D161D0" w:rsidRPr="00934C92" w:rsidRDefault="00934C92" w:rsidP="00934C92">
      <w:pPr>
        <w:spacing w:line="360" w:lineRule="auto"/>
        <w:ind w:firstLine="567"/>
        <w:jc w:val="center"/>
        <w:rPr>
          <w:rFonts w:ascii="Times New Roman" w:hAnsi="Times New Roman" w:cs="Times New Roman"/>
          <w:i/>
          <w:sz w:val="28"/>
          <w:szCs w:val="28"/>
        </w:rPr>
      </w:pPr>
      <w:r w:rsidRPr="00934C92">
        <w:rPr>
          <w:rFonts w:ascii="Times New Roman" w:hAnsi="Times New Roman" w:cs="Times New Roman"/>
          <w:i/>
          <w:sz w:val="28"/>
          <w:szCs w:val="28"/>
        </w:rPr>
        <w:t>Ц</w:t>
      </w:r>
      <w:r w:rsidRPr="00934C92">
        <w:rPr>
          <w:rFonts w:ascii="Times New Roman" w:hAnsi="Times New Roman" w:cs="Times New Roman"/>
          <w:i/>
          <w:sz w:val="28"/>
          <w:szCs w:val="28"/>
          <w:vertAlign w:val="subscript"/>
        </w:rPr>
        <w:t>т</w:t>
      </w:r>
      <w:r w:rsidRPr="00934C92">
        <w:rPr>
          <w:rFonts w:ascii="Times New Roman" w:hAnsi="Times New Roman" w:cs="Times New Roman"/>
          <w:i/>
          <w:sz w:val="28"/>
          <w:szCs w:val="28"/>
          <w:vertAlign w:val="subscript"/>
          <w:lang w:val="en-US"/>
        </w:rPr>
        <w:t>t</w:t>
      </w:r>
      <w:r w:rsidRPr="00934C92">
        <w:rPr>
          <w:rFonts w:ascii="Times New Roman" w:hAnsi="Times New Roman" w:cs="Times New Roman"/>
          <w:i/>
          <w:sz w:val="28"/>
          <w:szCs w:val="28"/>
          <w:vertAlign w:val="subscript"/>
        </w:rPr>
        <w:t xml:space="preserve"> </w:t>
      </w:r>
      <w:r w:rsidRPr="00934C92">
        <w:rPr>
          <w:rFonts w:ascii="Times New Roman" w:hAnsi="Times New Roman" w:cs="Times New Roman"/>
          <w:i/>
          <w:sz w:val="28"/>
          <w:szCs w:val="28"/>
        </w:rPr>
        <w:t xml:space="preserve"> =  Ц</w:t>
      </w:r>
      <w:r w:rsidRPr="00934C92">
        <w:rPr>
          <w:rFonts w:ascii="Times New Roman" w:hAnsi="Times New Roman" w:cs="Times New Roman"/>
          <w:i/>
          <w:sz w:val="28"/>
          <w:szCs w:val="28"/>
          <w:vertAlign w:val="subscript"/>
        </w:rPr>
        <w:t>т</w:t>
      </w:r>
      <w:r w:rsidRPr="00934C92">
        <w:rPr>
          <w:rFonts w:ascii="Times New Roman" w:hAnsi="Times New Roman" w:cs="Times New Roman"/>
          <w:i/>
          <w:sz w:val="28"/>
          <w:szCs w:val="28"/>
          <w:vertAlign w:val="subscript"/>
          <w:lang w:val="en-US"/>
        </w:rPr>
        <w:t>t</w:t>
      </w:r>
      <w:r w:rsidRPr="00934C92">
        <w:rPr>
          <w:rFonts w:ascii="Times New Roman" w:hAnsi="Times New Roman" w:cs="Times New Roman"/>
          <w:i/>
          <w:sz w:val="28"/>
          <w:szCs w:val="28"/>
          <w:vertAlign w:val="subscript"/>
        </w:rPr>
        <w:t>-1</w:t>
      </w:r>
      <w:r w:rsidRPr="00934C92">
        <w:rPr>
          <w:rFonts w:ascii="Times New Roman" w:hAnsi="Times New Roman" w:cs="Times New Roman"/>
          <w:i/>
          <w:sz w:val="28"/>
          <w:szCs w:val="28"/>
        </w:rPr>
        <w:t xml:space="preserve"> * ИПИТ</w:t>
      </w:r>
      <w:r w:rsidRPr="00934C92">
        <w:rPr>
          <w:rFonts w:ascii="Times New Roman" w:hAnsi="Times New Roman" w:cs="Times New Roman"/>
          <w:i/>
          <w:sz w:val="28"/>
          <w:szCs w:val="28"/>
          <w:vertAlign w:val="subscript"/>
          <w:lang w:val="en-US"/>
        </w:rPr>
        <w:t>t</w:t>
      </w:r>
      <w:r w:rsidRPr="00934C92">
        <w:rPr>
          <w:rFonts w:ascii="Times New Roman" w:hAnsi="Times New Roman" w:cs="Times New Roman"/>
          <w:i/>
          <w:sz w:val="28"/>
          <w:szCs w:val="28"/>
        </w:rPr>
        <w:t xml:space="preserve"> = Ц</w:t>
      </w:r>
      <w:r w:rsidRPr="00934C92">
        <w:rPr>
          <w:rFonts w:ascii="Times New Roman" w:hAnsi="Times New Roman" w:cs="Times New Roman"/>
          <w:i/>
          <w:sz w:val="28"/>
          <w:szCs w:val="28"/>
          <w:vertAlign w:val="subscript"/>
        </w:rPr>
        <w:t xml:space="preserve">т </w:t>
      </w:r>
      <w:r w:rsidRPr="00934C92">
        <w:rPr>
          <w:rFonts w:ascii="Times New Roman" w:hAnsi="Times New Roman" w:cs="Times New Roman"/>
          <w:i/>
          <w:sz w:val="28"/>
          <w:szCs w:val="28"/>
          <w:vertAlign w:val="subscript"/>
          <w:lang w:val="en-US"/>
        </w:rPr>
        <w:t>t</w:t>
      </w:r>
      <w:r w:rsidRPr="00934C92">
        <w:rPr>
          <w:rFonts w:ascii="Times New Roman" w:hAnsi="Times New Roman" w:cs="Times New Roman"/>
          <w:i/>
          <w:sz w:val="28"/>
          <w:szCs w:val="28"/>
          <w:vertAlign w:val="subscript"/>
        </w:rPr>
        <w:t xml:space="preserve">-1 </w:t>
      </w:r>
      <w:r w:rsidRPr="00934C92">
        <w:rPr>
          <w:rFonts w:ascii="Times New Roman" w:hAnsi="Times New Roman" w:cs="Times New Roman"/>
          <w:i/>
          <w:sz w:val="28"/>
          <w:szCs w:val="28"/>
        </w:rPr>
        <w:t>(</w:t>
      </w:r>
      <w:r w:rsidRPr="00934C92">
        <w:rPr>
          <w:rFonts w:ascii="Times New Roman" w:hAnsi="Times New Roman" w:cs="Times New Roman"/>
          <w:i/>
          <w:sz w:val="28"/>
          <w:szCs w:val="28"/>
          <w:lang w:val="en-US"/>
        </w:rPr>
        <w:t>I</w:t>
      </w:r>
      <w:r w:rsidRPr="00934C92">
        <w:rPr>
          <w:rFonts w:ascii="Times New Roman" w:hAnsi="Times New Roman" w:cs="Times New Roman"/>
          <w:i/>
          <w:sz w:val="28"/>
          <w:szCs w:val="28"/>
          <w:vertAlign w:val="subscript"/>
        </w:rPr>
        <w:t xml:space="preserve">инф </w:t>
      </w:r>
      <w:r w:rsidRPr="00934C92">
        <w:rPr>
          <w:rFonts w:ascii="Times New Roman" w:hAnsi="Times New Roman" w:cs="Times New Roman"/>
          <w:i/>
          <w:sz w:val="28"/>
          <w:szCs w:val="28"/>
          <w:vertAlign w:val="subscript"/>
          <w:lang w:val="en-US"/>
        </w:rPr>
        <w:t>t</w:t>
      </w:r>
      <w:r w:rsidRPr="00934C92">
        <w:rPr>
          <w:rFonts w:ascii="Times New Roman" w:hAnsi="Times New Roman" w:cs="Times New Roman"/>
          <w:i/>
          <w:sz w:val="28"/>
          <w:szCs w:val="28"/>
          <w:vertAlign w:val="subscript"/>
        </w:rPr>
        <w:t xml:space="preserve"> </w:t>
      </w:r>
      <w:r w:rsidRPr="00934C92">
        <w:rPr>
          <w:rFonts w:ascii="Times New Roman" w:hAnsi="Times New Roman" w:cs="Times New Roman"/>
          <w:i/>
          <w:sz w:val="28"/>
          <w:szCs w:val="28"/>
        </w:rPr>
        <w:t xml:space="preserve"> -  Δ</w:t>
      </w:r>
      <w:r w:rsidRPr="00934C92">
        <w:rPr>
          <w:rFonts w:ascii="Times New Roman" w:hAnsi="Times New Roman" w:cs="Times New Roman"/>
          <w:i/>
          <w:sz w:val="28"/>
          <w:szCs w:val="28"/>
          <w:lang w:val="en-US"/>
        </w:rPr>
        <w:t>I</w:t>
      </w:r>
      <w:r w:rsidRPr="00934C92">
        <w:rPr>
          <w:rFonts w:ascii="Times New Roman" w:hAnsi="Times New Roman" w:cs="Times New Roman"/>
          <w:i/>
          <w:sz w:val="28"/>
          <w:szCs w:val="28"/>
          <w:vertAlign w:val="subscript"/>
        </w:rPr>
        <w:t>эф</w:t>
      </w:r>
      <w:r w:rsidRPr="00934C92">
        <w:rPr>
          <w:rFonts w:ascii="Times New Roman" w:hAnsi="Times New Roman" w:cs="Times New Roman"/>
          <w:i/>
          <w:sz w:val="28"/>
          <w:szCs w:val="28"/>
        </w:rPr>
        <w:t>)</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Индексы предельного изменения тарифов могут устанавливаться индивидуально для каждого вида услуг, а могут для их групп, так называемых «корзин». Второй подход применяется в тех случаях, когда </w:t>
      </w:r>
      <w:r w:rsidRPr="00DD3F82">
        <w:rPr>
          <w:rFonts w:ascii="Times New Roman" w:hAnsi="Times New Roman" w:cs="Times New Roman"/>
          <w:b w:val="0"/>
          <w:sz w:val="28"/>
          <w:szCs w:val="28"/>
        </w:rPr>
        <w:lastRenderedPageBreak/>
        <w:t>переход на регулирование по методу предельного ценообразования происходит до полной сбалансированности тарифов, то есть установления их величины на основе экономически обоснованных затрат и нормативной прибыли.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каждую корзину включаются услуги, близкие по своему физическому содержанию и характеру потребления. При этом также учитываются уровень конкуренции при оказании конкретных услуг, степень их взаимозаменяемости и схожесть по ценовой эластичности. Например, в отдельные корзины могут быть включены услуги местной и междугородной связи, причем отдельно при реализации их в личном и общественном секторах потребления. Это позволяет исключить возможность перекрестного субсидирования одних услуг за счет других и населения за счет организаций.</w:t>
      </w:r>
    </w:p>
    <w:p w:rsidR="00854B69"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Установление индексов предельного изменения тарифов на корзины услуг дает возможность операторам более оперативно реагировать на меняющееся соотношение между спросом и предложением услуг и условия конкуренции на конкретном товарном сегменте рынка. Это достигается тем, что телекоммуникационная компания вправе самостоятельно устанавливать фактические индексы изменения тарифов (ФИИТ) в корзине услуг, но так, чтобы его абсолютное значение, вычисленное с учетом удельных весов доходов от каждого вида услуг в общих доходах соответствующей корзины, не превышало утвержденный регулирующим органом индекс, то есть:</w:t>
      </w:r>
    </w:p>
    <w:p w:rsidR="00934C92" w:rsidRPr="00934C92" w:rsidRDefault="00934C92" w:rsidP="00934C92">
      <w:pPr>
        <w:spacing w:line="360" w:lineRule="auto"/>
        <w:ind w:firstLine="567"/>
        <w:jc w:val="center"/>
        <w:rPr>
          <w:rFonts w:ascii="Times New Roman" w:hAnsi="Times New Roman" w:cs="Times New Roman"/>
          <w:i/>
          <w:sz w:val="28"/>
          <w:szCs w:val="28"/>
        </w:rPr>
      </w:pPr>
      <w:r w:rsidRPr="00934C92">
        <w:rPr>
          <w:rFonts w:ascii="Times New Roman" w:hAnsi="Times New Roman" w:cs="Times New Roman"/>
          <w:i/>
          <w:sz w:val="28"/>
          <w:szCs w:val="28"/>
        </w:rPr>
        <w:t>ФИИТ = ∑ ФИИТ</w:t>
      </w:r>
      <w:r w:rsidRPr="00934C92">
        <w:rPr>
          <w:rFonts w:ascii="Times New Roman" w:hAnsi="Times New Roman" w:cs="Times New Roman"/>
          <w:i/>
          <w:sz w:val="28"/>
          <w:szCs w:val="28"/>
          <w:vertAlign w:val="subscript"/>
        </w:rPr>
        <w:t xml:space="preserve">j </w:t>
      </w:r>
      <w:r w:rsidRPr="00934C92">
        <w:rPr>
          <w:rFonts w:ascii="Times New Roman" w:hAnsi="Times New Roman" w:cs="Times New Roman"/>
          <w:i/>
          <w:sz w:val="28"/>
          <w:szCs w:val="28"/>
        </w:rPr>
        <w:t xml:space="preserve">* </w:t>
      </w:r>
      <w:r w:rsidRPr="00934C92">
        <w:rPr>
          <w:rFonts w:ascii="Times New Roman" w:hAnsi="Times New Roman" w:cs="Times New Roman"/>
          <w:i/>
          <w:sz w:val="28"/>
          <w:szCs w:val="28"/>
          <w:vertAlign w:val="subscript"/>
        </w:rPr>
        <w:t xml:space="preserve">  </w:t>
      </w:r>
      <w:r w:rsidRPr="00934C92">
        <w:rPr>
          <w:rFonts w:ascii="Times New Roman" w:hAnsi="Times New Roman" w:cs="Times New Roman"/>
          <w:i/>
          <w:sz w:val="28"/>
          <w:szCs w:val="28"/>
        </w:rPr>
        <w:t>d</w:t>
      </w:r>
      <w:r w:rsidRPr="00934C92">
        <w:rPr>
          <w:rFonts w:ascii="Times New Roman" w:hAnsi="Times New Roman" w:cs="Times New Roman"/>
          <w:i/>
          <w:sz w:val="28"/>
          <w:szCs w:val="28"/>
          <w:vertAlign w:val="subscript"/>
        </w:rPr>
        <w:t xml:space="preserve">j </w:t>
      </w:r>
      <w:r w:rsidRPr="00934C92">
        <w:rPr>
          <w:rFonts w:ascii="Times New Roman" w:hAnsi="Times New Roman" w:cs="Times New Roman"/>
          <w:i/>
          <w:sz w:val="28"/>
          <w:szCs w:val="28"/>
        </w:rPr>
        <w:t>≤ ИПИТ,</w:t>
      </w:r>
    </w:p>
    <w:p w:rsidR="00854B69"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где ФИИТ</w:t>
      </w:r>
      <w:r w:rsidRPr="00934C92">
        <w:rPr>
          <w:rFonts w:ascii="Times New Roman" w:hAnsi="Times New Roman" w:cs="Times New Roman"/>
          <w:b w:val="0"/>
          <w:sz w:val="28"/>
          <w:szCs w:val="28"/>
          <w:vertAlign w:val="subscript"/>
        </w:rPr>
        <w:t>j</w:t>
      </w:r>
      <w:r w:rsidRPr="00DD3F82">
        <w:rPr>
          <w:rFonts w:ascii="Times New Roman" w:hAnsi="Times New Roman" w:cs="Times New Roman"/>
          <w:b w:val="0"/>
          <w:sz w:val="28"/>
          <w:szCs w:val="28"/>
        </w:rPr>
        <w:t xml:space="preserve"> — фактический индекс изменения тарифов на j-ый вид регулируемых услуг, включенных в соответствующую корзину; d</w:t>
      </w:r>
      <w:r w:rsidRPr="00934C92">
        <w:rPr>
          <w:rFonts w:ascii="Times New Roman" w:hAnsi="Times New Roman" w:cs="Times New Roman"/>
          <w:b w:val="0"/>
          <w:sz w:val="28"/>
          <w:szCs w:val="28"/>
          <w:vertAlign w:val="subscript"/>
        </w:rPr>
        <w:t>j</w:t>
      </w:r>
      <w:r w:rsidRPr="00DD3F82">
        <w:rPr>
          <w:rFonts w:ascii="Times New Roman" w:hAnsi="Times New Roman" w:cs="Times New Roman"/>
          <w:b w:val="0"/>
          <w:sz w:val="28"/>
          <w:szCs w:val="28"/>
        </w:rPr>
        <w:t xml:space="preserve"> -удельный вес доходов от j-ro вида регулируемых услуг в общем объеме доходов от реализации услуг соответствующей корзины.</w:t>
      </w:r>
    </w:p>
    <w:p w:rsidR="00DD3F82" w:rsidRPr="00DD3F82" w:rsidRDefault="00DD3F82" w:rsidP="00DD3F82">
      <w:pPr>
        <w:spacing w:line="360" w:lineRule="auto"/>
        <w:ind w:firstLine="567"/>
        <w:jc w:val="both"/>
        <w:rPr>
          <w:rFonts w:ascii="Times New Roman" w:hAnsi="Times New Roman" w:cs="Times New Roman"/>
          <w:b w:val="0"/>
          <w:sz w:val="28"/>
          <w:szCs w:val="28"/>
        </w:rPr>
      </w:pPr>
    </w:p>
    <w:p w:rsidR="00934C92" w:rsidRPr="00934C92" w:rsidRDefault="00854B69" w:rsidP="00934C92">
      <w:pPr>
        <w:pStyle w:val="a6"/>
        <w:numPr>
          <w:ilvl w:val="0"/>
          <w:numId w:val="13"/>
        </w:numPr>
        <w:jc w:val="center"/>
        <w:rPr>
          <w:rFonts w:ascii="Times New Roman" w:hAnsi="Times New Roman" w:cs="Times New Roman"/>
          <w:sz w:val="24"/>
          <w:szCs w:val="24"/>
        </w:rPr>
      </w:pPr>
      <w:r w:rsidRPr="00934C92">
        <w:rPr>
          <w:rFonts w:ascii="Times New Roman" w:hAnsi="Times New Roman" w:cs="Times New Roman"/>
          <w:sz w:val="24"/>
          <w:szCs w:val="24"/>
        </w:rPr>
        <w:lastRenderedPageBreak/>
        <w:t xml:space="preserve">4. РЫНОЧНЫЕ МЕТОДЫ ФОРМИРОВАНИЯ </w:t>
      </w:r>
    </w:p>
    <w:p w:rsidR="00854B69" w:rsidRPr="00934C92" w:rsidRDefault="00854B69" w:rsidP="00934C92">
      <w:pPr>
        <w:pStyle w:val="a6"/>
        <w:jc w:val="center"/>
        <w:rPr>
          <w:rFonts w:ascii="Times New Roman" w:hAnsi="Times New Roman" w:cs="Times New Roman"/>
          <w:sz w:val="24"/>
          <w:szCs w:val="24"/>
        </w:rPr>
      </w:pPr>
      <w:r w:rsidRPr="00934C92">
        <w:rPr>
          <w:rFonts w:ascii="Times New Roman" w:hAnsi="Times New Roman" w:cs="Times New Roman"/>
          <w:sz w:val="24"/>
          <w:szCs w:val="24"/>
        </w:rPr>
        <w:t>ТАРИФОВ НА УСЛУГИ СВЯЗИ</w:t>
      </w:r>
    </w:p>
    <w:p w:rsidR="00934C92" w:rsidRDefault="00934C92" w:rsidP="00DD3F82">
      <w:pPr>
        <w:spacing w:line="360" w:lineRule="auto"/>
        <w:ind w:firstLine="567"/>
        <w:jc w:val="both"/>
        <w:rPr>
          <w:rFonts w:ascii="Times New Roman" w:hAnsi="Times New Roman" w:cs="Times New Roman"/>
          <w:b w:val="0"/>
          <w:sz w:val="28"/>
          <w:szCs w:val="28"/>
        </w:rPr>
      </w:pP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На услуги, не относящиеся к категории регулируемых, телекоммуникационные компании самостоятельно устанавливают тарифы, руководствуясь рыночными методами ценообразования.</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Наиболее распространенным из них является метод установления тарифов по предельным издержкам. Его считают идеальным для условий свободного конкурентного рынка. В этом случае каждая компания устанавливает тарифы на основе собственных издержек, которые она несет, оказывая услуги потребителям, с включением в него желаемого размера прибыли.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Кроме издержек, величина тарифа должна учитывать совокупное влияние объективных и субъективных ценообразующих факторов, в первую очередь, таких как спрос потребителей, наличие конкуренции со стороны других производителей и взаимозаменяемых услуг, жизненный цикл услуги, её потребительские свойства. В этих условиях тариф рассматривается как переменная во времени величина, функционально зависящая от внутренних и внешних факторов, складывающихся под влиянием рыночной конъюнктуры.</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Себестоимость услуг в каждой организации в целом рассматривается как субъективный фактор, однако на величину индивидуальных издержек оказывают влияние и объективные причины, связанные с проводимой в государстве политикой оплаты труда (повышение гарантированной минимальной зарплаты), переоценкой основных производственных фондов, изменением тарифов на энергоносители, транспорт, налоговых ставок и пр. Изменение указанных параметров во времени должно учитываться путем умножения базовой себестоимости (Сбаз) на средневзвешенный индекс её роста, определяемый на основе структуры издержек и прогнозируемого изменения стоимости отдельных элементов и </w:t>
      </w:r>
      <w:r w:rsidRPr="00DD3F82">
        <w:rPr>
          <w:rFonts w:ascii="Times New Roman" w:hAnsi="Times New Roman" w:cs="Times New Roman"/>
          <w:b w:val="0"/>
          <w:sz w:val="28"/>
          <w:szCs w:val="28"/>
        </w:rPr>
        <w:lastRenderedPageBreak/>
        <w:t>статей затрат (Ict).</w:t>
      </w:r>
    </w:p>
    <w:p w:rsidR="00854B69" w:rsidRDefault="00854B69" w:rsidP="00DD3F82">
      <w:pPr>
        <w:spacing w:line="360" w:lineRule="auto"/>
        <w:ind w:firstLine="567"/>
        <w:jc w:val="both"/>
        <w:rPr>
          <w:rFonts w:ascii="Times New Roman" w:hAnsi="Times New Roman" w:cs="Times New Roman"/>
          <w:b w:val="0"/>
          <w:sz w:val="28"/>
          <w:szCs w:val="28"/>
          <w:lang w:val="uz-Cyrl-UZ"/>
        </w:rPr>
      </w:pPr>
      <w:r w:rsidRPr="00DD3F82">
        <w:rPr>
          <w:rFonts w:ascii="Times New Roman" w:hAnsi="Times New Roman" w:cs="Times New Roman"/>
          <w:b w:val="0"/>
          <w:sz w:val="28"/>
          <w:szCs w:val="28"/>
        </w:rPr>
        <w:t>Практически измерить индекс роста себестоимости на прогнозируемый период довольно трудно, поэтому часто его заменяют на индексы инфляции. Этот подход позволяет перейти от статического исчисления себестоимости услуг к динамическому:</w:t>
      </w:r>
    </w:p>
    <w:p w:rsidR="00854B69" w:rsidRPr="00DD3F82" w:rsidRDefault="00854B69"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22510BAB" wp14:editId="1A395140">
            <wp:extent cx="3236495" cy="553453"/>
            <wp:effectExtent l="0" t="0" r="0" b="0"/>
            <wp:docPr id="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biLevel thresh="75000"/>
                      <a:extLst>
                        <a:ext uri="{BEBA8EAE-BF5A-486C-A8C5-ECC9F3942E4B}">
                          <a14:imgProps xmlns:a14="http://schemas.microsoft.com/office/drawing/2010/main">
                            <a14:imgLayer r:embed="rId14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3468" cy="552935"/>
                    </a:xfrm>
                    <a:prstGeom prst="rect">
                      <a:avLst/>
                    </a:prstGeom>
                    <a:noFill/>
                    <a:ln>
                      <a:noFill/>
                    </a:ln>
                  </pic:spPr>
                </pic:pic>
              </a:graphicData>
            </a:graphic>
          </wp:inline>
        </w:drawing>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A00916">
        <w:rPr>
          <w:rFonts w:ascii="Times New Roman" w:hAnsi="Times New Roman" w:cs="Times New Roman"/>
          <w:b w:val="0"/>
          <w:sz w:val="28"/>
          <w:szCs w:val="28"/>
        </w:rPr>
        <w:t>Более сложную проблему представляет собой определение необходимого размера прибыли, включаемого в тариф. Эта трудность определяется, прежде всего, неоднородностью её целевого назначения</w:t>
      </w:r>
      <w:r w:rsidRPr="00DD3F82">
        <w:rPr>
          <w:rFonts w:ascii="Times New Roman" w:hAnsi="Times New Roman" w:cs="Times New Roman"/>
          <w:b w:val="0"/>
          <w:sz w:val="28"/>
          <w:szCs w:val="28"/>
        </w:rPr>
        <w:t xml:space="preserve"> и экономического содержания. Часть прибыли необходима для покрытия платежей государству в виде налога по установленным налоговым ставкам (Пнал.t). Прибыль, остающаяся в распоряжении организации, направляется на материальные и социальные выплаты работникам (Псоц.t), выплату дивидендов акционерам (Пдив.t), инвестиционные нужды (Пинв.t), а также другие цели, например, спонсорство, участие в благотворительных акциях и пр. (Пnp.t). Таким образом, размер прибыли, закладываемый в тариф, определяется следующими составляющими:</w:t>
      </w:r>
    </w:p>
    <w:p w:rsidR="00854B69" w:rsidRPr="00DD3F82" w:rsidRDefault="00854B69"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23EECB95" wp14:editId="1B04E9F9">
            <wp:extent cx="3729789" cy="409074"/>
            <wp:effectExtent l="0" t="0" r="0" b="0"/>
            <wp:docPr id="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biLevel thresh="75000"/>
                      <a:extLst>
                        <a:ext uri="{BEBA8EAE-BF5A-486C-A8C5-ECC9F3942E4B}">
                          <a14:imgProps xmlns:a14="http://schemas.microsoft.com/office/drawing/2010/main">
                            <a14:imgLayer r:embed="rId15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23035" cy="419301"/>
                    </a:xfrm>
                    <a:prstGeom prst="rect">
                      <a:avLst/>
                    </a:prstGeom>
                    <a:noFill/>
                    <a:ln>
                      <a:noFill/>
                    </a:ln>
                  </pic:spPr>
                </pic:pic>
              </a:graphicData>
            </a:graphic>
          </wp:inline>
        </w:drawing>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При определении составляющей прибыли, учитывающей инвестиционные потребности для развития и модернизации сети, следует учитывать требования инвестора в отношении сроков возврата вложенных средств и необходимость дисконтирования этих вложений:</w:t>
      </w:r>
    </w:p>
    <w:p w:rsidR="00854B69" w:rsidRPr="00DD3F82" w:rsidRDefault="00854B69"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2690BCF1" wp14:editId="19AD27F8">
            <wp:extent cx="3272589" cy="445168"/>
            <wp:effectExtent l="0" t="0" r="0" b="0"/>
            <wp:docPr id="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biLevel thresh="75000"/>
                      <a:extLst>
                        <a:ext uri="{BEBA8EAE-BF5A-486C-A8C5-ECC9F3942E4B}">
                          <a14:imgProps xmlns:a14="http://schemas.microsoft.com/office/drawing/2010/main">
                            <a14:imgLayer r:embed="rId1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20071" cy="451627"/>
                    </a:xfrm>
                    <a:prstGeom prst="rect">
                      <a:avLst/>
                    </a:prstGeom>
                    <a:noFill/>
                    <a:ln>
                      <a:noFill/>
                    </a:ln>
                  </pic:spPr>
                </pic:pic>
              </a:graphicData>
            </a:graphic>
          </wp:inline>
        </w:drawing>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где Ез — норма процента по долгосрочному займу; Еск — рентабельность собственного капитала; Kt — общая сумма капитальных вложений, инвестируемая в развитие и модернизацию оборудования и сооружений, участвующих в предоставлении данной услуги; d3 и dск-</w:t>
      </w:r>
      <w:r w:rsidRPr="00DD3F82">
        <w:rPr>
          <w:rFonts w:ascii="Times New Roman" w:hAnsi="Times New Roman" w:cs="Times New Roman"/>
          <w:b w:val="0"/>
          <w:sz w:val="28"/>
          <w:szCs w:val="28"/>
        </w:rPr>
        <w:lastRenderedPageBreak/>
        <w:t>удельный вес капитальных вложений, осуществляемых за счет заемных и собственных средств.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Таким образом, динамическая модель для определения тарифа по предельным издержкам имеет вид:</w:t>
      </w:r>
    </w:p>
    <w:p w:rsidR="00854B69" w:rsidRPr="00DD3F82" w:rsidRDefault="00854B69"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22E31456" wp14:editId="7C8FE667">
            <wp:extent cx="5137485" cy="601579"/>
            <wp:effectExtent l="0" t="0" r="0" b="0"/>
            <wp:docPr id="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biLevel thresh="75000"/>
                      <a:extLst>
                        <a:ext uri="{BEBA8EAE-BF5A-486C-A8C5-ECC9F3942E4B}">
                          <a14:imgProps xmlns:a14="http://schemas.microsoft.com/office/drawing/2010/main">
                            <a14:imgLayer r:embed="rId15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44130" cy="602357"/>
                    </a:xfrm>
                    <a:prstGeom prst="rect">
                      <a:avLst/>
                    </a:prstGeom>
                    <a:noFill/>
                    <a:ln>
                      <a:noFill/>
                    </a:ln>
                  </pic:spPr>
                </pic:pic>
              </a:graphicData>
            </a:graphic>
          </wp:inline>
        </w:drawing>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Установленный на основе предложенного подхода тариф может считаться оптимальным при следующих условиях:</w:t>
      </w:r>
    </w:p>
    <w:p w:rsidR="00854B69" w:rsidRPr="00DD3F82" w:rsidRDefault="00854B69" w:rsidP="00A00916">
      <w:pPr>
        <w:spacing w:line="360" w:lineRule="auto"/>
        <w:ind w:firstLine="426"/>
        <w:jc w:val="both"/>
        <w:rPr>
          <w:rFonts w:ascii="Times New Roman" w:hAnsi="Times New Roman" w:cs="Times New Roman"/>
          <w:b w:val="0"/>
          <w:sz w:val="28"/>
          <w:szCs w:val="28"/>
        </w:rPr>
      </w:pPr>
      <w:r w:rsidRPr="00DD3F82">
        <w:rPr>
          <w:rFonts w:ascii="Times New Roman" w:hAnsi="Times New Roman" w:cs="Times New Roman"/>
          <w:b w:val="0"/>
          <w:sz w:val="28"/>
          <w:szCs w:val="28"/>
        </w:rPr>
        <w:t>а)</w:t>
      </w:r>
      <w:r w:rsidRPr="00DD3F82">
        <w:rPr>
          <w:rFonts w:ascii="Times New Roman" w:hAnsi="Times New Roman" w:cs="Times New Roman"/>
          <w:b w:val="0"/>
          <w:sz w:val="28"/>
          <w:szCs w:val="28"/>
        </w:rPr>
        <w:tab/>
        <w:t>предлагаемый тариф соответствует спросу (платежеспособной</w:t>
      </w:r>
    </w:p>
    <w:p w:rsidR="00854B69" w:rsidRPr="00DD3F82" w:rsidRDefault="00854B69" w:rsidP="00A00916">
      <w:pPr>
        <w:spacing w:line="360" w:lineRule="auto"/>
        <w:jc w:val="both"/>
        <w:rPr>
          <w:rFonts w:ascii="Times New Roman" w:hAnsi="Times New Roman" w:cs="Times New Roman"/>
          <w:b w:val="0"/>
          <w:sz w:val="28"/>
          <w:szCs w:val="28"/>
        </w:rPr>
      </w:pPr>
      <w:r w:rsidRPr="00DD3F82">
        <w:rPr>
          <w:rFonts w:ascii="Times New Roman" w:hAnsi="Times New Roman" w:cs="Times New Roman"/>
          <w:b w:val="0"/>
          <w:sz w:val="28"/>
          <w:szCs w:val="28"/>
        </w:rPr>
        <w:t>потребности) потенциальных абонентов;</w:t>
      </w:r>
    </w:p>
    <w:p w:rsidR="00854B69" w:rsidRPr="00DD3F82" w:rsidRDefault="00854B69" w:rsidP="00A00916">
      <w:pPr>
        <w:spacing w:line="360" w:lineRule="auto"/>
        <w:ind w:firstLine="426"/>
        <w:jc w:val="both"/>
        <w:rPr>
          <w:rFonts w:ascii="Times New Roman" w:hAnsi="Times New Roman" w:cs="Times New Roman"/>
          <w:b w:val="0"/>
          <w:sz w:val="28"/>
          <w:szCs w:val="28"/>
        </w:rPr>
      </w:pPr>
      <w:r w:rsidRPr="00DD3F82">
        <w:rPr>
          <w:rFonts w:ascii="Times New Roman" w:hAnsi="Times New Roman" w:cs="Times New Roman"/>
          <w:b w:val="0"/>
          <w:sz w:val="28"/>
          <w:szCs w:val="28"/>
        </w:rPr>
        <w:t>б)</w:t>
      </w:r>
      <w:r w:rsidRPr="00DD3F82">
        <w:rPr>
          <w:rFonts w:ascii="Times New Roman" w:hAnsi="Times New Roman" w:cs="Times New Roman"/>
          <w:b w:val="0"/>
          <w:sz w:val="28"/>
          <w:szCs w:val="28"/>
        </w:rPr>
        <w:tab/>
        <w:t>расчетный тариф обеспечивает получение максимальной суммы</w:t>
      </w:r>
    </w:p>
    <w:p w:rsidR="00854B69" w:rsidRPr="00DD3F82" w:rsidRDefault="00854B69" w:rsidP="00A00916">
      <w:pPr>
        <w:spacing w:line="360" w:lineRule="auto"/>
        <w:jc w:val="both"/>
        <w:rPr>
          <w:rFonts w:ascii="Times New Roman" w:hAnsi="Times New Roman" w:cs="Times New Roman"/>
          <w:b w:val="0"/>
          <w:sz w:val="28"/>
          <w:szCs w:val="28"/>
        </w:rPr>
      </w:pPr>
      <w:r w:rsidRPr="00DD3F82">
        <w:rPr>
          <w:rFonts w:ascii="Times New Roman" w:hAnsi="Times New Roman" w:cs="Times New Roman"/>
          <w:b w:val="0"/>
          <w:sz w:val="28"/>
          <w:szCs w:val="28"/>
        </w:rPr>
        <w:t>доходов от реализации данного вида услуг;</w:t>
      </w:r>
    </w:p>
    <w:p w:rsidR="00854B69" w:rsidRPr="00DD3F82" w:rsidRDefault="00854B69" w:rsidP="00A00916">
      <w:pPr>
        <w:spacing w:line="360" w:lineRule="auto"/>
        <w:ind w:firstLine="426"/>
        <w:jc w:val="both"/>
        <w:rPr>
          <w:rFonts w:ascii="Times New Roman" w:hAnsi="Times New Roman" w:cs="Times New Roman"/>
          <w:b w:val="0"/>
          <w:sz w:val="28"/>
          <w:szCs w:val="28"/>
        </w:rPr>
      </w:pPr>
      <w:r w:rsidRPr="00DD3F82">
        <w:rPr>
          <w:rFonts w:ascii="Times New Roman" w:hAnsi="Times New Roman" w:cs="Times New Roman"/>
          <w:b w:val="0"/>
          <w:sz w:val="28"/>
          <w:szCs w:val="28"/>
        </w:rPr>
        <w:t>в)</w:t>
      </w:r>
      <w:r w:rsidRPr="00DD3F82">
        <w:rPr>
          <w:rFonts w:ascii="Times New Roman" w:hAnsi="Times New Roman" w:cs="Times New Roman"/>
          <w:b w:val="0"/>
          <w:sz w:val="28"/>
          <w:szCs w:val="28"/>
        </w:rPr>
        <w:tab/>
        <w:t>величина расчетного тарифа значительно не отклоняется от</w:t>
      </w:r>
    </w:p>
    <w:p w:rsidR="00854B69" w:rsidRPr="00DD3F82" w:rsidRDefault="00854B69" w:rsidP="00A00916">
      <w:pPr>
        <w:spacing w:line="360" w:lineRule="auto"/>
        <w:jc w:val="both"/>
        <w:rPr>
          <w:rFonts w:ascii="Times New Roman" w:hAnsi="Times New Roman" w:cs="Times New Roman"/>
          <w:b w:val="0"/>
          <w:sz w:val="28"/>
          <w:szCs w:val="28"/>
        </w:rPr>
      </w:pPr>
      <w:r w:rsidRPr="00DD3F82">
        <w:rPr>
          <w:rFonts w:ascii="Times New Roman" w:hAnsi="Times New Roman" w:cs="Times New Roman"/>
          <w:b w:val="0"/>
          <w:sz w:val="28"/>
          <w:szCs w:val="28"/>
        </w:rPr>
        <w:t>тарифов на аналогичные услуги конкурирующих операторов.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Если же тариф, с точки зрения потребителей, завышен, а на рынке есть более дешевый аналог, то оператор вынужден под действием естественных рыночных сил скорректировать свои тарифы, чтобы не потерять абонентов. Преимущество остается за теми компаниями, которые устанавливают тарифы в соответствии с текущей рыночной конъюнктурой. Поскольку рынок со свободной конкуренцией крайне динамичен, никто из его участников не имеет шансов доминировать на нем длительное время, а все ошибки в тарифах быстро и эффективно устраняются.</w:t>
      </w:r>
    </w:p>
    <w:p w:rsidR="00854B69" w:rsidRPr="00DD3F82" w:rsidRDefault="00854B69" w:rsidP="00DD3F82">
      <w:pPr>
        <w:shd w:val="clear" w:color="auto" w:fill="FFFFFF"/>
        <w:spacing w:before="29" w:line="360" w:lineRule="auto"/>
        <w:ind w:left="10"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Более простым, хотя и менее точным, является метод целевой прибыли. Зная условно-постоянные (Зпост) и переменные издержки в расчете на одну услугу (Зперем.уд), оператор устанавливает определенный (целевой) размер прибыли (Пцел), которую желательно получить при реализации объема услуг </w:t>
      </w:r>
      <w:r w:rsidRPr="00DD3F82">
        <w:rPr>
          <w:rFonts w:ascii="Times New Roman" w:hAnsi="Times New Roman" w:cs="Times New Roman"/>
          <w:b w:val="0"/>
          <w:i/>
          <w:iCs/>
          <w:sz w:val="28"/>
          <w:szCs w:val="28"/>
          <w:lang w:val="en-US"/>
        </w:rPr>
        <w:t>q</w:t>
      </w:r>
      <w:r w:rsidRPr="00DD3F82">
        <w:rPr>
          <w:rFonts w:ascii="Times New Roman" w:hAnsi="Times New Roman" w:cs="Times New Roman"/>
          <w:b w:val="0"/>
          <w:i/>
          <w:iCs/>
          <w:sz w:val="28"/>
          <w:szCs w:val="28"/>
        </w:rPr>
        <w:t xml:space="preserve">. </w:t>
      </w:r>
      <w:r w:rsidRPr="00DD3F82">
        <w:rPr>
          <w:rFonts w:ascii="Times New Roman" w:hAnsi="Times New Roman" w:cs="Times New Roman"/>
          <w:b w:val="0"/>
          <w:sz w:val="28"/>
          <w:szCs w:val="28"/>
        </w:rPr>
        <w:t xml:space="preserve">Поскольку в общем случае прибыль равна разнице между доходами от услуг связи </w:t>
      </w:r>
      <w:r w:rsidRPr="00DD3F82">
        <w:rPr>
          <w:rFonts w:ascii="Times New Roman" w:hAnsi="Times New Roman" w:cs="Times New Roman"/>
          <w:b w:val="0"/>
          <w:i/>
          <w:iCs/>
          <w:sz w:val="28"/>
          <w:szCs w:val="28"/>
        </w:rPr>
        <w:t xml:space="preserve">(Дусл) </w:t>
      </w:r>
      <w:r w:rsidRPr="00DD3F82">
        <w:rPr>
          <w:rFonts w:ascii="Times New Roman" w:hAnsi="Times New Roman" w:cs="Times New Roman"/>
          <w:b w:val="0"/>
          <w:sz w:val="28"/>
          <w:szCs w:val="28"/>
        </w:rPr>
        <w:t xml:space="preserve">и общими расходами </w:t>
      </w:r>
      <w:r w:rsidRPr="00DD3F82">
        <w:rPr>
          <w:rFonts w:ascii="Times New Roman" w:hAnsi="Times New Roman" w:cs="Times New Roman"/>
          <w:b w:val="0"/>
          <w:i/>
          <w:iCs/>
          <w:sz w:val="28"/>
          <w:szCs w:val="28"/>
        </w:rPr>
        <w:t xml:space="preserve">(Зоб), </w:t>
      </w:r>
      <w:r w:rsidRPr="00DD3F82">
        <w:rPr>
          <w:rFonts w:ascii="Times New Roman" w:hAnsi="Times New Roman" w:cs="Times New Roman"/>
          <w:b w:val="0"/>
          <w:sz w:val="28"/>
          <w:szCs w:val="28"/>
        </w:rPr>
        <w:t>выразив соответствующие параметры с учетом их экономическо</w:t>
      </w:r>
      <w:r w:rsidRPr="00DD3F82">
        <w:rPr>
          <w:rFonts w:ascii="Times New Roman" w:hAnsi="Times New Roman" w:cs="Times New Roman"/>
          <w:b w:val="0"/>
          <w:sz w:val="28"/>
          <w:szCs w:val="28"/>
        </w:rPr>
        <w:softHyphen/>
        <w:t xml:space="preserve">го </w:t>
      </w:r>
      <w:r w:rsidRPr="00DD3F82">
        <w:rPr>
          <w:rFonts w:ascii="Times New Roman" w:hAnsi="Times New Roman" w:cs="Times New Roman"/>
          <w:b w:val="0"/>
          <w:sz w:val="28"/>
          <w:szCs w:val="28"/>
        </w:rPr>
        <w:lastRenderedPageBreak/>
        <w:t>содержания, получаем:</w:t>
      </w:r>
    </w:p>
    <w:p w:rsidR="00854B69" w:rsidRPr="00DD3F82" w:rsidRDefault="00854B69"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37870257" wp14:editId="5171A66F">
            <wp:extent cx="3185414" cy="469232"/>
            <wp:effectExtent l="0" t="0" r="0" b="0"/>
            <wp:docPr id="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biLevel thresh="75000"/>
                      <a:extLst>
                        <a:ext uri="{BEBA8EAE-BF5A-486C-A8C5-ECC9F3942E4B}">
                          <a14:imgProps xmlns:a14="http://schemas.microsoft.com/office/drawing/2010/main">
                            <a14:imgLayer r:embed="rId1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0497" cy="475873"/>
                    </a:xfrm>
                    <a:prstGeom prst="rect">
                      <a:avLst/>
                    </a:prstGeom>
                    <a:noFill/>
                    <a:ln>
                      <a:noFill/>
                    </a:ln>
                  </pic:spPr>
                </pic:pic>
              </a:graphicData>
            </a:graphic>
          </wp:inline>
        </w:drawing>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 Из этого уравнения находим тариф:</w:t>
      </w:r>
    </w:p>
    <w:p w:rsidR="00854B69" w:rsidRPr="00DD3F82" w:rsidRDefault="00854B69"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100AE092" wp14:editId="0C55F844">
            <wp:extent cx="3513221" cy="481263"/>
            <wp:effectExtent l="0" t="0" r="0" b="0"/>
            <wp:docPr id="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a:biLevel thresh="75000"/>
                      <a:extLst>
                        <a:ext uri="{BEBA8EAE-BF5A-486C-A8C5-ECC9F3942E4B}">
                          <a14:imgProps xmlns:a14="http://schemas.microsoft.com/office/drawing/2010/main">
                            <a14:imgLayer r:embed="rId1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17741" cy="481882"/>
                    </a:xfrm>
                    <a:prstGeom prst="rect">
                      <a:avLst/>
                    </a:prstGeom>
                    <a:noFill/>
                    <a:ln>
                      <a:noFill/>
                    </a:ln>
                  </pic:spPr>
                </pic:pic>
              </a:graphicData>
            </a:graphic>
          </wp:inline>
        </w:drawing>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Задаваясь различными значениями целевой прибыли нетрудно рассчитать несколько вариантов тарифов, каждый из которых соответствует текущим или перспективным планам компании. Минимальная прибыль должна находиться в пределах 10 — 20 % от общих затрат, что в международной практике принято называть границей безопасности. Она характеризует риск, связанный с производством конкретной услуги и определяет предел, ниже которого выход на рынок становится не целесообразным. Если на основе рыночных исследований установлено, что потребители готовы пользоваться услугой по более высоким тарифам, то для практического применения выбирается вариант с большей целевой прибылью.</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 На конкурентных рынках могут использоваться договорные тарифы, которые подразумевают, что продавцы и покупатели могут свободно договориться между собой о взаимоприемлемой стоимости услуг. Однако и в этом случае производители всегда стремятся покрыть свои затраты и получить прибыль, а потребители, оплачивая услуги, признают тем самым их объективность. То есть и в случае применения договорных тарифов используется принцип, лежащий в основе установления тарифов по предельным издержкам.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Технологические изменения в телекоммуникационном секторе, конвергенция сетей и услуг приводят не только к появлению их новых видов, но и к наделению новыми свойствами традиционных услуг, повышая их потребительскую ценность. Для учета в тарифах улучшенных качественных характеристик услуг может применяться параметрический </w:t>
      </w:r>
      <w:r w:rsidRPr="00DD3F82">
        <w:rPr>
          <w:rFonts w:ascii="Times New Roman" w:hAnsi="Times New Roman" w:cs="Times New Roman"/>
          <w:b w:val="0"/>
          <w:sz w:val="28"/>
          <w:szCs w:val="28"/>
        </w:rPr>
        <w:lastRenderedPageBreak/>
        <w:t>метод ценообразования, основанный на стоимостной оценке измененных качественных параметров. Тариф в соответствии с этим методом может быть рассчитан по формуле:</w:t>
      </w:r>
    </w:p>
    <w:p w:rsidR="00854B69" w:rsidRPr="00A00916" w:rsidRDefault="00854B69" w:rsidP="00DD3F82">
      <w:pPr>
        <w:spacing w:line="360" w:lineRule="auto"/>
        <w:ind w:firstLine="567"/>
        <w:jc w:val="center"/>
        <w:rPr>
          <w:rFonts w:ascii="Times New Roman" w:hAnsi="Times New Roman" w:cs="Times New Roman"/>
          <w:i/>
          <w:sz w:val="28"/>
          <w:szCs w:val="28"/>
        </w:rPr>
      </w:pPr>
      <w:r w:rsidRPr="00A00916">
        <w:rPr>
          <w:rFonts w:ascii="Times New Roman" w:hAnsi="Times New Roman" w:cs="Times New Roman"/>
          <w:i/>
          <w:sz w:val="28"/>
          <w:szCs w:val="28"/>
        </w:rPr>
        <w:t>Ц</w:t>
      </w:r>
      <w:r w:rsidRPr="00A00916">
        <w:rPr>
          <w:rFonts w:ascii="Times New Roman" w:hAnsi="Times New Roman" w:cs="Times New Roman"/>
          <w:i/>
          <w:sz w:val="28"/>
          <w:szCs w:val="28"/>
          <w:vertAlign w:val="subscript"/>
        </w:rPr>
        <w:t>пар</w:t>
      </w:r>
      <w:r w:rsidRPr="00A00916">
        <w:rPr>
          <w:rFonts w:ascii="Times New Roman" w:hAnsi="Times New Roman" w:cs="Times New Roman"/>
          <w:i/>
          <w:sz w:val="28"/>
          <w:szCs w:val="28"/>
        </w:rPr>
        <w:t xml:space="preserve"> = Ц</w:t>
      </w:r>
      <w:r w:rsidRPr="00A00916">
        <w:rPr>
          <w:rFonts w:ascii="Times New Roman" w:hAnsi="Times New Roman" w:cs="Times New Roman"/>
          <w:i/>
          <w:sz w:val="28"/>
          <w:szCs w:val="28"/>
          <w:vertAlign w:val="subscript"/>
        </w:rPr>
        <w:t xml:space="preserve">баз </w:t>
      </w:r>
      <w:r w:rsidRPr="00A00916">
        <w:rPr>
          <w:rFonts w:ascii="Times New Roman" w:hAnsi="Times New Roman" w:cs="Times New Roman"/>
          <w:i/>
          <w:sz w:val="28"/>
          <w:szCs w:val="28"/>
        </w:rPr>
        <w:t>+ Ц</w:t>
      </w:r>
      <w:r w:rsidRPr="00A00916">
        <w:rPr>
          <w:rFonts w:ascii="Times New Roman" w:hAnsi="Times New Roman" w:cs="Times New Roman"/>
          <w:i/>
          <w:sz w:val="28"/>
          <w:szCs w:val="28"/>
          <w:vertAlign w:val="subscript"/>
        </w:rPr>
        <w:t>1</w:t>
      </w:r>
      <w:r w:rsidRPr="00A00916">
        <w:rPr>
          <w:rFonts w:ascii="Times New Roman" w:hAnsi="Times New Roman" w:cs="Times New Roman"/>
          <w:i/>
          <w:sz w:val="28"/>
          <w:szCs w:val="28"/>
        </w:rPr>
        <w:t xml:space="preserve"> •  К</w:t>
      </w:r>
      <w:r w:rsidRPr="00A00916">
        <w:rPr>
          <w:rFonts w:ascii="Times New Roman" w:hAnsi="Times New Roman" w:cs="Times New Roman"/>
          <w:i/>
          <w:sz w:val="28"/>
          <w:szCs w:val="28"/>
          <w:vertAlign w:val="subscript"/>
        </w:rPr>
        <w:t>1</w:t>
      </w:r>
      <w:r w:rsidRPr="00A00916">
        <w:rPr>
          <w:rFonts w:ascii="Times New Roman" w:hAnsi="Times New Roman" w:cs="Times New Roman"/>
          <w:i/>
          <w:sz w:val="28"/>
          <w:szCs w:val="28"/>
        </w:rPr>
        <w:t xml:space="preserve"> +Ц</w:t>
      </w:r>
      <w:r w:rsidRPr="00A00916">
        <w:rPr>
          <w:rFonts w:ascii="Times New Roman" w:hAnsi="Times New Roman" w:cs="Times New Roman"/>
          <w:i/>
          <w:sz w:val="28"/>
          <w:szCs w:val="28"/>
          <w:vertAlign w:val="subscript"/>
        </w:rPr>
        <w:t>2</w:t>
      </w:r>
      <w:r w:rsidRPr="00A00916">
        <w:rPr>
          <w:rFonts w:ascii="Times New Roman" w:hAnsi="Times New Roman" w:cs="Times New Roman"/>
          <w:i/>
          <w:sz w:val="28"/>
          <w:szCs w:val="28"/>
        </w:rPr>
        <w:t>-  К</w:t>
      </w:r>
      <w:r w:rsidRPr="00A00916">
        <w:rPr>
          <w:rFonts w:ascii="Times New Roman" w:hAnsi="Times New Roman" w:cs="Times New Roman"/>
          <w:i/>
          <w:sz w:val="28"/>
          <w:szCs w:val="28"/>
          <w:vertAlign w:val="subscript"/>
        </w:rPr>
        <w:t>2</w:t>
      </w:r>
      <w:r w:rsidRPr="00A00916">
        <w:rPr>
          <w:rFonts w:ascii="Times New Roman" w:hAnsi="Times New Roman" w:cs="Times New Roman"/>
          <w:i/>
          <w:sz w:val="28"/>
          <w:szCs w:val="28"/>
        </w:rPr>
        <w:t xml:space="preserve"> + ...+ Ц</w:t>
      </w:r>
      <w:r w:rsidRPr="00A00916">
        <w:rPr>
          <w:rFonts w:ascii="Times New Roman" w:hAnsi="Times New Roman" w:cs="Times New Roman"/>
          <w:i/>
          <w:sz w:val="28"/>
          <w:szCs w:val="28"/>
          <w:vertAlign w:val="subscript"/>
        </w:rPr>
        <w:t>i</w:t>
      </w:r>
      <w:r w:rsidRPr="00A00916">
        <w:rPr>
          <w:rFonts w:ascii="Times New Roman" w:hAnsi="Times New Roman" w:cs="Times New Roman"/>
          <w:i/>
          <w:sz w:val="28"/>
          <w:szCs w:val="28"/>
        </w:rPr>
        <w:t xml:space="preserve"> • K</w:t>
      </w:r>
      <w:r w:rsidRPr="00A00916">
        <w:rPr>
          <w:rFonts w:ascii="Times New Roman" w:hAnsi="Times New Roman" w:cs="Times New Roman"/>
          <w:i/>
          <w:sz w:val="28"/>
          <w:szCs w:val="28"/>
          <w:vertAlign w:val="subscript"/>
        </w:rPr>
        <w:t>i,</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где Ц</w:t>
      </w:r>
      <w:r w:rsidRPr="00A00916">
        <w:rPr>
          <w:rFonts w:ascii="Times New Roman" w:hAnsi="Times New Roman" w:cs="Times New Roman"/>
          <w:b w:val="0"/>
          <w:sz w:val="28"/>
          <w:szCs w:val="28"/>
          <w:vertAlign w:val="subscript"/>
        </w:rPr>
        <w:t xml:space="preserve">баз </w:t>
      </w:r>
      <w:r w:rsidRPr="00DD3F82">
        <w:rPr>
          <w:rFonts w:ascii="Times New Roman" w:hAnsi="Times New Roman" w:cs="Times New Roman"/>
          <w:b w:val="0"/>
          <w:sz w:val="28"/>
          <w:szCs w:val="28"/>
        </w:rPr>
        <w:t>— цена базового услуги; Ц</w:t>
      </w:r>
      <w:r w:rsidRPr="00A00916">
        <w:rPr>
          <w:rFonts w:ascii="Times New Roman" w:hAnsi="Times New Roman" w:cs="Times New Roman"/>
          <w:b w:val="0"/>
          <w:sz w:val="28"/>
          <w:szCs w:val="28"/>
          <w:vertAlign w:val="subscript"/>
        </w:rPr>
        <w:t>i</w:t>
      </w:r>
      <w:r w:rsidRPr="00DD3F82">
        <w:rPr>
          <w:rFonts w:ascii="Times New Roman" w:hAnsi="Times New Roman" w:cs="Times New Roman"/>
          <w:b w:val="0"/>
          <w:sz w:val="28"/>
          <w:szCs w:val="28"/>
        </w:rPr>
        <w:t xml:space="preserve"> — цены единицы i-oro улучшенного качественного параметра услуги; K</w:t>
      </w:r>
      <w:r w:rsidRPr="00A00916">
        <w:rPr>
          <w:rFonts w:ascii="Times New Roman" w:hAnsi="Times New Roman" w:cs="Times New Roman"/>
          <w:b w:val="0"/>
          <w:sz w:val="28"/>
          <w:szCs w:val="28"/>
          <w:vertAlign w:val="subscript"/>
        </w:rPr>
        <w:t>i</w:t>
      </w:r>
      <w:r w:rsidRPr="00DD3F82">
        <w:rPr>
          <w:rFonts w:ascii="Times New Roman" w:hAnsi="Times New Roman" w:cs="Times New Roman"/>
          <w:b w:val="0"/>
          <w:sz w:val="28"/>
          <w:szCs w:val="28"/>
        </w:rPr>
        <w:t xml:space="preserve"> — коэффициент, характеризующий изменение i-oro параметра качества услуги по сравнению с базовым.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Практическое применение параметрического метода сопряжено с целым рядом трудностей: часто бывает проблематично разбить качество всей услуги на отдельные параметры; отсутствуют универсальные подходы к стоимостной оценке качества; не всегда улучшение качества одного параметра ведет к улучшению качества всей услуги и, следовательно, повышение тарифа при этом не может быть оправдано. Поэтому чаще всего параметрический метод используется в сочетании с методом экспертных оценок, при котором разработчики новых услуг и специалисты телекоммуникационных компаний, а также сами потребители, выступая в роли экспертов, дают свою стоимостную оценку изменяемым качественным параметрам. Индивидуальные мнения экспертов с помощью специальных статистических методов интегрируются в обобщенный показатель, на основе которого и определяется тариф на услугу, обладающую улучшенными потребительскими свойствами.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Наиболее простым для практического применения в рыночных условиях является ценообразование, ориентированное на цены конкурентов. Если уровень конкуренции на конкретном рынке достаточно высок, то компания должна предлагать свои услуги по ценам, близким к конкурентам, своевременно реагировать на изменение тарифов, по которым аналогичные услуги предоставляются другими операторами, </w:t>
      </w:r>
      <w:r w:rsidRPr="00DD3F82">
        <w:rPr>
          <w:rFonts w:ascii="Times New Roman" w:hAnsi="Times New Roman" w:cs="Times New Roman"/>
          <w:b w:val="0"/>
          <w:sz w:val="28"/>
          <w:szCs w:val="28"/>
        </w:rPr>
        <w:lastRenderedPageBreak/>
        <w:t>соответственно изменяя свою ценовую стратегию. Этот метод получил название в литературе «метод текущей цены».</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условиях олигополистической конкуренции при тарификации услуг наиболее приемлемым считается метод следования за лидером, то есть установление тарифов на таком же уровне, как и компании, занимающие доминирующее положение на рынке. Этот метод достаточно широко используется в отечественной практике на рынке местной телефонной связи. Новые компании, выходя на рынок, имеют сравнительно небольшой объем предложения по сравнению с традиционными операторами. Как следствие, они имеют более высокие удельные затраты в расчете на единицу услуг, поскольку не могут воспользоваться «эффектом масштаба» для снижения удельных затрат, а значит, следуя логике, должны устанавливать более высокие тарифы. Однако для вхождения на рынок они не могут значительно увеличивать свои тарифы по сравнению с уже действующими операторами. Поэтому новые операторы вынуждены придерживаться среднего сложившегося в регионе уровня тарифов, по крайней мере, до тех пор, пока по каким-либо причинам резко не повысится спрос или уровень качества оказываемых ими услуг будет существенно выше, чем у конкурентов.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Важная роль в определении равновесной рыночной цены в телекоммуникационном секторе принадлежит методу, основанному на оценке эластичности спроса от цены. В его основе лежат следующие предпосылки. Если спрос эластичен (коэффициент эластичности по абсолютной величине больше единицы— |Е| &gt; 1), то увеличение тарифа приводит к сокращению объема потребления услуг, которое может привести к большим потерям доходов , чем они возрастут за счет повышения тарифов. Эластичный спрос характерен для большинства услуг, предложение которых на рынке полностью удовлетворяет платежеспособную потребность. К числу таких услуг можно отнести </w:t>
      </w:r>
      <w:r w:rsidRPr="00DD3F82">
        <w:rPr>
          <w:rFonts w:ascii="Times New Roman" w:hAnsi="Times New Roman" w:cs="Times New Roman"/>
          <w:b w:val="0"/>
          <w:sz w:val="28"/>
          <w:szCs w:val="28"/>
        </w:rPr>
        <w:lastRenderedPageBreak/>
        <w:t>посылочный обмен, телеграфные сообщения, внутризоновые и междугородные телефонные соединения и ряд других.</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Для услуг с эластичным спросом характерно и обратное соотношение, то есть спрос и потребление возрастают при уменьшении тарифов. Наглядным подтверждением этому служит активизация междугородного телефонного обмена в периоды действия понижающих коэффициентов к обычным тарифам. По данным выборочного обследования в часы когда действуют льготные тарифы, осуществляется до 80 % всех внутризоновых, междугородных и международных разговоров, исходящих от населения. За счет более частого обращения потребителей данной группы к средствам дальней связи получаемые доходы не только ком-пенсируют потери от снижения тарифов, но часто перекрывают эти потери, что ведет к общему росту доходов от реализации данного вида услуг.</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При |Е| = 1 спрос характеризуется как единичный и меняется пропорционально изменению средней стоимости услуги.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Если спрос на услуги связи не эластичный (| Е| &lt; 1), то это означает, что изменение потребления несущественно по сравнению с изменением цен. На практике это означает, что при некотором повышении средних тарифов спрос может остаться неизменным, либо возрасти, либо снизиться, но такими темпами, что это не скажется отрицательно на изменении доходов. Иными словами, в условиях неэластичного спроса при росте в определенных пределах цен на услуги доходы операторов возрастают.</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К услугам связи, спрос на которые не эластичен по отношению к тарифам, относятся в первую очередь те из них, которые являются уникальными по своей природе и не могут быть заменены</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более дешевыми, имеющими аналогичную потребительную ценность. Неэластичный спрос характерен и для услуг, имеющих большую социальную значимость, потребность в которых удовлетворена далеко не </w:t>
      </w:r>
      <w:r w:rsidRPr="00DD3F82">
        <w:rPr>
          <w:rFonts w:ascii="Times New Roman" w:hAnsi="Times New Roman" w:cs="Times New Roman"/>
          <w:b w:val="0"/>
          <w:sz w:val="28"/>
          <w:szCs w:val="28"/>
        </w:rPr>
        <w:lastRenderedPageBreak/>
        <w:t>полностью, как это имеет место в местной телефонной связи. И, наконец, ценовая неэластичность присуща инновационным телекоммуникационным услугам, обладающим высокой потребительной стоимостью, на этапах их выведения на рынок, роста и зрелости, то есть до полного насыщения рынка и появления более прогрессивных услуг.</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Следует отметить, что влияние изменения тарифов на спрос и потребление одноименных услуг связи существенно различается по потребительским сегментам рынка. Например, спрос на междугородние телефонные разговоры в сегменте «Организации» является не эластичным. В то же время в личном секторе потребления при обычных тарифах он эластичен, а с учетом широкого применения льготных тарифов он приближается к единичному.</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Таким образом, эластичность спроса является важным фактором регулирования объемов денежных средств, поступающих от потребителей за реализацию услуг.</w:t>
      </w:r>
      <w:r w:rsidR="00A00916">
        <w:rPr>
          <w:rFonts w:ascii="Times New Roman" w:hAnsi="Times New Roman" w:cs="Times New Roman"/>
          <w:b w:val="0"/>
          <w:sz w:val="28"/>
          <w:szCs w:val="28"/>
        </w:rPr>
        <w:t xml:space="preserve"> </w:t>
      </w:r>
      <w:r w:rsidRPr="00DD3F82">
        <w:rPr>
          <w:rFonts w:ascii="Times New Roman" w:hAnsi="Times New Roman" w:cs="Times New Roman"/>
          <w:b w:val="0"/>
          <w:sz w:val="28"/>
          <w:szCs w:val="28"/>
        </w:rPr>
        <w:t xml:space="preserve">Многие зарубежные </w:t>
      </w:r>
      <w:r w:rsidR="00A00916">
        <w:rPr>
          <w:rFonts w:ascii="Times New Roman" w:hAnsi="Times New Roman" w:cs="Times New Roman"/>
          <w:b w:val="0"/>
          <w:sz w:val="28"/>
          <w:szCs w:val="28"/>
        </w:rPr>
        <w:t>т</w:t>
      </w:r>
      <w:r w:rsidRPr="00DD3F82">
        <w:rPr>
          <w:rFonts w:ascii="Times New Roman" w:hAnsi="Times New Roman" w:cs="Times New Roman"/>
          <w:b w:val="0"/>
          <w:sz w:val="28"/>
          <w:szCs w:val="28"/>
        </w:rPr>
        <w:t>елекоммуникационные</w:t>
      </w:r>
      <w:r w:rsidR="00A00916">
        <w:rPr>
          <w:rFonts w:ascii="Times New Roman" w:hAnsi="Times New Roman" w:cs="Times New Roman"/>
          <w:b w:val="0"/>
          <w:sz w:val="28"/>
          <w:szCs w:val="28"/>
        </w:rPr>
        <w:t xml:space="preserve"> </w:t>
      </w:r>
      <w:r w:rsidRPr="00DD3F82">
        <w:rPr>
          <w:rFonts w:ascii="Times New Roman" w:hAnsi="Times New Roman" w:cs="Times New Roman"/>
          <w:b w:val="0"/>
          <w:sz w:val="28"/>
          <w:szCs w:val="28"/>
        </w:rPr>
        <w:t>компании с помощью специальной маркетинговой политики поддерживают неэластичный спрос (например, строго соблюдая пропорции в развитии взаимозаменяемых услуг) с тем, чтобы обеспечить получение более высоких доходов. При этом, как показывают статистические данные, оптимальная величина коэффициента эластичности должна быть 10,5 и ниже.</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Однако при прогнозировании доходов следует учитывать, что ценовая эластичность является важным, но не единственным фактором, влияющим на уровень потребления услуг. Существенную роль здесь играют уровень доходов потребителей, качество оказываемых услуг, степень развития их взаимодополняемых и взаимозаменяемых видов, наличие конкуренции на рынке и другие.</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Объективный учет этих факторов возможен при построении моделей спроса и прогнозировании доходов с использованием экономико-</w:t>
      </w:r>
      <w:r w:rsidRPr="00DD3F82">
        <w:rPr>
          <w:rFonts w:ascii="Times New Roman" w:hAnsi="Times New Roman" w:cs="Times New Roman"/>
          <w:b w:val="0"/>
          <w:sz w:val="28"/>
          <w:szCs w:val="28"/>
        </w:rPr>
        <w:lastRenderedPageBreak/>
        <w:t>статистических методов. Для обоснования оптимальной средней стоимости услуги на перспективный период, при которой бы сохранялся неэластичный спрос, а, следовательно, увеличивались бы доходы оператора без существенного снижения потребления услуг, может быть использован следующий алгоритм.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Вначале в разработанную модель спроса на конкретный вид услуг, которая в общем виде имеет вид qcn = ao + ∑aj • Xj, подставляются фактические значения всех факторов, кроме тарифа (средней доходной таксы) по данным оператора на последнюю отчетную дату. После пре-образований, которые заключаются в арифметическом вычислении значений всех факторов и добавлении этой величины к свободному члену, получается модель вида:</w:t>
      </w:r>
    </w:p>
    <w:p w:rsidR="00854B69" w:rsidRPr="00DD3F82" w:rsidRDefault="00854B69"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5921F728" wp14:editId="0713AB0D">
            <wp:extent cx="2213810" cy="324852"/>
            <wp:effectExtent l="0" t="0" r="0" b="0"/>
            <wp:docPr id="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a:biLevel thresh="75000"/>
                      <a:extLst>
                        <a:ext uri="{BEBA8EAE-BF5A-486C-A8C5-ECC9F3942E4B}">
                          <a14:imgProps xmlns:a14="http://schemas.microsoft.com/office/drawing/2010/main">
                            <a14:imgLayer r:embed="rId15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1639" cy="330403"/>
                    </a:xfrm>
                    <a:prstGeom prst="rect">
                      <a:avLst/>
                    </a:prstGeom>
                    <a:noFill/>
                    <a:ln>
                      <a:noFill/>
                    </a:ln>
                  </pic:spPr>
                </pic:pic>
              </a:graphicData>
            </a:graphic>
          </wp:inline>
        </w:drawing>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где X</w:t>
      </w:r>
      <w:r w:rsidRPr="00A00916">
        <w:rPr>
          <w:rFonts w:ascii="Times New Roman" w:hAnsi="Times New Roman" w:cs="Times New Roman"/>
          <w:b w:val="0"/>
          <w:sz w:val="28"/>
          <w:szCs w:val="28"/>
          <w:vertAlign w:val="subscript"/>
        </w:rPr>
        <w:t>j</w:t>
      </w:r>
      <w:r w:rsidRPr="00DD3F82">
        <w:rPr>
          <w:rFonts w:ascii="Times New Roman" w:hAnsi="Times New Roman" w:cs="Times New Roman"/>
          <w:b w:val="0"/>
          <w:sz w:val="28"/>
          <w:szCs w:val="28"/>
        </w:rPr>
        <w:t xml:space="preserve"> = Ц</w:t>
      </w:r>
      <w:r w:rsidRPr="00A00916">
        <w:rPr>
          <w:rFonts w:ascii="Times New Roman" w:hAnsi="Times New Roman" w:cs="Times New Roman"/>
          <w:b w:val="0"/>
          <w:sz w:val="28"/>
          <w:szCs w:val="28"/>
          <w:vertAlign w:val="subscript"/>
        </w:rPr>
        <w:t xml:space="preserve">t </w:t>
      </w:r>
      <w:r w:rsidRPr="00DD3F82">
        <w:rPr>
          <w:rFonts w:ascii="Times New Roman" w:hAnsi="Times New Roman" w:cs="Times New Roman"/>
          <w:b w:val="0"/>
          <w:sz w:val="28"/>
          <w:szCs w:val="28"/>
        </w:rPr>
        <w:t>— прогнозируемый тариф (средняя доходная такса); аj— коэффициент регрессии.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 учетом полученных данных строится модель для расчета коэффицента эластичности. Поскольку по определению он равен отношению приращений спроса и цены, используя формулу производной, после преобразований получаем следующее аналитическое выражение коэффицента эластичности спроса на услуги связи от среднего тарифа:</w:t>
      </w:r>
    </w:p>
    <w:p w:rsidR="00854B69" w:rsidRPr="00DD3F82" w:rsidRDefault="00854B69"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1895CC52" wp14:editId="45CC1AEA">
            <wp:extent cx="2586790" cy="336884"/>
            <wp:effectExtent l="0" t="0" r="0" b="0"/>
            <wp:docPr id="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a:biLevel thresh="75000"/>
                      <a:extLst>
                        <a:ext uri="{BEBA8EAE-BF5A-486C-A8C5-ECC9F3942E4B}">
                          <a14:imgProps xmlns:a14="http://schemas.microsoft.com/office/drawing/2010/main">
                            <a14:imgLayer r:embed="rId16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0801" cy="337406"/>
                    </a:xfrm>
                    <a:prstGeom prst="rect">
                      <a:avLst/>
                    </a:prstGeom>
                    <a:noFill/>
                    <a:ln>
                      <a:noFill/>
                    </a:ln>
                  </pic:spPr>
                </pic:pic>
              </a:graphicData>
            </a:graphic>
          </wp:inline>
        </w:drawing>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Из данного выражение следует, что</w:t>
      </w:r>
    </w:p>
    <w:p w:rsidR="00854B69" w:rsidRPr="00DD3F82" w:rsidRDefault="00854B69" w:rsidP="00DD3F82">
      <w:pPr>
        <w:spacing w:line="360" w:lineRule="auto"/>
        <w:ind w:firstLine="567"/>
        <w:jc w:val="center"/>
        <w:rPr>
          <w:rFonts w:ascii="Times New Roman" w:hAnsi="Times New Roman" w:cs="Times New Roman"/>
          <w:b w:val="0"/>
          <w:sz w:val="28"/>
          <w:szCs w:val="28"/>
        </w:rPr>
      </w:pPr>
      <w:r w:rsidRPr="00DD3F82">
        <w:rPr>
          <w:rFonts w:ascii="Times New Roman" w:hAnsi="Times New Roman" w:cs="Times New Roman"/>
          <w:b w:val="0"/>
          <w:noProof/>
          <w:sz w:val="28"/>
          <w:szCs w:val="28"/>
        </w:rPr>
        <w:drawing>
          <wp:inline distT="0" distB="0" distL="0" distR="0" wp14:anchorId="42315488" wp14:editId="7984B0DB">
            <wp:extent cx="2514600" cy="397042"/>
            <wp:effectExtent l="0" t="0" r="0" b="0"/>
            <wp:docPr id="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biLevel thresh="75000"/>
                      <a:extLst>
                        <a:ext uri="{BEBA8EAE-BF5A-486C-A8C5-ECC9F3942E4B}">
                          <a14:imgProps xmlns:a14="http://schemas.microsoft.com/office/drawing/2010/main">
                            <a14:imgLayer r:embed="rId16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9451" cy="405703"/>
                    </a:xfrm>
                    <a:prstGeom prst="rect">
                      <a:avLst/>
                    </a:prstGeom>
                    <a:noFill/>
                    <a:ln>
                      <a:noFill/>
                    </a:ln>
                  </pic:spPr>
                </pic:pic>
              </a:graphicData>
            </a:graphic>
          </wp:inline>
        </w:drawing>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Задаваясь определенными значениями коэффициентов эластичности (Е&lt;| 0,51 с шагом, например, 0,1), можно рассчитать несколько значений прогнозируемых тарифов. При этом расчеты должны вестись на основе моделей спроса, разработанных для конкретных групп абонентов, что позволит учесть наиболее значимые факторы формирования тарифов в </w:t>
      </w:r>
      <w:r w:rsidRPr="00DD3F82">
        <w:rPr>
          <w:rFonts w:ascii="Times New Roman" w:hAnsi="Times New Roman" w:cs="Times New Roman"/>
          <w:b w:val="0"/>
          <w:sz w:val="28"/>
          <w:szCs w:val="28"/>
        </w:rPr>
        <w:lastRenderedPageBreak/>
        <w:t>каждом потребительском сегменте рынка. В окончательном варианте принимается то значение тарифа, которое обеспечивает наибольшие доходы за предоставление услуг данной группе потребителей.</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Основными достоинствами метода определения оптимального тарифа на основе эмпирически установленных пределов коэффициентов эластичности спроса от цены являются учет в тарифе платежеспособности потребителей и обеспечение при их практическом внедрении максимально возможных доходов от реализации услуг. Это, в свою очередь, ведет к росту прибыли и рентабельности телекоммуникационной компании и повышению эффективности производства в целом.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Рассматривая различные методы установления тарифов, следует иметь в виду, что ни в одной стране мира на телекоммуникационных рынках нет чистой конкуренции, а системы тарификации услуг строятся, как правило, на комплексном использовании рассмотренных методов государственного регулирования и свободного ценообразования. Причем, действующий механизм государственного регулирования тарифов во много определяет выбор стратегий и методов установления размеров оплаты услуг, оказываемых по свободным ценам.</w:t>
      </w:r>
    </w:p>
    <w:p w:rsidR="00854B69" w:rsidRPr="00DD3F82" w:rsidRDefault="00854B69" w:rsidP="00DD3F82">
      <w:pPr>
        <w:spacing w:line="360" w:lineRule="auto"/>
        <w:ind w:firstLine="567"/>
        <w:jc w:val="both"/>
        <w:rPr>
          <w:rFonts w:ascii="Times New Roman" w:hAnsi="Times New Roman" w:cs="Times New Roman"/>
          <w:b w:val="0"/>
          <w:sz w:val="28"/>
          <w:szCs w:val="28"/>
        </w:rPr>
      </w:pPr>
    </w:p>
    <w:p w:rsidR="00854B69" w:rsidRPr="00854B69" w:rsidRDefault="00854B69" w:rsidP="00DD3F82">
      <w:pPr>
        <w:jc w:val="center"/>
        <w:rPr>
          <w:rFonts w:ascii="Times New Roman" w:hAnsi="Times New Roman" w:cs="Times New Roman"/>
          <w:b w:val="0"/>
          <w:sz w:val="24"/>
          <w:szCs w:val="24"/>
        </w:rPr>
      </w:pPr>
      <w:r w:rsidRPr="00854B69">
        <w:rPr>
          <w:rFonts w:ascii="Times New Roman" w:hAnsi="Times New Roman" w:cs="Times New Roman"/>
          <w:b w:val="0"/>
          <w:sz w:val="24"/>
          <w:szCs w:val="24"/>
        </w:rPr>
        <w:t>9.5. МЕХАНИЗМ ГОСУДАРСТВЕННОГО РЕГУЛИРОВАНИЯ ТАРИФОВ НА УСЛУГИ СВЯЗИ И НАПРАВЛЕНИЯ ЕГО СОВЕРШЕНСТВОВАНИЯ</w:t>
      </w:r>
    </w:p>
    <w:p w:rsidR="00A00916" w:rsidRDefault="00A00916" w:rsidP="00DD3F82">
      <w:pPr>
        <w:spacing w:line="360" w:lineRule="auto"/>
        <w:ind w:firstLine="567"/>
        <w:jc w:val="both"/>
        <w:rPr>
          <w:rFonts w:ascii="Times New Roman" w:hAnsi="Times New Roman" w:cs="Times New Roman"/>
          <w:b w:val="0"/>
          <w:sz w:val="28"/>
          <w:szCs w:val="28"/>
        </w:rPr>
      </w:pP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Роль государства в регулировании ценообразования в рыночной системе определяется возрастанием масштабов современной экономической деятельности, расширением и усложнением характера внутренних и международных хозяйственных связей, необходимостью эффективного решения политических, социальных, демографических, экологических и иных задач. В этих условиях рыночные регуляторы, дополненные целенаправленной координацией ценообразования государственными органами, обеспечивают достижение экономического </w:t>
      </w:r>
      <w:r w:rsidRPr="00DD3F82">
        <w:rPr>
          <w:rFonts w:ascii="Times New Roman" w:hAnsi="Times New Roman" w:cs="Times New Roman"/>
          <w:b w:val="0"/>
          <w:sz w:val="28"/>
          <w:szCs w:val="28"/>
        </w:rPr>
        <w:lastRenderedPageBreak/>
        <w:t>равновесия и сбалансированности спроса и предложения.</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Государственное регулирование ценообразования — сложный и многоплановый процесс, заключающийся в контроле над величиной и динамикой цен, процессом слияния компаний, объемом финансирования инвестиций для эффективного распределения ресурсов и доходов, в поддержании необходимых пропорций между спросом и предложением, производством и потреблением, потреблением и накоплением.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Степень глубины централизованного воздействия на систему ценообразования определяется типом рынка с точки зрения развития на нем конкуренции. В условиях развитой конкуренции цены формируются под воздействием важнейших рыночных регуляторов — спроса и предложения, которые синхронизируют процесс купли-продажи товаров и услуг, а конкуренция служит механизмом приближения рыночных цен к равновесным. Прямого вмешательства государства в систему ценообразования на конкурентном рынке практически не требуется. В этом случае метод ценообразования выбирается компанией-производителем с учетом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микроэкономических факторов (собственные издержки производства, желаемый уровень рентабельности, качество предоставляемых услуг) и цен конкурентов на аналогичные или взаимозаменяемые услуги.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На рынках, характеризующихся как временная монополия, где в ближайшей перспективе ожидается достижение сбалансированности между спросом и предложением, могут быть использованы вышерассмотренные принципы свободного ценообразования. Принципиально иные подходы к формированию тарифной политики должны реализовываться на рынках с признаками олигополии, долговременной и естественной монополии. В этих случаях принципиально важным является целенаправленная координация системы ценообразования со стороны государственных регулирующих органов в </w:t>
      </w:r>
      <w:r w:rsidRPr="00DD3F82">
        <w:rPr>
          <w:rFonts w:ascii="Times New Roman" w:hAnsi="Times New Roman" w:cs="Times New Roman"/>
          <w:b w:val="0"/>
          <w:sz w:val="28"/>
          <w:szCs w:val="28"/>
        </w:rPr>
        <w:lastRenderedPageBreak/>
        <w:t>целях оптимальногосочетания интересов всех участников процессов производства и потребления телекоммуникационных услуг.</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зависимости от уровня управления экономикой и уровня социально-экономического развития государства централизованное регулирование ценообразования может осуществляться с использованием косвенных (экономических) и прямых (административно-правовых) методов.</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На макроэкономическом уровне доминирующую роль играют методы косвенного регулирования, которые воздействуют на систему ценообразования через финансовую и торговую пошлину, систему налогообложения и т.д. Важная роль при этом принадлежит наблюдению за ценами со стороны правительства с целью оценки стоимости жизни для определения индекса номинального повышения заработной платы, пенсий и пособий, для выявления зависимости между повышением цен и состоянием экономики в целом.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На микроуровне прямое воздействие государственных регулирующих органов в области ценообразования на хозяйствующие субъекты осуществляется через антимонопольное законодательство, контроль над ценами в сферах естественных монополий, установление границ (пределов) их измерения, вплоть до их декларирования и «замораживания».</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Соотношение между методами прямого и косвенного воздействия на систему ценообразования, а также между государственным регулированием и саморегулирующими функциями рынка находится в постоянной динамике.</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При стабильной экономической ситуации, как правило, бывает достаточным регулирование ценообразования на макроуровне посредством косвенных экономических методов. В периоды спада производства, дефицита на рынке товаров и услуг этих методов оказывается не достаточно для того, чтобы приостановить снижение </w:t>
      </w:r>
      <w:r w:rsidRPr="00DD3F82">
        <w:rPr>
          <w:rFonts w:ascii="Times New Roman" w:hAnsi="Times New Roman" w:cs="Times New Roman"/>
          <w:b w:val="0"/>
          <w:sz w:val="28"/>
          <w:szCs w:val="28"/>
        </w:rPr>
        <w:lastRenderedPageBreak/>
        <w:t>объемов производства, рост цен и инфляцию и придать ценообразованию понижающуюся тенденцию на потребительском рынке и на рынке средств производства.</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то же время в условиях тяжелых экономических кризисов жесткие административные методы государственного регулирования цен имеют серьезные негативные последствия. Они делают рынок менее гибким, сдерживают конкуренцию и рост производства; затрудняют процесс инвестирования; расширяют рамки бюрократизации хозяйственной деятельности; повышают уровень инфляции или, по крайней мере, не способствуют её снижению. Поэтому одной их важнейших задач централизованной координации ценообразования в любой экономической системе является нахождение оптимального сочетания между прямыми и косвенными методами регулирования, в наибольшей степени соответствующего текущему состоянию конкретной сферы производственной деятельности.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В экономически развитых странах, несмотря на действие рыночных законов, прямое регулирование цен осуществляется государственными органами, прежде всего, в базовых отраслях — в топливной промышленности, энергетике, в сельском хозяйстве, на транспорте. Практически во всех развитых странах регулированию и контролю подвергаются цены и тарифы на товары и услуги первой необходимости, имеющие особое значение для поддержания жизненного уровня населения, а именно, коммунальные, транспортные услуги и основные услуги связи.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Механизм государственного регулирования ценообразования в отечественном секторе связи формировался на основе анализа международного опыта и эволюционировал с учетом изменений нормативно-правовой базы, регламентирующей деятельность естественных монополий и особенностей функционирования операторов на отраслевом рынке в период его становления и развития. </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lastRenderedPageBreak/>
        <w:t>Основной целью государственного регулирования ценообразования в связи является создание адекватного рыночным преобразованиям и экономической ситуации в стране механизма формирования тарифов, обеспечивающего оптимальное сочетание интересов всех субъектов рынка телекоммуникационных услуг: операторов-производителей, потребителей, государства и общества в целом.</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Исходя из этого, важнейшими задачами государственного регулирования тарифов на услуги связи сети общего пользования являются:</w:t>
      </w:r>
    </w:p>
    <w:p w:rsidR="00854B69" w:rsidRPr="00A00916" w:rsidRDefault="00854B69" w:rsidP="00A00916">
      <w:pPr>
        <w:pStyle w:val="a6"/>
        <w:numPr>
          <w:ilvl w:val="0"/>
          <w:numId w:val="49"/>
        </w:numPr>
        <w:spacing w:line="360" w:lineRule="auto"/>
        <w:ind w:left="0" w:firstLine="567"/>
        <w:jc w:val="both"/>
        <w:rPr>
          <w:rFonts w:ascii="Times New Roman" w:hAnsi="Times New Roman" w:cs="Times New Roman"/>
          <w:sz w:val="28"/>
          <w:szCs w:val="28"/>
        </w:rPr>
      </w:pPr>
      <w:r w:rsidRPr="00A00916">
        <w:rPr>
          <w:rFonts w:ascii="Times New Roman" w:hAnsi="Times New Roman" w:cs="Times New Roman"/>
          <w:sz w:val="28"/>
          <w:szCs w:val="28"/>
        </w:rPr>
        <w:t>защита экономических интересов потребителей от необоснованного повышения тарифов на услуги связи;</w:t>
      </w:r>
    </w:p>
    <w:p w:rsidR="00854B69" w:rsidRPr="00A00916" w:rsidRDefault="00854B69" w:rsidP="00A00916">
      <w:pPr>
        <w:pStyle w:val="a6"/>
        <w:numPr>
          <w:ilvl w:val="0"/>
          <w:numId w:val="49"/>
        </w:numPr>
        <w:spacing w:line="360" w:lineRule="auto"/>
        <w:ind w:left="0" w:firstLine="567"/>
        <w:jc w:val="both"/>
        <w:rPr>
          <w:rFonts w:ascii="Times New Roman" w:hAnsi="Times New Roman" w:cs="Times New Roman"/>
          <w:sz w:val="28"/>
          <w:szCs w:val="28"/>
        </w:rPr>
      </w:pPr>
      <w:r w:rsidRPr="00A00916">
        <w:rPr>
          <w:rFonts w:ascii="Times New Roman" w:hAnsi="Times New Roman" w:cs="Times New Roman"/>
          <w:sz w:val="28"/>
          <w:szCs w:val="28"/>
        </w:rPr>
        <w:t>достижение баланса интересов субъектов естественных монополий в области связи и потребителей их услуг;</w:t>
      </w:r>
    </w:p>
    <w:p w:rsidR="00854B69" w:rsidRPr="00A00916" w:rsidRDefault="00854B69" w:rsidP="00A00916">
      <w:pPr>
        <w:pStyle w:val="a6"/>
        <w:numPr>
          <w:ilvl w:val="0"/>
          <w:numId w:val="49"/>
        </w:numPr>
        <w:spacing w:line="360" w:lineRule="auto"/>
        <w:ind w:left="0" w:firstLine="567"/>
        <w:jc w:val="both"/>
        <w:rPr>
          <w:rFonts w:ascii="Times New Roman" w:hAnsi="Times New Roman" w:cs="Times New Roman"/>
          <w:sz w:val="28"/>
          <w:szCs w:val="28"/>
        </w:rPr>
      </w:pPr>
      <w:r w:rsidRPr="00A00916">
        <w:rPr>
          <w:rFonts w:ascii="Times New Roman" w:hAnsi="Times New Roman" w:cs="Times New Roman"/>
          <w:sz w:val="28"/>
          <w:szCs w:val="28"/>
        </w:rPr>
        <w:t>развитие конкурентной среды на рынке услуг связи;</w:t>
      </w:r>
    </w:p>
    <w:p w:rsidR="00854B69" w:rsidRPr="00A00916" w:rsidRDefault="00854B69" w:rsidP="00A00916">
      <w:pPr>
        <w:pStyle w:val="a6"/>
        <w:numPr>
          <w:ilvl w:val="0"/>
          <w:numId w:val="49"/>
        </w:numPr>
        <w:spacing w:line="360" w:lineRule="auto"/>
        <w:ind w:left="0" w:firstLine="567"/>
        <w:jc w:val="both"/>
        <w:rPr>
          <w:rFonts w:ascii="Times New Roman" w:hAnsi="Times New Roman" w:cs="Times New Roman"/>
          <w:sz w:val="28"/>
          <w:szCs w:val="28"/>
        </w:rPr>
      </w:pPr>
      <w:r w:rsidRPr="00A00916">
        <w:rPr>
          <w:rFonts w:ascii="Times New Roman" w:hAnsi="Times New Roman" w:cs="Times New Roman"/>
          <w:sz w:val="28"/>
          <w:szCs w:val="28"/>
        </w:rPr>
        <w:t>создание экономических стимулов, обеспечивающих снижение себестоимости услуг связи, повышение эффективности деятельности операторов, дальнейшее развитие и модернизацию средств и сетей связи, расширение рынка услуг связи и улучшение их качества;</w:t>
      </w:r>
    </w:p>
    <w:p w:rsidR="00854B69" w:rsidRPr="00A00916" w:rsidRDefault="00854B69" w:rsidP="00A00916">
      <w:pPr>
        <w:pStyle w:val="a6"/>
        <w:numPr>
          <w:ilvl w:val="0"/>
          <w:numId w:val="49"/>
        </w:numPr>
        <w:spacing w:line="360" w:lineRule="auto"/>
        <w:ind w:left="0" w:firstLine="567"/>
        <w:jc w:val="both"/>
        <w:rPr>
          <w:rFonts w:ascii="Times New Roman" w:hAnsi="Times New Roman" w:cs="Times New Roman"/>
          <w:sz w:val="28"/>
          <w:szCs w:val="28"/>
        </w:rPr>
      </w:pPr>
      <w:r w:rsidRPr="00A00916">
        <w:rPr>
          <w:rFonts w:ascii="Times New Roman" w:hAnsi="Times New Roman" w:cs="Times New Roman"/>
          <w:sz w:val="28"/>
          <w:szCs w:val="28"/>
        </w:rPr>
        <w:t>создание условий для привлечения инвестиций в развитие сетей связи.</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Для успешного решения вышеперечисленных задач и укрепления рыночных отношений в отрасли в качестве объектов государственного регулирования должны быть выбраны лишь те сферы деятельности или хозяйствующие субъекты, которые попадают под действие антимонопольного законодательства. </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Законодательство определяет в качестве естественной монополии не конкретную отрасль в целом, например, электросвязь, а выделяет в ее рамках отдельные товарные рынки, на которых доминирующее положение одного или нескольких операторов негативно сказывается на сдерживании </w:t>
      </w:r>
      <w:r w:rsidRPr="00DD3F82">
        <w:rPr>
          <w:rFonts w:ascii="Times New Roman" w:hAnsi="Times New Roman" w:cs="Times New Roman"/>
          <w:b w:val="0"/>
          <w:sz w:val="28"/>
          <w:szCs w:val="28"/>
        </w:rPr>
        <w:lastRenderedPageBreak/>
        <w:t>роста тарифов и может привести к снижению уровня потребления соответствующих услуг.</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Степень монополизации рынка определяет и глубину централизации ценообразования. В зависимости от уровня конкуренции в отдельных сегментах рынка услуг централизованное воздействие на систему тарифов может варьировать от разработки общих подходов к их формированию, носящих рекомендательный характер, до установления регулирующим органом единых фиксированных тарифов или пределов их изменения.</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Отправным моментом формирования механизма государственного регулирования тарифов является определение перечня регулируемых услуг. В него должны входить тарифные позиции по базовым услугам, имеющим особую социальную (жизненно важную) значимость для потребителей с низкой платежеспособностью, замена которых другими услугами либо вообще невозможна, либо влечет за собой ухудшение качества обслуживания или отказ пользователей от передачи сообщений. Важно, чтобы регулирование распространялось на одноименные услуги, предоставляемые всем категориям пользователей, что является необходимым условием достижения сбалансированности и оптимизации их структуры. </w:t>
      </w:r>
    </w:p>
    <w:p w:rsidR="00854B69" w:rsidRPr="00DD3F82"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Процесс регулирования ценообразования в связи может быть построен по централизованному, децентрализованному и комбинированному принципам. В первом случае регулирование тарифов на все услуги, включенные в перечень, осуществляется на государственном уровне, во втором — на региональном, в третьем — требуется разграничение полномочий между государственными региональным органами Регулирования.</w:t>
      </w:r>
    </w:p>
    <w:p w:rsidR="00854B69" w:rsidRDefault="00854B69" w:rsidP="00DD3F82">
      <w:pPr>
        <w:spacing w:line="360" w:lineRule="auto"/>
        <w:ind w:firstLine="567"/>
        <w:jc w:val="both"/>
        <w:rPr>
          <w:rFonts w:ascii="Times New Roman" w:hAnsi="Times New Roman" w:cs="Times New Roman"/>
          <w:b w:val="0"/>
          <w:sz w:val="28"/>
          <w:szCs w:val="28"/>
        </w:rPr>
      </w:pPr>
      <w:r w:rsidRPr="00DD3F82">
        <w:rPr>
          <w:rFonts w:ascii="Times New Roman" w:hAnsi="Times New Roman" w:cs="Times New Roman"/>
          <w:b w:val="0"/>
          <w:sz w:val="28"/>
          <w:szCs w:val="28"/>
        </w:rPr>
        <w:t xml:space="preserve">При разработке и обосновании методов установления тарифов на регулируемые услуги, прежде всего, должны учитываться задачи государственного регулирования и особенности действующей в отрасли </w:t>
      </w:r>
      <w:r w:rsidRPr="00DD3F82">
        <w:rPr>
          <w:rFonts w:ascii="Times New Roman" w:hAnsi="Times New Roman" w:cs="Times New Roman"/>
          <w:b w:val="0"/>
          <w:sz w:val="28"/>
          <w:szCs w:val="28"/>
        </w:rPr>
        <w:lastRenderedPageBreak/>
        <w:t>системы ценообразования.</w:t>
      </w:r>
    </w:p>
    <w:p w:rsidR="00651780" w:rsidRPr="00DD3F82" w:rsidRDefault="00651780" w:rsidP="00DD3F82">
      <w:pPr>
        <w:spacing w:line="360" w:lineRule="auto"/>
        <w:ind w:firstLine="567"/>
        <w:jc w:val="both"/>
        <w:rPr>
          <w:rFonts w:ascii="Times New Roman" w:hAnsi="Times New Roman" w:cs="Times New Roman"/>
          <w:b w:val="0"/>
          <w:sz w:val="28"/>
          <w:szCs w:val="28"/>
        </w:rPr>
      </w:pPr>
    </w:p>
    <w:p w:rsidR="00854B69" w:rsidRPr="00854B69" w:rsidRDefault="00854B69" w:rsidP="00A00916">
      <w:pPr>
        <w:spacing w:line="276" w:lineRule="auto"/>
        <w:jc w:val="center"/>
        <w:rPr>
          <w:rFonts w:ascii="Times New Roman" w:hAnsi="Times New Roman" w:cs="Times New Roman"/>
          <w:b w:val="0"/>
          <w:sz w:val="24"/>
          <w:szCs w:val="24"/>
        </w:rPr>
      </w:pPr>
      <w:r w:rsidRPr="00854B69">
        <w:rPr>
          <w:rFonts w:ascii="Times New Roman" w:hAnsi="Times New Roman" w:cs="Times New Roman"/>
          <w:b w:val="0"/>
          <w:sz w:val="24"/>
          <w:szCs w:val="24"/>
        </w:rPr>
        <w:t>9.6. ПРИНЦИПЫ И ПОРЯДОК ГОСУДАРСТВЕННОГО РЕГУЛИРОВАНИЯ ЦЕН НА УСЛУГИ ПРИСОЕДИНЕНИЯ И УСЛУГИ ПО ПРОПУСКУ ТРАФИКА</w:t>
      </w:r>
    </w:p>
    <w:p w:rsidR="00A00916" w:rsidRDefault="00A00916" w:rsidP="00651780">
      <w:pPr>
        <w:spacing w:line="360" w:lineRule="auto"/>
        <w:ind w:firstLine="567"/>
        <w:jc w:val="both"/>
        <w:rPr>
          <w:rFonts w:ascii="Times New Roman" w:hAnsi="Times New Roman" w:cs="Times New Roman"/>
          <w:b w:val="0"/>
          <w:sz w:val="28"/>
          <w:szCs w:val="28"/>
        </w:rPr>
      </w:pP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Регулирующий орган для эффективного выполнения своих функций по установлению цен для расчетов за услуги, оказываемые в процессе межоператорского взаимодействия, ведет реестр операторов, занимающих существенное положение в сети связи общего пользования. Для каждого такого оператора служба по надзору в сфере связи устанавливает предельные (максимальные и (или)минимальные) цены на услуги присоединения и услуги по пропуску трафика. При этом основополагающим принципом установления предельных цен является полное возмещение ими экономически обоснованных затрат и нормативной прибыли на оказание соответствующих услуг. Величина экономически обоснованных затрат и нормативной прибыли определяется на основе данных раздельного учета доходов и расходов по осуществляемым видам деятельности, оказываемым услугам связи и используемым для оказания этих услуг частям сети электросвязи, который в обязательном порядке ведут операторы, занимающие существенное положение на соответствующем территориальном рынке.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Предельные цены устанавливаются для конкретного оператора по каждому виду услуг присоединения и услуг по пропуску трафика. При этом предельные цены на услуги присоединения абонентского, местного, зонового, междугородного и международного уровня присоединения включают в себя предельную цену организации точки присоединения и предельную цену ее обслуживания.</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Расчет соответствующих цен на услуги присоединения осуществляется по следующей методике. При определении предельной цены организации точки присоединения учитываются следующие затраты </w:t>
      </w:r>
      <w:r w:rsidRPr="00651780">
        <w:rPr>
          <w:rFonts w:ascii="Times New Roman" w:hAnsi="Times New Roman" w:cs="Times New Roman"/>
          <w:b w:val="0"/>
          <w:sz w:val="28"/>
          <w:szCs w:val="28"/>
        </w:rPr>
        <w:lastRenderedPageBreak/>
        <w:t>оператора, оказывающего данную услугу:</w:t>
      </w:r>
    </w:p>
    <w:p w:rsidR="00854B69" w:rsidRPr="00A00916" w:rsidRDefault="00854B69" w:rsidP="00A00916">
      <w:pPr>
        <w:pStyle w:val="a6"/>
        <w:numPr>
          <w:ilvl w:val="0"/>
          <w:numId w:val="49"/>
        </w:numPr>
        <w:spacing w:line="360" w:lineRule="auto"/>
        <w:ind w:left="0" w:firstLine="567"/>
        <w:jc w:val="both"/>
        <w:rPr>
          <w:rFonts w:ascii="Times New Roman" w:hAnsi="Times New Roman" w:cs="Times New Roman"/>
          <w:sz w:val="28"/>
          <w:szCs w:val="28"/>
        </w:rPr>
      </w:pPr>
      <w:r w:rsidRPr="00A00916">
        <w:rPr>
          <w:rFonts w:ascii="Times New Roman" w:hAnsi="Times New Roman" w:cs="Times New Roman"/>
          <w:sz w:val="28"/>
          <w:szCs w:val="28"/>
        </w:rPr>
        <w:t>затраты на согласование проектно-сметной документации, необходимой оператору связи, обратившемуся с предложением о заключении договора о присоединении сетей электросвязи (Зсогл),</w:t>
      </w:r>
    </w:p>
    <w:p w:rsidR="00854B69" w:rsidRPr="00A00916" w:rsidRDefault="00854B69" w:rsidP="00A00916">
      <w:pPr>
        <w:pStyle w:val="a6"/>
        <w:numPr>
          <w:ilvl w:val="0"/>
          <w:numId w:val="49"/>
        </w:numPr>
        <w:spacing w:line="360" w:lineRule="auto"/>
        <w:ind w:left="0" w:firstLine="567"/>
        <w:jc w:val="both"/>
        <w:rPr>
          <w:rFonts w:ascii="Times New Roman" w:hAnsi="Times New Roman" w:cs="Times New Roman"/>
          <w:sz w:val="28"/>
          <w:szCs w:val="28"/>
        </w:rPr>
      </w:pPr>
      <w:r w:rsidRPr="00A00916">
        <w:rPr>
          <w:rFonts w:ascii="Times New Roman" w:hAnsi="Times New Roman" w:cs="Times New Roman"/>
          <w:sz w:val="28"/>
          <w:szCs w:val="28"/>
        </w:rPr>
        <w:t>затраты на монтаж и наладку средств связи, образующих точку присоединения, не относимые в соответствии с учетной политикой оператора на стоимость средств связи, образующих точку присоединения</w:t>
      </w:r>
    </w:p>
    <w:p w:rsidR="00854B69" w:rsidRPr="00A25746" w:rsidRDefault="00854B69" w:rsidP="00A25746">
      <w:pPr>
        <w:spacing w:line="360" w:lineRule="auto"/>
        <w:jc w:val="both"/>
        <w:rPr>
          <w:rFonts w:ascii="Times New Roman" w:hAnsi="Times New Roman" w:cs="Times New Roman"/>
          <w:b w:val="0"/>
          <w:sz w:val="28"/>
          <w:szCs w:val="28"/>
        </w:rPr>
      </w:pPr>
      <w:r w:rsidRPr="00A25746">
        <w:rPr>
          <w:rFonts w:ascii="Times New Roman" w:hAnsi="Times New Roman" w:cs="Times New Roman"/>
          <w:b w:val="0"/>
          <w:sz w:val="28"/>
          <w:szCs w:val="28"/>
        </w:rPr>
        <w:t>(Змонт)',</w:t>
      </w:r>
    </w:p>
    <w:p w:rsidR="00854B69" w:rsidRPr="00A25746" w:rsidRDefault="00854B69" w:rsidP="00A00916">
      <w:pPr>
        <w:pStyle w:val="a6"/>
        <w:numPr>
          <w:ilvl w:val="0"/>
          <w:numId w:val="49"/>
        </w:numPr>
        <w:spacing w:line="360" w:lineRule="auto"/>
        <w:ind w:left="0" w:firstLine="567"/>
        <w:jc w:val="both"/>
        <w:rPr>
          <w:rFonts w:ascii="Times New Roman" w:hAnsi="Times New Roman" w:cs="Times New Roman"/>
          <w:sz w:val="28"/>
          <w:szCs w:val="28"/>
        </w:rPr>
      </w:pPr>
      <w:r w:rsidRPr="00A25746">
        <w:rPr>
          <w:rFonts w:ascii="Times New Roman" w:hAnsi="Times New Roman" w:cs="Times New Roman"/>
          <w:sz w:val="28"/>
          <w:szCs w:val="28"/>
        </w:rPr>
        <w:t>затраты на осуществление непосредственно присоединения сети</w:t>
      </w:r>
    </w:p>
    <w:p w:rsidR="00854B69" w:rsidRPr="00A25746" w:rsidRDefault="00A00916" w:rsidP="00A00916">
      <w:pPr>
        <w:spacing w:line="360" w:lineRule="auto"/>
        <w:jc w:val="both"/>
        <w:rPr>
          <w:rFonts w:ascii="Times New Roman" w:hAnsi="Times New Roman" w:cs="Times New Roman"/>
          <w:b w:val="0"/>
          <w:sz w:val="28"/>
          <w:szCs w:val="28"/>
        </w:rPr>
      </w:pPr>
      <w:r w:rsidRPr="00A25746">
        <w:rPr>
          <w:rFonts w:ascii="Times New Roman" w:hAnsi="Times New Roman" w:cs="Times New Roman"/>
          <w:b w:val="0"/>
          <w:sz w:val="28"/>
          <w:szCs w:val="28"/>
        </w:rPr>
        <w:t>связи</w:t>
      </w:r>
      <w:r w:rsidR="00854B69" w:rsidRPr="00A25746">
        <w:rPr>
          <w:rFonts w:ascii="Times New Roman" w:hAnsi="Times New Roman" w:cs="Times New Roman"/>
          <w:b w:val="0"/>
          <w:sz w:val="28"/>
          <w:szCs w:val="28"/>
        </w:rPr>
        <w:t xml:space="preserve"> (Зприс),</w:t>
      </w:r>
    </w:p>
    <w:p w:rsidR="00854B69" w:rsidRPr="00A00916" w:rsidRDefault="00854B69" w:rsidP="00A00916">
      <w:pPr>
        <w:pStyle w:val="a6"/>
        <w:numPr>
          <w:ilvl w:val="0"/>
          <w:numId w:val="49"/>
        </w:numPr>
        <w:spacing w:line="360" w:lineRule="auto"/>
        <w:ind w:left="0" w:firstLine="567"/>
        <w:jc w:val="both"/>
        <w:rPr>
          <w:rFonts w:ascii="Times New Roman" w:hAnsi="Times New Roman" w:cs="Times New Roman"/>
          <w:sz w:val="28"/>
          <w:szCs w:val="28"/>
        </w:rPr>
      </w:pPr>
      <w:r w:rsidRPr="00A00916">
        <w:rPr>
          <w:rFonts w:ascii="Times New Roman" w:hAnsi="Times New Roman" w:cs="Times New Roman"/>
          <w:sz w:val="28"/>
          <w:szCs w:val="28"/>
        </w:rPr>
        <w:t>налоги, а также другие обязательные платежи и сборы, взимаемые в соответствии с действующим законодательством и относимые на деятельность по организации точки присоединения (Знал).</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Таким образом, формула расчета предельной цены организации точки присоединения имеет вид:</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7281BE63" wp14:editId="7671CD7A">
            <wp:extent cx="3332747" cy="469231"/>
            <wp:effectExtent l="0" t="0" r="0" b="0"/>
            <wp:docPr id="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a:biLevel thresh="75000"/>
                      <a:extLst>
                        <a:ext uri="{BEBA8EAE-BF5A-486C-A8C5-ECC9F3942E4B}">
                          <a14:imgProps xmlns:a14="http://schemas.microsoft.com/office/drawing/2010/main">
                            <a14:imgLayer r:embed="rId16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48770" cy="471487"/>
                    </a:xfrm>
                    <a:prstGeom prst="rect">
                      <a:avLst/>
                    </a:prstGeom>
                    <a:noFill/>
                    <a:ln>
                      <a:noFill/>
                    </a:ln>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Определение предельной цены обслуживания точки присоединения основано на учете всех расходов, связанных с обслуживанием и ремонтом соответствующих средств связи, возмещением их износа в процессе эксплуатации путем начисления амортизации, уплатой установленных налогов, а также нормативной прибыли и осуществляется по формуле:</w:t>
      </w:r>
    </w:p>
    <w:p w:rsidR="00854B69" w:rsidRPr="00651780" w:rsidRDefault="00A25746" w:rsidP="00651780">
      <w:pPr>
        <w:spacing w:line="360" w:lineRule="auto"/>
        <w:ind w:firstLine="567"/>
        <w:jc w:val="center"/>
        <w:rPr>
          <w:rFonts w:ascii="Times New Roman" w:hAnsi="Times New Roman" w:cs="Times New Roman"/>
          <w:b w:val="0"/>
          <w:color w:val="000000"/>
          <w:spacing w:val="-2"/>
          <w:sz w:val="28"/>
          <w:szCs w:val="28"/>
        </w:rPr>
      </w:pPr>
      <w:r w:rsidRPr="00651780">
        <w:rPr>
          <w:rFonts w:ascii="Times New Roman" w:hAnsi="Times New Roman" w:cs="Times New Roman"/>
          <w:b w:val="0"/>
          <w:color w:val="000000"/>
          <w:spacing w:val="-2"/>
          <w:position w:val="-12"/>
          <w:sz w:val="28"/>
          <w:szCs w:val="28"/>
        </w:rPr>
        <w:object w:dxaOrig="3720" w:dyaOrig="380">
          <v:shape id="_x0000_i1062" type="#_x0000_t75" style="width:227.25pt;height:26.25pt" o:ole="">
            <v:imagedata r:id="rId166" o:title=""/>
          </v:shape>
          <o:OLEObject Type="Embed" ProgID="Equation.3" ShapeID="_x0000_i1062" DrawAspect="Content" ObjectID="_1493803281" r:id="rId167"/>
        </w:objec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где Зобсл — затраты, обусловленные эксплуатационно-техническим обслуживанием и ремонтом средств связи, образующих точку присоединения; А — сумма амортизации, начисленной на основные средства, образующие точку присоединения; Знал — сумма налогов, обязательных платежей и сборов, взимаемых в соответствии с действующим законодательством и относимых на деятельность по </w:t>
      </w:r>
      <w:r w:rsidRPr="00651780">
        <w:rPr>
          <w:rFonts w:ascii="Times New Roman" w:hAnsi="Times New Roman" w:cs="Times New Roman"/>
          <w:b w:val="0"/>
          <w:sz w:val="28"/>
          <w:szCs w:val="28"/>
        </w:rPr>
        <w:lastRenderedPageBreak/>
        <w:t>обслуживанию точки присоединения; Пнорм — нормативная прибыль, определяемая исходя из стоимости капитала, используемого при оказании услуг присоединения и нормы прибыли, (рентабельности) от величины указанного капитала.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Во всех видах предельных цен на услуги по пропуску трафика должны учитываться только расходы, связанные с эксплуатацией тех участков сети электросвязи оператора, которые непосредственно задействованы при оказании услуг инициирования, транзита и завершения вызова междугородного, зонового или местного уровня. При этом не должны учитываться затраты на эксплуатационно-техническое обслуживание и ремонт средств связи, которые учтены в цене обслуживания точки присоединения. Из расчета предельных цен исключаются также затраты на создание и эксплуатацию абонентских линий, предоставляемых абонентам в постоянное пользование при оказании услуг связи, которые компенсируются оператору при установлении тарифов для абонентов местных телефонных сетей.</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общем случае предельные цены на услуги по пропуску трафика включают следующие составляющие:</w:t>
      </w:r>
    </w:p>
    <w:p w:rsidR="00854B69" w:rsidRPr="00651780" w:rsidRDefault="00A25746" w:rsidP="00651780">
      <w:pPr>
        <w:spacing w:line="360" w:lineRule="auto"/>
        <w:ind w:firstLine="567"/>
        <w:jc w:val="center"/>
        <w:rPr>
          <w:rFonts w:ascii="Times New Roman" w:hAnsi="Times New Roman" w:cs="Times New Roman"/>
          <w:b w:val="0"/>
          <w:color w:val="000000"/>
          <w:spacing w:val="2"/>
          <w:sz w:val="28"/>
          <w:szCs w:val="28"/>
        </w:rPr>
      </w:pPr>
      <w:r w:rsidRPr="00651780">
        <w:rPr>
          <w:rFonts w:ascii="Times New Roman" w:hAnsi="Times New Roman" w:cs="Times New Roman"/>
          <w:b w:val="0"/>
          <w:color w:val="000000"/>
          <w:spacing w:val="2"/>
          <w:position w:val="-14"/>
          <w:sz w:val="28"/>
          <w:szCs w:val="28"/>
        </w:rPr>
        <w:object w:dxaOrig="4200" w:dyaOrig="400">
          <v:shape id="_x0000_i1063" type="#_x0000_t75" style="width:275.25pt;height:28.5pt" o:ole="">
            <v:imagedata r:id="rId168" o:title=""/>
          </v:shape>
          <o:OLEObject Type="Embed" ProgID="Equation.3" ShapeID="_x0000_i1063" DrawAspect="Content" ObjectID="_1493803282" r:id="rId169"/>
        </w:object>
      </w:r>
    </w:p>
    <w:p w:rsidR="00854B69" w:rsidRPr="00651780" w:rsidRDefault="00854B69" w:rsidP="00651780">
      <w:pPr>
        <w:spacing w:line="360" w:lineRule="auto"/>
        <w:ind w:firstLine="567"/>
        <w:jc w:val="both"/>
        <w:rPr>
          <w:rFonts w:ascii="Times New Roman" w:hAnsi="Times New Roman" w:cs="Times New Roman"/>
          <w:b w:val="0"/>
          <w:color w:val="000000"/>
          <w:spacing w:val="2"/>
          <w:sz w:val="28"/>
          <w:szCs w:val="28"/>
        </w:rPr>
      </w:pPr>
      <w:r w:rsidRPr="00651780">
        <w:rPr>
          <w:rFonts w:ascii="Times New Roman" w:hAnsi="Times New Roman" w:cs="Times New Roman"/>
          <w:b w:val="0"/>
          <w:sz w:val="28"/>
          <w:szCs w:val="28"/>
        </w:rPr>
        <w:t xml:space="preserve">где Зоб — расходы оператора по обычным видам деятельности за исключением амортизации на участке сети, задействованном для оказания конкретной услуги по пропуску трафика; Зопер — операционные расходы, связанные с оплатой услуг, оказываемых кредитным организациям, в части, относимой на соответствующую услугу по пропуску трафика; А — сумма начисленной амортизации на основные средства, задействованные при оказании конкретных услуг по пропуску трафика, (без учета амортизации, начисленной на основные средства, образующие точку присоединения); Знал — сумма налогов, обязательных платежей и сборов, взимаемых в соответствии с действующим законодательством и </w:t>
      </w:r>
      <w:r w:rsidRPr="00651780">
        <w:rPr>
          <w:rFonts w:ascii="Times New Roman" w:hAnsi="Times New Roman" w:cs="Times New Roman"/>
          <w:b w:val="0"/>
          <w:sz w:val="28"/>
          <w:szCs w:val="28"/>
        </w:rPr>
        <w:lastRenderedPageBreak/>
        <w:t>относимых на деятельность по оказанию соответствующих услуг по пропуску трафика; Пнорм — нормативная прибыль, определяемая исходя из стоимости капитала, используемого при оказании услуг по пропуску трафика и нормы прибыли (рентабельности) от стоимости указанного капитала.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Цены на услуги по пропуску трафика устанавливаются регулирующим органом в расчете на 1 секунду соединения для телефонного трафика и 1 Мегабайт информации при передаче данных. То есть во всех вышеприведенных формулах соответствующие виды расходов, а также прибыль учитываются на соответствующую единицу тарификации.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Основываясь на принципах и методике установления предельных цен для межсетевого взаимодействия, операторы в рамках утвержденных предельных цен могут использовать дифференцированный подход при установлении их уровней при заключении конкретных договоров о присоединении. Например, цены на услуги присоединения могут дифференцироваться присоединяющим оператором в зависимости от количества предоставленных точек присоединения, а цены на услуги по пропуску трафика могут различаться по времени года, дням недели, часам суток, а также по объему пропущенного трафика.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Дифференциация цен на услуги по пропуску трафика может также осуществляться по видам услуг данного вида с учетом технологии их оказания и задействованных средств связи. Так, предельные цены на услуги местного завершения вызова и местного инициирования вызова могут дифференцироваться в зависимости от минимально возможного количества узлов связи сети местной телефонной связи, через которые в результате такого вызова может быть установлено телефонное соединение. Предельные цены зонового завершения, а также зонового ини-циирования вызова могут устанавливаться дифференцированно в зависимости от </w:t>
      </w:r>
      <w:r w:rsidRPr="00651780">
        <w:rPr>
          <w:rFonts w:ascii="Times New Roman" w:hAnsi="Times New Roman" w:cs="Times New Roman"/>
          <w:b w:val="0"/>
          <w:sz w:val="28"/>
          <w:szCs w:val="28"/>
        </w:rPr>
        <w:lastRenderedPageBreak/>
        <w:t>кратчайшего расстояния между узлом связи сети внутризоновой телефонной связи и узлом связи, к которому подключено пользовательское (оконечное) оборудование. С этой целью, а также для диф-ференциации предельных цен на услуги зонового транзита вызова рекомендуется использовать следующую шкалу расстояний:</w:t>
      </w:r>
    </w:p>
    <w:p w:rsidR="00854B69" w:rsidRPr="00651780" w:rsidRDefault="00854B69" w:rsidP="00A25746">
      <w:pPr>
        <w:tabs>
          <w:tab w:val="left" w:pos="993"/>
        </w:tabs>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а)</w:t>
      </w:r>
      <w:r w:rsidRPr="00651780">
        <w:rPr>
          <w:rFonts w:ascii="Times New Roman" w:hAnsi="Times New Roman" w:cs="Times New Roman"/>
          <w:b w:val="0"/>
          <w:sz w:val="28"/>
          <w:szCs w:val="28"/>
        </w:rPr>
        <w:tab/>
        <w:t>в пределах территории одного поселения;</w:t>
      </w:r>
    </w:p>
    <w:p w:rsidR="00854B69" w:rsidRPr="00651780" w:rsidRDefault="00854B69" w:rsidP="00A25746">
      <w:pPr>
        <w:tabs>
          <w:tab w:val="left" w:pos="993"/>
        </w:tabs>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б)</w:t>
      </w:r>
      <w:r w:rsidRPr="00651780">
        <w:rPr>
          <w:rFonts w:ascii="Times New Roman" w:hAnsi="Times New Roman" w:cs="Times New Roman"/>
          <w:b w:val="0"/>
          <w:sz w:val="28"/>
          <w:szCs w:val="28"/>
        </w:rPr>
        <w:tab/>
        <w:t>до 100 километров включительно;</w:t>
      </w:r>
    </w:p>
    <w:p w:rsidR="00854B69" w:rsidRPr="00651780" w:rsidRDefault="00854B69" w:rsidP="00A25746">
      <w:pPr>
        <w:tabs>
          <w:tab w:val="left" w:pos="993"/>
        </w:tabs>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w:t>
      </w:r>
      <w:r w:rsidRPr="00651780">
        <w:rPr>
          <w:rFonts w:ascii="Times New Roman" w:hAnsi="Times New Roman" w:cs="Times New Roman"/>
          <w:b w:val="0"/>
          <w:sz w:val="28"/>
          <w:szCs w:val="28"/>
        </w:rPr>
        <w:tab/>
        <w:t>свыше 100 и до 600 километров включительно;</w:t>
      </w:r>
    </w:p>
    <w:p w:rsidR="00854B69" w:rsidRPr="00651780" w:rsidRDefault="00854B69" w:rsidP="00A25746">
      <w:pPr>
        <w:tabs>
          <w:tab w:val="left" w:pos="993"/>
        </w:tabs>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г)</w:t>
      </w:r>
      <w:r w:rsidRPr="00651780">
        <w:rPr>
          <w:rFonts w:ascii="Times New Roman" w:hAnsi="Times New Roman" w:cs="Times New Roman"/>
          <w:b w:val="0"/>
          <w:sz w:val="28"/>
          <w:szCs w:val="28"/>
        </w:rPr>
        <w:tab/>
        <w:t>свыше 600 до 1200 километров включительно;</w:t>
      </w:r>
    </w:p>
    <w:p w:rsidR="00854B69" w:rsidRPr="00651780" w:rsidRDefault="00854B69" w:rsidP="00A25746">
      <w:pPr>
        <w:tabs>
          <w:tab w:val="left" w:pos="993"/>
        </w:tabs>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д)</w:t>
      </w:r>
      <w:r w:rsidRPr="00651780">
        <w:rPr>
          <w:rFonts w:ascii="Times New Roman" w:hAnsi="Times New Roman" w:cs="Times New Roman"/>
          <w:b w:val="0"/>
          <w:sz w:val="28"/>
          <w:szCs w:val="28"/>
        </w:rPr>
        <w:tab/>
        <w:t>свыше 1200 километров.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основе дифференциации предельных цен на услуги междугородного транзита вызова лежит количество 50-километровых участков, составляющих кратчайшее расстояние между точками присоединения сети междугородной и международной телефонной связи оператора, через средства которого устанавливается телефонное соединение.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Утвержденные регулирующим органом предельные цены действуют в течение периода, когда организационно-технические и экономические условия деятельности операторов, их присоединения и взаимодействия остаются стабильными. Если же присоединяемый оператор вводит в действие новые средства связи, внедряет новые технологические решения в своей сети, выводит из эксплуатации или модернизирует устаревшее оборудование и сооружения, что влечет за собой изменение экономических условий присоединения, то данный оператор вправе обратиться в регулирующий орган с предложением об установлении новых предельных цен на соответствующие услуги. При утверждении регулирующим органом новых уровней предельных цен, это должно быть обязательно отражено в договоре о присоединении сетей электросвязи без каких-либо возражений одной из сторон.</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Следует также учитывать, что затраты на оказание услуг </w:t>
      </w:r>
      <w:r w:rsidRPr="00651780">
        <w:rPr>
          <w:rFonts w:ascii="Times New Roman" w:hAnsi="Times New Roman" w:cs="Times New Roman"/>
          <w:b w:val="0"/>
          <w:sz w:val="28"/>
          <w:szCs w:val="28"/>
        </w:rPr>
        <w:lastRenderedPageBreak/>
        <w:t>присоединения и услуг по пропуску трафика включаются в расходы операторов по обычным видам деятельности, которые, в свою очередь, ложатся в основу определения тарифов для конечных пользователей. Следовательно, рост цен, используемых в процессе межоператорского взаимодействия, отрицательно скажется и на динамике тарифов на услуги связи. Поэтому для эффективного решения задач, стоящих перед государственным регулированием цен на услуги присоединения и услуги по пропуску трафика, целесообразно распространить принципы централизованного установления предельных цен на всех операторов, образующих сеть связи общего пользования.</w:t>
      </w:r>
    </w:p>
    <w:p w:rsidR="00854B69" w:rsidRPr="00A25746" w:rsidRDefault="00854B69" w:rsidP="00651780">
      <w:pPr>
        <w:spacing w:line="360" w:lineRule="auto"/>
        <w:ind w:firstLine="567"/>
        <w:jc w:val="both"/>
        <w:rPr>
          <w:rFonts w:ascii="Times New Roman" w:hAnsi="Times New Roman" w:cs="Times New Roman"/>
          <w:sz w:val="28"/>
          <w:szCs w:val="28"/>
        </w:rPr>
      </w:pPr>
      <w:r w:rsidRPr="00A25746">
        <w:rPr>
          <w:rFonts w:ascii="Times New Roman" w:hAnsi="Times New Roman" w:cs="Times New Roman"/>
          <w:sz w:val="28"/>
          <w:szCs w:val="28"/>
        </w:rPr>
        <w:t>Вопросы для самопроверки: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1.Какова экономическая сущность, значение и классификациятарифов и цен, используемых в отрасли 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2.Дайте характеристику действующим тарифам на основные услуги 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3.Какие стратегии ценообразования используются в телекоммуникационном секторе?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4.Дайте характеристику методов установления тарифов в условияхгосударственного регулирования ценообразования.</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5.Какова сущность метода предельного ценообразования?</w:t>
      </w:r>
    </w:p>
    <w:p w:rsidR="00854B69" w:rsidRPr="00651780" w:rsidRDefault="00854B69" w:rsidP="00651780">
      <w:pPr>
        <w:spacing w:line="360" w:lineRule="auto"/>
        <w:ind w:firstLine="567"/>
        <w:rPr>
          <w:rFonts w:ascii="Times New Roman" w:hAnsi="Times New Roman" w:cs="Times New Roman"/>
          <w:b w:val="0"/>
          <w:sz w:val="28"/>
          <w:szCs w:val="28"/>
        </w:rPr>
      </w:pPr>
      <w:r w:rsidRPr="00651780">
        <w:rPr>
          <w:rFonts w:ascii="Times New Roman" w:hAnsi="Times New Roman" w:cs="Times New Roman"/>
          <w:b w:val="0"/>
          <w:sz w:val="28"/>
          <w:szCs w:val="28"/>
        </w:rPr>
        <w:t>6.Раскройте сущность методов формирования тарифов на конкурентных рынках.</w:t>
      </w:r>
    </w:p>
    <w:p w:rsidR="00854B69" w:rsidRPr="00651780" w:rsidRDefault="00854B69" w:rsidP="00651780">
      <w:pPr>
        <w:spacing w:line="360" w:lineRule="auto"/>
        <w:ind w:firstLine="567"/>
        <w:rPr>
          <w:rFonts w:ascii="Times New Roman" w:hAnsi="Times New Roman" w:cs="Times New Roman"/>
          <w:b w:val="0"/>
          <w:sz w:val="28"/>
          <w:szCs w:val="28"/>
        </w:rPr>
      </w:pPr>
      <w:r w:rsidRPr="00651780">
        <w:rPr>
          <w:rFonts w:ascii="Times New Roman" w:hAnsi="Times New Roman" w:cs="Times New Roman"/>
          <w:b w:val="0"/>
          <w:sz w:val="28"/>
          <w:szCs w:val="28"/>
        </w:rPr>
        <w:t>7.Какова сущность метода установления тарифов, основанного научете эластичности спроса от цены?</w:t>
      </w:r>
    </w:p>
    <w:p w:rsidR="00854B69" w:rsidRPr="00651780" w:rsidRDefault="00854B69" w:rsidP="00651780">
      <w:pPr>
        <w:spacing w:line="360" w:lineRule="auto"/>
        <w:ind w:firstLine="567"/>
        <w:rPr>
          <w:rFonts w:ascii="Times New Roman" w:hAnsi="Times New Roman" w:cs="Times New Roman"/>
          <w:b w:val="0"/>
          <w:sz w:val="28"/>
          <w:szCs w:val="28"/>
        </w:rPr>
      </w:pPr>
      <w:r w:rsidRPr="00651780">
        <w:rPr>
          <w:rFonts w:ascii="Times New Roman" w:hAnsi="Times New Roman" w:cs="Times New Roman"/>
          <w:b w:val="0"/>
          <w:sz w:val="28"/>
          <w:szCs w:val="28"/>
        </w:rPr>
        <w:t>8.Какова цель и основные методы государственного регулирования тарифов на услуги связи в условиях рыночной экономики?</w:t>
      </w:r>
    </w:p>
    <w:p w:rsidR="00854B69" w:rsidRPr="00651780" w:rsidRDefault="00854B69" w:rsidP="00651780">
      <w:pPr>
        <w:spacing w:line="360" w:lineRule="auto"/>
        <w:ind w:firstLine="567"/>
        <w:rPr>
          <w:rFonts w:ascii="Times New Roman" w:hAnsi="Times New Roman" w:cs="Times New Roman"/>
          <w:b w:val="0"/>
          <w:sz w:val="28"/>
          <w:szCs w:val="28"/>
        </w:rPr>
      </w:pPr>
      <w:r w:rsidRPr="00651780">
        <w:rPr>
          <w:rFonts w:ascii="Times New Roman" w:hAnsi="Times New Roman" w:cs="Times New Roman"/>
          <w:b w:val="0"/>
          <w:sz w:val="28"/>
          <w:szCs w:val="28"/>
        </w:rPr>
        <w:t>9.Каковы задачи, принципы и методы установления тарифов на услуги присоединения и услуги по пропуску трафика?</w:t>
      </w:r>
    </w:p>
    <w:p w:rsidR="00854B69" w:rsidRPr="00651780" w:rsidRDefault="00854B69" w:rsidP="00651780">
      <w:pPr>
        <w:spacing w:line="360" w:lineRule="auto"/>
        <w:ind w:firstLine="567"/>
        <w:rPr>
          <w:rFonts w:ascii="Times New Roman" w:hAnsi="Times New Roman" w:cs="Times New Roman"/>
          <w:b w:val="0"/>
          <w:sz w:val="28"/>
          <w:szCs w:val="28"/>
        </w:rPr>
      </w:pPr>
    </w:p>
    <w:p w:rsidR="00854B69" w:rsidRPr="00361BB2" w:rsidRDefault="00854B69" w:rsidP="00651780">
      <w:pPr>
        <w:jc w:val="center"/>
        <w:rPr>
          <w:rFonts w:ascii="Times New Roman" w:hAnsi="Times New Roman" w:cs="Times New Roman"/>
          <w:sz w:val="28"/>
          <w:szCs w:val="28"/>
        </w:rPr>
      </w:pPr>
      <w:r w:rsidRPr="00361BB2">
        <w:rPr>
          <w:rFonts w:ascii="Times New Roman" w:hAnsi="Times New Roman" w:cs="Times New Roman"/>
          <w:sz w:val="28"/>
          <w:szCs w:val="28"/>
        </w:rPr>
        <w:lastRenderedPageBreak/>
        <w:t>10 .ОЦЕНКА РЕЗУЛЬТАТОВ ДЕЯТЕЛЬНОСТИ ОРГАНИЗАЦИЙ СВЯЗИ</w:t>
      </w:r>
    </w:p>
    <w:p w:rsidR="00854B69" w:rsidRPr="00361BB2" w:rsidRDefault="00854B69" w:rsidP="00854B69">
      <w:pPr>
        <w:rPr>
          <w:rFonts w:ascii="Times New Roman" w:hAnsi="Times New Roman" w:cs="Times New Roman"/>
          <w:b w:val="0"/>
          <w:sz w:val="28"/>
          <w:szCs w:val="28"/>
        </w:rPr>
      </w:pPr>
    </w:p>
    <w:p w:rsidR="00854B69" w:rsidRPr="00361BB2" w:rsidRDefault="00854B69" w:rsidP="00A25746">
      <w:pPr>
        <w:rPr>
          <w:rFonts w:ascii="Times New Roman" w:hAnsi="Times New Roman" w:cs="Times New Roman"/>
          <w:b w:val="0"/>
          <w:sz w:val="28"/>
          <w:szCs w:val="28"/>
        </w:rPr>
      </w:pPr>
      <w:r w:rsidRPr="00361BB2">
        <w:rPr>
          <w:rFonts w:ascii="Times New Roman" w:hAnsi="Times New Roman" w:cs="Times New Roman"/>
          <w:b w:val="0"/>
          <w:sz w:val="28"/>
          <w:szCs w:val="28"/>
        </w:rPr>
        <w:t>План</w:t>
      </w:r>
    </w:p>
    <w:p w:rsidR="00854B69" w:rsidRPr="00361BB2" w:rsidRDefault="00A25746" w:rsidP="00651780">
      <w:pPr>
        <w:spacing w:line="360" w:lineRule="auto"/>
        <w:rPr>
          <w:rFonts w:ascii="Times New Roman" w:hAnsi="Times New Roman" w:cs="Times New Roman"/>
          <w:b w:val="0"/>
          <w:sz w:val="28"/>
          <w:szCs w:val="28"/>
        </w:rPr>
      </w:pPr>
      <w:r w:rsidRPr="00361BB2">
        <w:rPr>
          <w:rFonts w:ascii="Times New Roman" w:hAnsi="Times New Roman" w:cs="Times New Roman"/>
          <w:b w:val="0"/>
          <w:sz w:val="28"/>
          <w:szCs w:val="28"/>
        </w:rPr>
        <w:t>10.</w:t>
      </w:r>
      <w:r w:rsidR="00854B69" w:rsidRPr="00361BB2">
        <w:rPr>
          <w:rFonts w:ascii="Times New Roman" w:hAnsi="Times New Roman" w:cs="Times New Roman"/>
          <w:b w:val="0"/>
          <w:sz w:val="28"/>
          <w:szCs w:val="28"/>
        </w:rPr>
        <w:t>1.</w:t>
      </w:r>
      <w:r w:rsidRPr="00361BB2">
        <w:rPr>
          <w:rFonts w:ascii="Times New Roman" w:hAnsi="Times New Roman" w:cs="Times New Roman"/>
          <w:b w:val="0"/>
          <w:sz w:val="28"/>
          <w:szCs w:val="28"/>
        </w:rPr>
        <w:t>Сущность и методика определения доходов и прибыли операторов связи.</w:t>
      </w:r>
      <w:r w:rsidRPr="00361BB2">
        <w:rPr>
          <w:rFonts w:ascii="Times New Roman" w:hAnsi="Times New Roman" w:cs="Times New Roman"/>
          <w:b w:val="0"/>
          <w:sz w:val="28"/>
          <w:szCs w:val="28"/>
        </w:rPr>
        <w:br/>
        <w:t>10.2. Система показателей комплексной оценки эффективности деятельности организаций связи.</w:t>
      </w:r>
    </w:p>
    <w:p w:rsidR="00854B69" w:rsidRPr="00854B69" w:rsidRDefault="00854B69" w:rsidP="00854B69">
      <w:pPr>
        <w:rPr>
          <w:rFonts w:ascii="Times New Roman" w:hAnsi="Times New Roman" w:cs="Times New Roman"/>
          <w:b w:val="0"/>
          <w:sz w:val="24"/>
          <w:szCs w:val="24"/>
        </w:rPr>
      </w:pPr>
    </w:p>
    <w:p w:rsidR="00854B69" w:rsidRPr="00854B69" w:rsidRDefault="00854B69" w:rsidP="00651780">
      <w:pPr>
        <w:jc w:val="center"/>
        <w:rPr>
          <w:rFonts w:ascii="Times New Roman" w:hAnsi="Times New Roman" w:cs="Times New Roman"/>
          <w:b w:val="0"/>
          <w:sz w:val="24"/>
          <w:szCs w:val="24"/>
        </w:rPr>
      </w:pPr>
      <w:r w:rsidRPr="00854B69">
        <w:rPr>
          <w:rFonts w:ascii="Times New Roman" w:hAnsi="Times New Roman" w:cs="Times New Roman"/>
          <w:b w:val="0"/>
          <w:sz w:val="24"/>
          <w:szCs w:val="24"/>
        </w:rPr>
        <w:t>10. 1. СУЩНОСТЬ И МЕТОДИКА ОПРЕДЕЛЕНИЯ ДОХОДОВ И ПРИБЫЛИ ОПЕРАТОРОВ СВЯЗИ</w:t>
      </w:r>
    </w:p>
    <w:p w:rsidR="00A25746" w:rsidRDefault="00A25746" w:rsidP="00651780">
      <w:pPr>
        <w:spacing w:line="360" w:lineRule="auto"/>
        <w:ind w:firstLine="567"/>
        <w:jc w:val="both"/>
        <w:rPr>
          <w:rFonts w:ascii="Times New Roman" w:hAnsi="Times New Roman" w:cs="Times New Roman"/>
          <w:b w:val="0"/>
          <w:sz w:val="28"/>
          <w:szCs w:val="28"/>
        </w:rPr>
      </w:pP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Основной социально-производственной функцией отрасли связи и входящих в нее организаций является оказание услуг, обеспечивающих удовлетворение потребностей всех групп абонентов и пользователей в передаче информации. В то же время в условиях товарно-денежных отношений успешная коммерческая деятельность возможна лишь тогда, когда реализация произведенных услуг приносит достаточные денежные средства для возмещения расходов операторов, осуществления обязательных выплат, установленных законодательством, финансирования производственного и социального развития. Такой подход диктуется важнейшим принципом рыночной экономики — принципом самоокупаемости и самофинансирования, при котором каждый хозяйствующий субъект должен покрывать свои производственные затраты и обеспечивать расширенное воспроизводство за счет средств, получаемых в процессе реализации конечных результатов деятельности.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Поскольку главная цель отрасли связи состоит в оказании потребителям телекоммуникационных услуг, основным показателем, характеризующим конечные результаты деятельности операторов, являются доходы от услуг связи, получаемые от их реализации потребителям по установленным тарифам. В условиях, когда операторы электросвязи оказывают услуги не только конечным потребителям </w:t>
      </w:r>
      <w:r w:rsidRPr="00651780">
        <w:rPr>
          <w:rFonts w:ascii="Times New Roman" w:hAnsi="Times New Roman" w:cs="Times New Roman"/>
          <w:b w:val="0"/>
          <w:sz w:val="28"/>
          <w:szCs w:val="28"/>
        </w:rPr>
        <w:lastRenderedPageBreak/>
        <w:t>(населению и организациям), но и другим телекоммуникационным компаниям сети общего пользования на основе договоров о межоператорском взаимодействии, общая сумма доходов таких операторов включает в себя также доходы от услуг присоединения и услуг по пропуску трафика. Общая сумма доходов отрасти связи складывается из доходов каждого оператора и находится в прямой зависимости от объема реализованных услуг и действующих тарифа (цен) на соответствующие их виды.</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С учетом многономенклатурного характера производства и большого числа позиций тарифного прейскуранта существуют различные методические подходы к определению доходов от услуг связи по их конкретным видам. Эти различия обусловлены формой создаваемого конечного эффекта (услуги в форме передачи единичных сообщений и в форме предоставления в пользование технических устройств), факторами, определяющими размер тарифа в зависимости от индивидуальных особенностей услуги, методами ценообразования, используемыми при установлении тарифов на регулируемые или не регулируемые услуги. Перечисленные факторы предопределяют необходимость применения при определении доходов от услуг связи, особенно при их планировании и прогнозировании, специфических показателей, которые носят название средние доходные таксы.</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Средняя доходная такса представляет собой среднюю цену услуги или средний доход, который получает оператор за предоставление одной укрупненной услуги.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Рассмотрим сущность этого показателя на примерах. Ранее было отмечено, что тариф за пересылку посылок устанавливается в зависимости от веса, расстояния пересылки и объявленной ценности. Ежегодно организации почтовой связи принимают и доставляют несколько десятков миллионов посылок, каждая из которых имеет определенный вес, </w:t>
      </w:r>
      <w:r w:rsidRPr="00651780">
        <w:rPr>
          <w:rFonts w:ascii="Times New Roman" w:hAnsi="Times New Roman" w:cs="Times New Roman"/>
          <w:b w:val="0"/>
          <w:sz w:val="28"/>
          <w:szCs w:val="28"/>
        </w:rPr>
        <w:lastRenderedPageBreak/>
        <w:t>предназначается для пересылки в конкретный населенный пункт, а также имеет свою объявленную ценность. Эти факторы досконально учитываются в момент тарификации отправления в пункте его приема. Полученная плата поступает в кассу, а затем на счет организации и входит в состав совокупных фактических доходов от реализации услуг.</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Однако если речь идет об определении доходов за данный вид Услуг в перспективном периоде, то учет всех факторов, влияющих на тарифный сбор за каждую посылку невозможен, поскольку их объем планируется в целом без деления по весу, расстоянию и объявленной ценности. Поэтому и планируемые доходы могут быть рассчитаны только на основе усредненных тарифов — средних доходных такс, которые операторы с определенной степенью вероятности определяют исходя из отчетных данных и возможного изменения структуры обмена и тарифов за счет объективных факторов.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При оказании внутризоновых междугородных телефонных соединений (разговоров) тарификация в общем случае осуществляется в зависимости от стоимости 1 минуты разговора, различающейся по тарифным зонам (расстоянию), и продолжительности соединения.</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Фактическая оплата за разговор учитывает также вид тарифа: срочный обычный, льготный. Кроме того, при тарификации играет роль способ установления междугородного соединения — автоматический или ручной, поскольку операторам дано право устанавливать повышающие коэффициенты к тарифам при предоставлении разговора с участием телефониста. Таким образом, даже разговоры между одними и теми же населенными пунктами одинаковой продолжительности, если они предоставлены в разные дни недели и время суток, осуществленные с помощью телефонистов или по автоматике, имеют разную стоимость и неодинаковый средний тариф, соответственно и приносят оператору разные доходы. Естественно, что в перспективном периоде учесть все эти </w:t>
      </w:r>
      <w:r w:rsidRPr="00651780">
        <w:rPr>
          <w:rFonts w:ascii="Times New Roman" w:hAnsi="Times New Roman" w:cs="Times New Roman"/>
          <w:b w:val="0"/>
          <w:sz w:val="28"/>
          <w:szCs w:val="28"/>
        </w:rPr>
        <w:lastRenderedPageBreak/>
        <w:t>факторы невозможно даже в наиболее общем приближении.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Большинство из вышеизложенного в предыдущем примере можно отнести и к услугам по передаче трафика, оказываемым присоединенным операторам сети общего пользования. Как было показано в предыдущей главе, цены на услуги данного вида для операторов, занимающих существенное положение в сети связи общего пользования, устанавливаются централизованно, но могут дифференцироваться операторами по сезонам года, дням недели, часам суток, в зависимости от объема потребления услуг, числа задействованных транзитных узлов, расстояния передачи трафика и других факторов. Поэтому и в данном случае планирование доходов от услуг по пропуску трафика без использования средних доходных такс невозможно.</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Аналогичные иллюстрации можно привести по другим видам почтового и телеграфного обмена, факсимильных сообщений, местного телефонного обмена при повременной системе оплаты стоимости разговоров, соединений по сети Интернет и др., что объективно обусловливает необходимость использования средних доходных такс при определении доходов от услуг связи в форме передачи единичных сообщений в перспективном периоде.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Средние доходные таксы по видам обмена в базисном периоде определяются на основе отчетных данных. Если тарифы на услуги связи конкретного вида устанавливаются дифференцированного по группам абонентов, то и средние доходные таксы также рассчитываются отдельно для населения и организаций. Для этого общая сумма доходов за конкретный вид услуг, полученная от определенной группы пользователей, делится на количество предоставленных им услуг данного вида.</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06E4C8B8" wp14:editId="11F4F704">
            <wp:extent cx="2815390" cy="489231"/>
            <wp:effectExtent l="0" t="0" r="0" b="0"/>
            <wp:docPr id="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biLevel thresh="75000"/>
                      <a:extLst>
                        <a:ext uri="{BEBA8EAE-BF5A-486C-A8C5-ECC9F3942E4B}">
                          <a14:imgProps xmlns:a14="http://schemas.microsoft.com/office/drawing/2010/main">
                            <a14:imgLayer r:embed="rId17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4637" cy="487362"/>
                    </a:xfrm>
                    <a:prstGeom prst="rect">
                      <a:avLst/>
                    </a:prstGeom>
                    <a:noFill/>
                    <a:ln>
                      <a:noFill/>
                    </a:ln>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 xml:space="preserve">где    — средняя доходная такса (средняя цена) </w:t>
      </w:r>
      <w:r w:rsidRPr="00651780">
        <w:rPr>
          <w:rFonts w:ascii="Times New Roman" w:hAnsi="Times New Roman" w:cs="Times New Roman"/>
          <w:b w:val="0"/>
          <w:sz w:val="28"/>
          <w:szCs w:val="28"/>
          <w:lang w:val="en-US"/>
        </w:rPr>
        <w:t>i</w:t>
      </w:r>
      <w:r w:rsidRPr="00651780">
        <w:rPr>
          <w:rFonts w:ascii="Times New Roman" w:hAnsi="Times New Roman" w:cs="Times New Roman"/>
          <w:b w:val="0"/>
          <w:sz w:val="28"/>
          <w:szCs w:val="28"/>
        </w:rPr>
        <w:t xml:space="preserve">-го вида услуг  для </w:t>
      </w:r>
      <w:r w:rsidRPr="00651780">
        <w:rPr>
          <w:rFonts w:ascii="Times New Roman" w:hAnsi="Times New Roman" w:cs="Times New Roman"/>
          <w:b w:val="0"/>
          <w:sz w:val="28"/>
          <w:szCs w:val="28"/>
          <w:lang w:val="en-US"/>
        </w:rPr>
        <w:t>j</w:t>
      </w:r>
      <w:r w:rsidRPr="00651780">
        <w:rPr>
          <w:rFonts w:ascii="Times New Roman" w:hAnsi="Times New Roman" w:cs="Times New Roman"/>
          <w:b w:val="0"/>
          <w:sz w:val="28"/>
          <w:szCs w:val="28"/>
        </w:rPr>
        <w:t xml:space="preserve">-ои группы потребителей в отчетном периоде;   — доходы отчетного периода, полученные за </w:t>
      </w:r>
      <w:r w:rsidRPr="00651780">
        <w:rPr>
          <w:rFonts w:ascii="Times New Roman" w:hAnsi="Times New Roman" w:cs="Times New Roman"/>
          <w:b w:val="0"/>
          <w:sz w:val="28"/>
          <w:szCs w:val="28"/>
          <w:lang w:val="en-US"/>
        </w:rPr>
        <w:t>i</w:t>
      </w:r>
      <w:r w:rsidRPr="00651780">
        <w:rPr>
          <w:rFonts w:ascii="Times New Roman" w:hAnsi="Times New Roman" w:cs="Times New Roman"/>
          <w:b w:val="0"/>
          <w:sz w:val="28"/>
          <w:szCs w:val="28"/>
        </w:rPr>
        <w:t xml:space="preserve">-ый вид услуг от </w:t>
      </w:r>
      <w:r w:rsidRPr="00651780">
        <w:rPr>
          <w:rFonts w:ascii="Times New Roman" w:hAnsi="Times New Roman" w:cs="Times New Roman"/>
          <w:b w:val="0"/>
          <w:sz w:val="28"/>
          <w:szCs w:val="28"/>
          <w:lang w:val="en-US"/>
        </w:rPr>
        <w:t>j</w:t>
      </w:r>
      <w:r w:rsidRPr="00651780">
        <w:rPr>
          <w:rFonts w:ascii="Times New Roman" w:hAnsi="Times New Roman" w:cs="Times New Roman"/>
          <w:b w:val="0"/>
          <w:sz w:val="28"/>
          <w:szCs w:val="28"/>
        </w:rPr>
        <w:t xml:space="preserve">-ой группы потребителей;   — количество услуг </w:t>
      </w:r>
      <w:r w:rsidRPr="00651780">
        <w:rPr>
          <w:rFonts w:ascii="Times New Roman" w:hAnsi="Times New Roman" w:cs="Times New Roman"/>
          <w:b w:val="0"/>
          <w:sz w:val="28"/>
          <w:szCs w:val="28"/>
          <w:lang w:val="en-US"/>
        </w:rPr>
        <w:t>i</w:t>
      </w:r>
      <w:r w:rsidRPr="00651780">
        <w:rPr>
          <w:rFonts w:ascii="Times New Roman" w:hAnsi="Times New Roman" w:cs="Times New Roman"/>
          <w:b w:val="0"/>
          <w:sz w:val="28"/>
          <w:szCs w:val="28"/>
        </w:rPr>
        <w:t xml:space="preserve">-го вида, оказанных пользователям </w:t>
      </w:r>
      <w:r w:rsidRPr="00651780">
        <w:rPr>
          <w:rFonts w:ascii="Times New Roman" w:hAnsi="Times New Roman" w:cs="Times New Roman"/>
          <w:b w:val="0"/>
          <w:sz w:val="28"/>
          <w:szCs w:val="28"/>
          <w:lang w:val="en-US"/>
        </w:rPr>
        <w:t>j</w:t>
      </w:r>
      <w:r w:rsidRPr="00651780">
        <w:rPr>
          <w:rFonts w:ascii="Times New Roman" w:hAnsi="Times New Roman" w:cs="Times New Roman"/>
          <w:b w:val="0"/>
          <w:sz w:val="28"/>
          <w:szCs w:val="28"/>
        </w:rPr>
        <w:t>-ой группы в отчетном периоде.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Если тарифы устанавливаются регулирующим органом или самим оператором едиными для всех категорий потребителей, то расчет средних доходных такс ведется по аналогичной формуле, но с учетом общей суммы доходов и общего объема услуг. На планируемый период (квартал или год) средняя доходная такса определяется путем умножения ее отчетной (базисной) величины на коэффициент (индекс), учитывающий изменение средней доходности услуг за счет объективных факторов:</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7DB50275" wp14:editId="242C3093">
            <wp:extent cx="3260558" cy="481263"/>
            <wp:effectExtent l="0" t="0" r="0" b="0"/>
            <wp:docPr id="1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biLevel thresh="75000"/>
                      <a:extLst>
                        <a:ext uri="{BEBA8EAE-BF5A-486C-A8C5-ECC9F3942E4B}">
                          <a14:imgProps xmlns:a14="http://schemas.microsoft.com/office/drawing/2010/main">
                            <a14:imgLayer r:embed="rId17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01479" cy="487303"/>
                    </a:xfrm>
                    <a:prstGeom prst="rect">
                      <a:avLst/>
                    </a:prstGeom>
                    <a:noFill/>
                    <a:ln>
                      <a:noFill/>
                    </a:ln>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color w:val="000000"/>
          <w:spacing w:val="7"/>
          <w:sz w:val="28"/>
          <w:szCs w:val="28"/>
        </w:rPr>
      </w:pPr>
      <w:r w:rsidRPr="00651780">
        <w:rPr>
          <w:rFonts w:ascii="Times New Roman" w:hAnsi="Times New Roman" w:cs="Times New Roman"/>
          <w:b w:val="0"/>
          <w:sz w:val="28"/>
          <w:szCs w:val="28"/>
        </w:rPr>
        <w:t xml:space="preserve">где  </w:t>
      </w:r>
      <w:r w:rsidRPr="00651780">
        <w:rPr>
          <w:rFonts w:ascii="Times New Roman" w:hAnsi="Times New Roman" w:cs="Times New Roman"/>
          <w:b w:val="0"/>
          <w:color w:val="000000"/>
          <w:spacing w:val="7"/>
          <w:position w:val="-14"/>
          <w:sz w:val="28"/>
          <w:szCs w:val="28"/>
        </w:rPr>
        <w:object w:dxaOrig="340" w:dyaOrig="400">
          <v:shape id="_x0000_i1064" type="#_x0000_t75" style="width:17.25pt;height:20.25pt" o:ole="">
            <v:imagedata r:id="rId174" o:title=""/>
          </v:shape>
          <o:OLEObject Type="Embed" ProgID="Equation.3" ShapeID="_x0000_i1064" DrawAspect="Content" ObjectID="_1493803283" r:id="rId175"/>
        </w:object>
      </w:r>
      <w:r w:rsidRPr="00651780">
        <w:rPr>
          <w:rFonts w:ascii="Times New Roman" w:hAnsi="Times New Roman" w:cs="Times New Roman"/>
          <w:b w:val="0"/>
          <w:sz w:val="28"/>
          <w:szCs w:val="28"/>
        </w:rPr>
        <w:t xml:space="preserve">   - индекс изменения средней доходной таксы на </w:t>
      </w:r>
      <w:r w:rsidRPr="00651780">
        <w:rPr>
          <w:rFonts w:ascii="Times New Roman" w:hAnsi="Times New Roman" w:cs="Times New Roman"/>
          <w:b w:val="0"/>
          <w:sz w:val="28"/>
          <w:szCs w:val="28"/>
          <w:lang w:val="en-US"/>
        </w:rPr>
        <w:t>i</w:t>
      </w:r>
      <w:r w:rsidRPr="00651780">
        <w:rPr>
          <w:rFonts w:ascii="Times New Roman" w:hAnsi="Times New Roman" w:cs="Times New Roman"/>
          <w:b w:val="0"/>
          <w:sz w:val="28"/>
          <w:szCs w:val="28"/>
        </w:rPr>
        <w:t>-ый вид</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услуг от </w:t>
      </w:r>
      <w:r w:rsidRPr="00651780">
        <w:rPr>
          <w:rFonts w:ascii="Times New Roman" w:hAnsi="Times New Roman" w:cs="Times New Roman"/>
          <w:b w:val="0"/>
          <w:sz w:val="28"/>
          <w:szCs w:val="28"/>
          <w:lang w:val="en-US"/>
        </w:rPr>
        <w:t>j</w:t>
      </w:r>
      <w:r w:rsidRPr="00651780">
        <w:rPr>
          <w:rFonts w:ascii="Times New Roman" w:hAnsi="Times New Roman" w:cs="Times New Roman"/>
          <w:b w:val="0"/>
          <w:sz w:val="28"/>
          <w:szCs w:val="28"/>
        </w:rPr>
        <w:t>-ой группы потребителей в плановом периоде по сравнению с</w:t>
      </w:r>
      <w:r w:rsidR="00A25746">
        <w:rPr>
          <w:rFonts w:ascii="Times New Roman" w:hAnsi="Times New Roman" w:cs="Times New Roman"/>
          <w:b w:val="0"/>
          <w:sz w:val="28"/>
          <w:szCs w:val="28"/>
        </w:rPr>
        <w:t xml:space="preserve"> </w:t>
      </w:r>
      <w:r w:rsidRPr="00651780">
        <w:rPr>
          <w:rFonts w:ascii="Times New Roman" w:hAnsi="Times New Roman" w:cs="Times New Roman"/>
          <w:b w:val="0"/>
          <w:sz w:val="28"/>
          <w:szCs w:val="28"/>
        </w:rPr>
        <w:t xml:space="preserve">отчетным при установлении тарифов по категориям пользователей;  </w:t>
      </w:r>
    </w:p>
    <w:p w:rsidR="00854B69" w:rsidRPr="00651780" w:rsidRDefault="00854B69" w:rsidP="00651780">
      <w:pPr>
        <w:spacing w:line="360" w:lineRule="auto"/>
        <w:ind w:firstLine="567"/>
        <w:jc w:val="both"/>
        <w:rPr>
          <w:rFonts w:ascii="Times New Roman" w:hAnsi="Times New Roman" w:cs="Times New Roman"/>
          <w:b w:val="0"/>
          <w:color w:val="000000"/>
          <w:spacing w:val="7"/>
          <w:sz w:val="28"/>
          <w:szCs w:val="28"/>
        </w:rPr>
      </w:pPr>
      <w:r w:rsidRPr="00651780">
        <w:rPr>
          <w:rFonts w:ascii="Times New Roman" w:hAnsi="Times New Roman" w:cs="Times New Roman"/>
          <w:b w:val="0"/>
          <w:color w:val="000000"/>
          <w:spacing w:val="7"/>
          <w:position w:val="-12"/>
          <w:sz w:val="28"/>
          <w:szCs w:val="28"/>
        </w:rPr>
        <w:object w:dxaOrig="340" w:dyaOrig="380">
          <v:shape id="_x0000_i1065" type="#_x0000_t75" style="width:17.25pt;height:18.75pt" o:ole="">
            <v:imagedata r:id="rId176" o:title=""/>
          </v:shape>
          <o:OLEObject Type="Embed" ProgID="Equation.3" ShapeID="_x0000_i1065" DrawAspect="Content" ObjectID="_1493803284" r:id="rId177"/>
        </w:object>
      </w:r>
      <w:r w:rsidRPr="00651780">
        <w:rPr>
          <w:rFonts w:ascii="Times New Roman" w:hAnsi="Times New Roman" w:cs="Times New Roman"/>
          <w:b w:val="0"/>
          <w:sz w:val="28"/>
          <w:szCs w:val="28"/>
        </w:rPr>
        <w:t xml:space="preserve">  - аналогичный индекс для случая установления единого тарифа на соответствующую услугу.</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Если речь идет об услугах, тарифы на которые включены в перечень регулируемых, установить этот коэффициент достаточно легко. В соответствии с механизмом государственного регулирования тарифов их изменение осуществляется один раз в год, причем месяц ввода новых тарифов, как правило, известен. Известны также и средние индексы изменения тарифов по видам услуг, которые устанавливает на ближайшие 2-3 года государственная служба по тарифам в соответствии с общей стратегией государственного регулирования ценообразования. Поэтому по регулируемым услугам средняя доходная такса достаточно точно рассчитывается как средняя взвешенная величина с учетом фактических и </w:t>
      </w:r>
      <w:r w:rsidRPr="00651780">
        <w:rPr>
          <w:rFonts w:ascii="Times New Roman" w:hAnsi="Times New Roman" w:cs="Times New Roman"/>
          <w:b w:val="0"/>
          <w:sz w:val="28"/>
          <w:szCs w:val="28"/>
        </w:rPr>
        <w:lastRenderedPageBreak/>
        <w:t>планируемых тарифов и времени их применения в месяцах в течение планового периода.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общем случае среднюю доходную таксу по конкретной услуге, включенной в перечень регулируемых, можно определить по формуле:</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4E504ACC" wp14:editId="79525450">
            <wp:extent cx="3893274" cy="529389"/>
            <wp:effectExtent l="0" t="0" r="0" b="0"/>
            <wp:docPr id="10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biLevel thresh="75000"/>
                      <a:extLst>
                        <a:ext uri="{BEBA8EAE-BF5A-486C-A8C5-ECC9F3942E4B}">
                          <a14:imgProps xmlns:a14="http://schemas.microsoft.com/office/drawing/2010/main">
                            <a14:imgLayer r:embed="rId17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18256" cy="532786"/>
                    </a:xfrm>
                    <a:prstGeom prst="rect">
                      <a:avLst/>
                    </a:prstGeom>
                    <a:noFill/>
                    <a:ln>
                      <a:noFill/>
                    </a:ln>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color w:val="000000"/>
          <w:spacing w:val="7"/>
          <w:sz w:val="28"/>
          <w:szCs w:val="28"/>
        </w:rPr>
      </w:pPr>
      <w:r w:rsidRPr="00651780">
        <w:rPr>
          <w:rFonts w:ascii="Times New Roman" w:hAnsi="Times New Roman" w:cs="Times New Roman"/>
          <w:b w:val="0"/>
          <w:sz w:val="28"/>
          <w:szCs w:val="28"/>
        </w:rPr>
        <w:t>где</w:t>
      </w:r>
      <w:r w:rsidRPr="00651780">
        <w:rPr>
          <w:rFonts w:ascii="Times New Roman" w:hAnsi="Times New Roman" w:cs="Times New Roman"/>
          <w:b w:val="0"/>
          <w:color w:val="000000"/>
          <w:spacing w:val="1"/>
          <w:position w:val="-14"/>
          <w:sz w:val="28"/>
          <w:szCs w:val="28"/>
        </w:rPr>
        <w:object w:dxaOrig="540" w:dyaOrig="560">
          <v:shape id="_x0000_i1066" type="#_x0000_t75" style="width:27pt;height:24.75pt" o:ole="">
            <v:imagedata r:id="rId180" o:title=""/>
          </v:shape>
          <o:OLEObject Type="Embed" ProgID="Equation.3" ShapeID="_x0000_i1066" DrawAspect="Content" ObjectID="_1493803285" r:id="rId181"/>
        </w:object>
      </w:r>
      <w:r w:rsidRPr="00651780">
        <w:rPr>
          <w:rFonts w:ascii="Times New Roman" w:hAnsi="Times New Roman" w:cs="Times New Roman"/>
          <w:b w:val="0"/>
          <w:sz w:val="28"/>
          <w:szCs w:val="28"/>
        </w:rPr>
        <w:t xml:space="preserve">   — средняя доходная такса 1-го вида регулируемых услуг для </w:t>
      </w:r>
      <w:r w:rsidRPr="00651780">
        <w:rPr>
          <w:rFonts w:ascii="Times New Roman" w:hAnsi="Times New Roman" w:cs="Times New Roman"/>
          <w:b w:val="0"/>
          <w:sz w:val="28"/>
          <w:szCs w:val="28"/>
          <w:lang w:val="en-US"/>
        </w:rPr>
        <w:t>j</w:t>
      </w:r>
      <w:r w:rsidRPr="00651780">
        <w:rPr>
          <w:rFonts w:ascii="Times New Roman" w:hAnsi="Times New Roman" w:cs="Times New Roman"/>
          <w:b w:val="0"/>
          <w:sz w:val="28"/>
          <w:szCs w:val="28"/>
        </w:rPr>
        <w:t xml:space="preserve">-ой категории пользователей; </w:t>
      </w:r>
      <w:r w:rsidRPr="00651780">
        <w:rPr>
          <w:rFonts w:ascii="Times New Roman" w:hAnsi="Times New Roman" w:cs="Times New Roman"/>
          <w:b w:val="0"/>
          <w:color w:val="000000"/>
          <w:spacing w:val="7"/>
          <w:position w:val="-14"/>
          <w:sz w:val="28"/>
          <w:szCs w:val="28"/>
        </w:rPr>
        <w:object w:dxaOrig="480" w:dyaOrig="400">
          <v:shape id="_x0000_i1067" type="#_x0000_t75" style="width:23.25pt;height:20.25pt" o:ole="">
            <v:imagedata r:id="rId182" o:title=""/>
          </v:shape>
          <o:OLEObject Type="Embed" ProgID="Equation.3" ShapeID="_x0000_i1067" DrawAspect="Content" ObjectID="_1493803286" r:id="rId183"/>
        </w:object>
      </w:r>
      <w:r w:rsidRPr="00651780">
        <w:rPr>
          <w:rFonts w:ascii="Times New Roman" w:hAnsi="Times New Roman" w:cs="Times New Roman"/>
          <w:b w:val="0"/>
          <w:sz w:val="28"/>
          <w:szCs w:val="28"/>
        </w:rPr>
        <w:t xml:space="preserve"> — планируемый регулирующим органом индекс изменения (повышения или снижения) тарифа на </w:t>
      </w:r>
      <w:r w:rsidRPr="00651780">
        <w:rPr>
          <w:rFonts w:ascii="Times New Roman" w:hAnsi="Times New Roman" w:cs="Times New Roman"/>
          <w:b w:val="0"/>
          <w:sz w:val="28"/>
          <w:szCs w:val="28"/>
          <w:lang w:val="en-US"/>
        </w:rPr>
        <w:t>i</w:t>
      </w:r>
      <w:r w:rsidRPr="00651780">
        <w:rPr>
          <w:rFonts w:ascii="Times New Roman" w:hAnsi="Times New Roman" w:cs="Times New Roman"/>
          <w:b w:val="0"/>
          <w:sz w:val="28"/>
          <w:szCs w:val="28"/>
        </w:rPr>
        <w:t xml:space="preserve">-ый вид услуги для </w:t>
      </w:r>
      <w:r w:rsidRPr="00651780">
        <w:rPr>
          <w:rFonts w:ascii="Times New Roman" w:hAnsi="Times New Roman" w:cs="Times New Roman"/>
          <w:b w:val="0"/>
          <w:sz w:val="28"/>
          <w:szCs w:val="28"/>
          <w:lang w:val="en-US"/>
        </w:rPr>
        <w:t>j</w:t>
      </w:r>
      <w:r w:rsidRPr="00651780">
        <w:rPr>
          <w:rFonts w:ascii="Times New Roman" w:hAnsi="Times New Roman" w:cs="Times New Roman"/>
          <w:b w:val="0"/>
          <w:sz w:val="28"/>
          <w:szCs w:val="28"/>
        </w:rPr>
        <w:t xml:space="preserve">-ой категории пользователей; </w:t>
      </w:r>
      <w:r w:rsidRPr="00651780">
        <w:rPr>
          <w:rFonts w:ascii="Times New Roman" w:hAnsi="Times New Roman" w:cs="Times New Roman"/>
          <w:b w:val="0"/>
          <w:sz w:val="28"/>
          <w:szCs w:val="28"/>
          <w:lang w:val="en-US"/>
        </w:rPr>
        <w:t>n</w:t>
      </w:r>
      <w:r w:rsidRPr="00651780">
        <w:rPr>
          <w:rFonts w:ascii="Times New Roman" w:hAnsi="Times New Roman" w:cs="Times New Roman"/>
          <w:b w:val="0"/>
          <w:sz w:val="28"/>
          <w:szCs w:val="28"/>
        </w:rPr>
        <w:t xml:space="preserve">отч и </w:t>
      </w:r>
      <w:r w:rsidRPr="00651780">
        <w:rPr>
          <w:rFonts w:ascii="Times New Roman" w:hAnsi="Times New Roman" w:cs="Times New Roman"/>
          <w:b w:val="0"/>
          <w:sz w:val="28"/>
          <w:szCs w:val="28"/>
          <w:lang w:val="en-US"/>
        </w:rPr>
        <w:t>n</w:t>
      </w:r>
      <w:r w:rsidRPr="00651780">
        <w:rPr>
          <w:rFonts w:ascii="Times New Roman" w:hAnsi="Times New Roman" w:cs="Times New Roman"/>
          <w:b w:val="0"/>
          <w:sz w:val="28"/>
          <w:szCs w:val="28"/>
        </w:rPr>
        <w:t>пл — число месяцев в плановом периоде, в течение которых будут применяться действующие (отчетные) и планируемые тарифы.</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Аналогичные методические приемы можно использовать и при планировании средних доходных такс на регулируемые услуги по пропуску трафика.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случаях, когда требуется определить объем доходов от услуг связи, тарифы на которые являются свободными и устанавливаются самими операторами, прогнозирование изменения средних доходных такс осуществляется с учетом выбранной стратегии ценообразования, применяемых методов установления тарифов и ценовой эластичности спроса на соответствующие услуги. Особую роль при этом играют маркетинговые исследования конкретного рыночного сегмента, по результатам которых выявляются наиболее значимые факторы спроса и прогнозируются количественные параметры рыночных ценообразующих факторов.</w:t>
      </w:r>
    </w:p>
    <w:p w:rsidR="00854B69" w:rsidRPr="00651780" w:rsidRDefault="00854B69" w:rsidP="00651780">
      <w:pPr>
        <w:spacing w:line="360" w:lineRule="auto"/>
        <w:ind w:firstLine="567"/>
        <w:jc w:val="both"/>
        <w:rPr>
          <w:rFonts w:ascii="Times New Roman" w:hAnsi="Times New Roman" w:cs="Times New Roman"/>
          <w:b w:val="0"/>
          <w:color w:val="000000"/>
          <w:spacing w:val="7"/>
          <w:sz w:val="28"/>
          <w:szCs w:val="28"/>
        </w:rPr>
      </w:pPr>
      <w:r w:rsidRPr="00651780">
        <w:rPr>
          <w:rFonts w:ascii="Times New Roman" w:hAnsi="Times New Roman" w:cs="Times New Roman"/>
          <w:b w:val="0"/>
          <w:sz w:val="28"/>
          <w:szCs w:val="28"/>
        </w:rPr>
        <w:t xml:space="preserve">Величина доходов от услуг в форме обмена определяется с учетом запланированных средних доходных такс (средних цен) </w:t>
      </w:r>
      <w:r w:rsidRPr="00651780">
        <w:rPr>
          <w:rFonts w:ascii="Times New Roman" w:hAnsi="Times New Roman" w:cs="Times New Roman"/>
          <w:b w:val="0"/>
          <w:color w:val="000000"/>
          <w:spacing w:val="7"/>
          <w:position w:val="-12"/>
          <w:sz w:val="28"/>
          <w:szCs w:val="28"/>
        </w:rPr>
        <w:object w:dxaOrig="440" w:dyaOrig="380">
          <v:shape id="_x0000_i1068" type="#_x0000_t75" style="width:21.75pt;height:18.75pt" o:ole="">
            <v:imagedata r:id="rId184" o:title=""/>
          </v:shape>
          <o:OLEObject Type="Embed" ProgID="Equation.3" ShapeID="_x0000_i1068" DrawAspect="Content" ObjectID="_1493803287" r:id="rId185"/>
        </w:object>
      </w:r>
      <w:r w:rsidRPr="00651780">
        <w:rPr>
          <w:rFonts w:ascii="Times New Roman" w:hAnsi="Times New Roman" w:cs="Times New Roman"/>
          <w:b w:val="0"/>
          <w:sz w:val="28"/>
          <w:szCs w:val="28"/>
        </w:rPr>
        <w:t xml:space="preserve"> ) и плановых показателей объемов услуг соответствующего вида в натуральном выражении (</w:t>
      </w:r>
      <w:r w:rsidRPr="00651780">
        <w:rPr>
          <w:rFonts w:ascii="Times New Roman" w:hAnsi="Times New Roman" w:cs="Times New Roman"/>
          <w:b w:val="0"/>
          <w:color w:val="000000"/>
          <w:spacing w:val="7"/>
          <w:position w:val="-12"/>
          <w:sz w:val="28"/>
          <w:szCs w:val="28"/>
        </w:rPr>
        <w:object w:dxaOrig="420" w:dyaOrig="380">
          <v:shape id="_x0000_i1069" type="#_x0000_t75" style="width:20.25pt;height:18.75pt" o:ole="">
            <v:imagedata r:id="rId186" o:title=""/>
          </v:shape>
          <o:OLEObject Type="Embed" ProgID="Equation.3" ShapeID="_x0000_i1069" DrawAspect="Content" ObjectID="_1493803288" r:id="rId187"/>
        </w:object>
      </w:r>
      <w:r w:rsidRPr="00651780">
        <w:rPr>
          <w:rFonts w:ascii="Times New Roman" w:hAnsi="Times New Roman" w:cs="Times New Roman"/>
          <w:b w:val="0"/>
          <w:sz w:val="28"/>
          <w:szCs w:val="28"/>
        </w:rPr>
        <w:t xml:space="preserve"> ) по формуле: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При определении доходов от оказания услуг в форме предоставления абонентам в пользование технических устройств(абонентских линий, установок абонентского телеграфа, трансляционных радиоточек и т.д.) средняя цена выступает в виде средней абонентской платы. Несмотря на то, что для рассматриваемой группы услуг число факторов, влияющих на размер их оплаты значительно меньше, чем для услуг в форме обмена, они все-таки обусловливают вариацию тарифов, которую необходимо учитывать при оценке конечных результатов деятельности операторов. Так, тариф за предоставление доступа к сети местной телефонной связи устанавливается регулирующим органом как предельная цена. Это дает возможность оператору дифференцированно устанавливать плату за доступ к сети в отдельных сегментах обслуживаемой территории, исходя из соотношения спроса ипредложения, уровня конкуренции и платежеспособности потенциальных абонентов.Тарифы за предоставление доступа к сети, за предоставление абонентам в постоянное пользование абонентской линии, а также цены за услуги присоединения регулируются государством, что обусловливает их периодический пересмотр и непостоянство во времени. Тарифы на такие услуги, как предоставление в пользование внутризоновых и междугородных каналов, телеграфных каналов, прямых проводов на местных телефонных сетях являются свободными, поэтому они подвержены еще большей динамике под действием рыночных ценообразующих факторов.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Методика определения средней платы за пользование техническими устройствами как в текущем году, так и в перспективном периоде, в основном аналогична выше рассмотренной. Средняя абонентская плата за пользование техническими устройствами определяется раздельно по группам потребителей (если такая дифференциация тарифов существует в отношении конкретных услуг) на основе полученных от них доходов и среднегодового числа абонентских устройств, обеспечивших данный </w:t>
      </w:r>
      <w:r w:rsidRPr="00651780">
        <w:rPr>
          <w:rFonts w:ascii="Times New Roman" w:hAnsi="Times New Roman" w:cs="Times New Roman"/>
          <w:b w:val="0"/>
          <w:sz w:val="28"/>
          <w:szCs w:val="28"/>
        </w:rPr>
        <w:lastRenderedPageBreak/>
        <w:t>объем доходов. На плановый период средний тариф устанавливается по видам услуг и группам абонентов с учетом прогнозов регулирующих органов или на основе маркетинговых исследований и экономических обоснований планируемой динамики свободных тарифов на услуги рассматриваемой группы.</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 Доходы от предоставления абонентам в постоянное пользование абонентских линий, трансляционных радиоточек, за обслуживание точек присоединения и т.д. по отчету в текущем году и на плановый период определяются по нижеследующим формулам. Первая из них используется, когда средняя абонентская плата устанавливается по группам потребителей, а вторая — в условиях применения единых цен за пользование техническими устройствами:</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667989F4" wp14:editId="5FAE5072">
            <wp:extent cx="3850105" cy="529390"/>
            <wp:effectExtent l="0" t="0" r="0" b="0"/>
            <wp:docPr id="10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biLevel thresh="75000"/>
                      <a:extLst>
                        <a:ext uri="{BEBA8EAE-BF5A-486C-A8C5-ECC9F3942E4B}">
                          <a14:imgProps xmlns:a14="http://schemas.microsoft.com/office/drawing/2010/main">
                            <a14:imgLayer r:embed="rId18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53961" cy="529920"/>
                    </a:xfrm>
                    <a:prstGeom prst="rect">
                      <a:avLst/>
                    </a:prstGeom>
                    <a:noFill/>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color w:val="000000"/>
          <w:spacing w:val="7"/>
          <w:sz w:val="28"/>
          <w:szCs w:val="28"/>
        </w:rPr>
      </w:pPr>
      <w:r w:rsidRPr="00651780">
        <w:rPr>
          <w:rFonts w:ascii="Times New Roman" w:hAnsi="Times New Roman" w:cs="Times New Roman"/>
          <w:b w:val="0"/>
          <w:sz w:val="28"/>
          <w:szCs w:val="28"/>
        </w:rPr>
        <w:t xml:space="preserve">где </w:t>
      </w:r>
      <w:r w:rsidRPr="00651780">
        <w:rPr>
          <w:rFonts w:ascii="Times New Roman" w:hAnsi="Times New Roman" w:cs="Times New Roman"/>
          <w:b w:val="0"/>
          <w:color w:val="000000"/>
          <w:spacing w:val="7"/>
          <w:position w:val="-14"/>
          <w:sz w:val="28"/>
          <w:szCs w:val="28"/>
        </w:rPr>
        <w:object w:dxaOrig="360" w:dyaOrig="400">
          <v:shape id="_x0000_i1070" type="#_x0000_t75" style="width:18.75pt;height:20.25pt" o:ole="">
            <v:imagedata r:id="rId190" o:title=""/>
          </v:shape>
          <o:OLEObject Type="Embed" ProgID="Equation.3" ShapeID="_x0000_i1070" DrawAspect="Content" ObjectID="_1493803289" r:id="rId191"/>
        </w:object>
      </w:r>
      <w:r w:rsidRPr="00651780">
        <w:rPr>
          <w:rFonts w:ascii="Times New Roman" w:hAnsi="Times New Roman" w:cs="Times New Roman"/>
          <w:b w:val="0"/>
          <w:sz w:val="28"/>
          <w:szCs w:val="28"/>
        </w:rPr>
        <w:t xml:space="preserve"> — средняя абонентская плата за пользование техническими устройствами i-ro вида для j-й группы пользователей в отчетном (плановом) периоде;</w:t>
      </w:r>
      <w:r w:rsidR="00A25746">
        <w:rPr>
          <w:rFonts w:ascii="Times New Roman" w:hAnsi="Times New Roman" w:cs="Times New Roman"/>
          <w:b w:val="0"/>
          <w:sz w:val="28"/>
          <w:szCs w:val="28"/>
        </w:rPr>
        <w:t xml:space="preserve"> </w:t>
      </w:r>
      <w:r w:rsidRPr="00651780">
        <w:rPr>
          <w:rFonts w:ascii="Times New Roman" w:hAnsi="Times New Roman" w:cs="Times New Roman"/>
          <w:b w:val="0"/>
          <w:color w:val="000000"/>
          <w:spacing w:val="7"/>
          <w:position w:val="-14"/>
          <w:sz w:val="28"/>
          <w:szCs w:val="28"/>
        </w:rPr>
        <w:object w:dxaOrig="360" w:dyaOrig="400">
          <v:shape id="_x0000_i1071" type="#_x0000_t75" style="width:18.75pt;height:20.25pt" o:ole="">
            <v:imagedata r:id="rId192" o:title=""/>
          </v:shape>
          <o:OLEObject Type="Embed" ProgID="Equation.3" ShapeID="_x0000_i1071" DrawAspect="Content" ObjectID="_1493803290" r:id="rId193"/>
        </w:object>
      </w:r>
      <w:r w:rsidR="00A25746">
        <w:rPr>
          <w:rFonts w:ascii="Times New Roman" w:hAnsi="Times New Roman" w:cs="Times New Roman"/>
          <w:b w:val="0"/>
          <w:sz w:val="28"/>
          <w:szCs w:val="28"/>
        </w:rPr>
        <w:t xml:space="preserve">- </w:t>
      </w:r>
      <w:r w:rsidRPr="00651780">
        <w:rPr>
          <w:rFonts w:ascii="Times New Roman" w:hAnsi="Times New Roman" w:cs="Times New Roman"/>
          <w:b w:val="0"/>
          <w:sz w:val="28"/>
          <w:szCs w:val="28"/>
        </w:rPr>
        <w:t xml:space="preserve"> среднегодовое количество техническихустройств </w:t>
      </w:r>
      <w:r w:rsidRPr="00651780">
        <w:rPr>
          <w:rFonts w:ascii="Times New Roman" w:hAnsi="Times New Roman" w:cs="Times New Roman"/>
          <w:b w:val="0"/>
          <w:sz w:val="28"/>
          <w:szCs w:val="28"/>
          <w:lang w:val="en-US"/>
        </w:rPr>
        <w:t>i</w:t>
      </w:r>
      <w:r w:rsidRPr="00651780">
        <w:rPr>
          <w:rFonts w:ascii="Times New Roman" w:hAnsi="Times New Roman" w:cs="Times New Roman"/>
          <w:b w:val="0"/>
          <w:sz w:val="28"/>
          <w:szCs w:val="28"/>
        </w:rPr>
        <w:t xml:space="preserve">-го вида, предоставленных абонентам </w:t>
      </w:r>
      <w:r w:rsidRPr="00651780">
        <w:rPr>
          <w:rFonts w:ascii="Times New Roman" w:hAnsi="Times New Roman" w:cs="Times New Roman"/>
          <w:b w:val="0"/>
          <w:sz w:val="28"/>
          <w:szCs w:val="28"/>
          <w:lang w:val="en-US"/>
        </w:rPr>
        <w:t>j</w:t>
      </w:r>
      <w:r w:rsidRPr="00651780">
        <w:rPr>
          <w:rFonts w:ascii="Times New Roman" w:hAnsi="Times New Roman" w:cs="Times New Roman"/>
          <w:b w:val="0"/>
          <w:sz w:val="28"/>
          <w:szCs w:val="28"/>
        </w:rPr>
        <w:t xml:space="preserve">-ой группы в отчетном (плановом) периоде;  </w:t>
      </w:r>
      <w:r w:rsidRPr="00651780">
        <w:rPr>
          <w:rFonts w:ascii="Times New Roman" w:hAnsi="Times New Roman" w:cs="Times New Roman"/>
          <w:b w:val="0"/>
          <w:color w:val="000000"/>
          <w:spacing w:val="7"/>
          <w:position w:val="-12"/>
          <w:sz w:val="28"/>
          <w:szCs w:val="28"/>
        </w:rPr>
        <w:object w:dxaOrig="380" w:dyaOrig="380">
          <v:shape id="_x0000_i1072" type="#_x0000_t75" style="width:18.75pt;height:18.75pt" o:ole="">
            <v:imagedata r:id="rId194" o:title=""/>
          </v:shape>
          <o:OLEObject Type="Embed" ProgID="Equation.3" ShapeID="_x0000_i1072" DrawAspect="Content" ObjectID="_1493803291" r:id="rId195"/>
        </w:object>
      </w:r>
      <w:r w:rsidRPr="00651780">
        <w:rPr>
          <w:rFonts w:ascii="Times New Roman" w:hAnsi="Times New Roman" w:cs="Times New Roman"/>
          <w:b w:val="0"/>
          <w:sz w:val="28"/>
          <w:szCs w:val="28"/>
        </w:rPr>
        <w:t xml:space="preserve"> и  </w:t>
      </w:r>
      <w:r w:rsidRPr="00651780">
        <w:rPr>
          <w:rFonts w:ascii="Times New Roman" w:hAnsi="Times New Roman" w:cs="Times New Roman"/>
          <w:b w:val="0"/>
          <w:color w:val="000000"/>
          <w:spacing w:val="7"/>
          <w:position w:val="-12"/>
          <w:sz w:val="28"/>
          <w:szCs w:val="28"/>
        </w:rPr>
        <w:object w:dxaOrig="360" w:dyaOrig="380">
          <v:shape id="_x0000_i1073" type="#_x0000_t75" style="width:18.75pt;height:18.75pt" o:ole="">
            <v:imagedata r:id="rId196" o:title=""/>
          </v:shape>
          <o:OLEObject Type="Embed" ProgID="Equation.3" ShapeID="_x0000_i1073" DrawAspect="Content" ObjectID="_1493803292" r:id="rId197"/>
        </w:object>
      </w:r>
      <w:r w:rsidR="00A25746">
        <w:rPr>
          <w:rFonts w:ascii="Times New Roman" w:hAnsi="Times New Roman" w:cs="Times New Roman"/>
          <w:b w:val="0"/>
          <w:sz w:val="28"/>
          <w:szCs w:val="28"/>
        </w:rPr>
        <w:t>-</w:t>
      </w:r>
      <w:r w:rsidRPr="00651780">
        <w:rPr>
          <w:rFonts w:ascii="Times New Roman" w:hAnsi="Times New Roman" w:cs="Times New Roman"/>
          <w:b w:val="0"/>
          <w:sz w:val="28"/>
          <w:szCs w:val="28"/>
        </w:rPr>
        <w:t xml:space="preserve"> аналогичные показатели для случая установления тарифов (цен) без деления на группы абонентов.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Доходы от оказания услуг по предоставлению доступа к сети телефонной связи, сети проводного вещания, организации точек присоединения при межсетевом взаимодействии зависят от общего числа каждого из их видов и действующих или прогнозируемых средних тарифов (цен) за подключение соответствующих устройств к сети связи общего пользования.</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Величина доходов, получаемых операторами за аренду телефонных и телеграфных каналов, каналов звукового и телевизионного вещания, определяется на основе числа и протяженности соответствующих их </w:t>
      </w:r>
      <w:r w:rsidRPr="00651780">
        <w:rPr>
          <w:rFonts w:ascii="Times New Roman" w:hAnsi="Times New Roman" w:cs="Times New Roman"/>
          <w:b w:val="0"/>
          <w:sz w:val="28"/>
          <w:szCs w:val="28"/>
        </w:rPr>
        <w:lastRenderedPageBreak/>
        <w:t>типов, времени действия и установленной арендной платы. Доходы в виде почасовой оплаты за работу средств радиосвязи, радиовещания и телевидения зависят от планируемого времени работы радиопередающих и приемных устройств и размера тарифов за час работы в зависимости от типа и мощности передатчиков.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Общий объем доходов от услуг связи определяется их суммой, полученной от всех видов услуг.</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Оказание услуг населению, организациям, присоединенным телекоммуникационным компаниям относится к сфере основной деятельности операторов связи. Кроме этого, они выполняют определенные виды работ и оказывают возмездные услуги, не связанные с передачей информации и обслуживанием средств связи, то есть относящиеся к неосновной деятельности. Это, например, сдача активов в аренду, оптовая и розничная торговля товарами, связанными с оказанием услуг связи (например, продажа сотовых телефонов, аксессуаров к ним и др.), оказание транспортных услуг средствами автобаз, находящихся на балансе организаций связи, полиграфическая и издательская деятельность, амбулаторно-поликлиническое обслуживание, продажа путевок в подведомственные пансионаты и дома отдыха и прочее. За их реализацию организации связи получают определенные доходы (Днеосн), которые в совокупности с доходами от услуг связи формируют выручку от продажи товаров, работ и услуг. Таким образом, выручка от продажи рассчитывается как сумма доходов от услуг связи и доходов от неосновной деятельности:</w:t>
      </w:r>
    </w:p>
    <w:p w:rsidR="00A25746" w:rsidRPr="00A25746" w:rsidRDefault="00A25746" w:rsidP="00A25746">
      <w:pPr>
        <w:spacing w:line="360" w:lineRule="auto"/>
        <w:ind w:firstLine="567"/>
        <w:jc w:val="center"/>
        <w:rPr>
          <w:rFonts w:ascii="Times New Roman" w:hAnsi="Times New Roman" w:cs="Times New Roman"/>
          <w:i/>
          <w:sz w:val="28"/>
          <w:szCs w:val="28"/>
          <w:vertAlign w:val="subscript"/>
        </w:rPr>
      </w:pPr>
      <w:r w:rsidRPr="00A25746">
        <w:rPr>
          <w:rFonts w:ascii="Times New Roman" w:hAnsi="Times New Roman" w:cs="Times New Roman"/>
          <w:i/>
          <w:sz w:val="28"/>
          <w:szCs w:val="28"/>
        </w:rPr>
        <w:t>В</w:t>
      </w:r>
      <w:r w:rsidRPr="00A25746">
        <w:rPr>
          <w:rFonts w:ascii="Times New Roman" w:hAnsi="Times New Roman" w:cs="Times New Roman"/>
          <w:i/>
          <w:sz w:val="28"/>
          <w:szCs w:val="28"/>
          <w:vertAlign w:val="subscript"/>
        </w:rPr>
        <w:t>прод</w:t>
      </w:r>
      <w:r w:rsidRPr="00A25746">
        <w:rPr>
          <w:rFonts w:ascii="Times New Roman" w:hAnsi="Times New Roman" w:cs="Times New Roman"/>
          <w:i/>
          <w:sz w:val="28"/>
          <w:szCs w:val="28"/>
        </w:rPr>
        <w:t xml:space="preserve"> = Д</w:t>
      </w:r>
      <w:r w:rsidRPr="00A25746">
        <w:rPr>
          <w:rFonts w:ascii="Times New Roman" w:hAnsi="Times New Roman" w:cs="Times New Roman"/>
          <w:i/>
          <w:sz w:val="28"/>
          <w:szCs w:val="28"/>
          <w:vertAlign w:val="subscript"/>
        </w:rPr>
        <w:t>усл</w:t>
      </w:r>
      <w:r w:rsidRPr="00A25746">
        <w:rPr>
          <w:rFonts w:ascii="Times New Roman" w:hAnsi="Times New Roman" w:cs="Times New Roman"/>
          <w:i/>
          <w:sz w:val="28"/>
          <w:szCs w:val="28"/>
        </w:rPr>
        <w:t xml:space="preserve"> + Д </w:t>
      </w:r>
      <w:r w:rsidRPr="00A25746">
        <w:rPr>
          <w:rFonts w:ascii="Times New Roman" w:hAnsi="Times New Roman" w:cs="Times New Roman"/>
          <w:i/>
          <w:sz w:val="28"/>
          <w:szCs w:val="28"/>
          <w:vertAlign w:val="subscript"/>
        </w:rPr>
        <w:t>неосн</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Работы по агентским договорам (осуществление биллинга, выписка и доставка счетов абонентам, работа с дебиторской задолженностью и др.) выполняются работниками основной деятельности организаций электросвязи с использованием оборудования и других основных средств, </w:t>
      </w:r>
      <w:r w:rsidRPr="00651780">
        <w:rPr>
          <w:rFonts w:ascii="Times New Roman" w:hAnsi="Times New Roman" w:cs="Times New Roman"/>
          <w:b w:val="0"/>
          <w:sz w:val="28"/>
          <w:szCs w:val="28"/>
        </w:rPr>
        <w:lastRenderedPageBreak/>
        <w:t>относящихся к производственным фондам основной деятельности. Поэтому возникает необходимость применения при расчете таких показателей использования производственных ресурсов как производительность труда, себестоимость, фондоотдача не на основе доходов от услуг связи, а с учетом общей выручки, поскольку она характеризует совокупный результат производственной деятельности операторов. Формула расчета выручки от продаж в этом случае приобретает вид:</w:t>
      </w:r>
    </w:p>
    <w:p w:rsidR="00A25746" w:rsidRPr="00A25746" w:rsidRDefault="00A25746" w:rsidP="00A25746">
      <w:pPr>
        <w:spacing w:line="360" w:lineRule="auto"/>
        <w:ind w:firstLine="567"/>
        <w:jc w:val="center"/>
        <w:rPr>
          <w:rFonts w:ascii="Times New Roman" w:hAnsi="Times New Roman" w:cs="Times New Roman"/>
          <w:i/>
          <w:sz w:val="28"/>
          <w:szCs w:val="28"/>
          <w:vertAlign w:val="subscript"/>
        </w:rPr>
      </w:pPr>
      <w:r w:rsidRPr="00A25746">
        <w:rPr>
          <w:rFonts w:ascii="Times New Roman" w:hAnsi="Times New Roman" w:cs="Times New Roman"/>
          <w:i/>
          <w:sz w:val="28"/>
          <w:szCs w:val="28"/>
        </w:rPr>
        <w:t>В</w:t>
      </w:r>
      <w:r w:rsidRPr="00A25746">
        <w:rPr>
          <w:rFonts w:ascii="Times New Roman" w:hAnsi="Times New Roman" w:cs="Times New Roman"/>
          <w:i/>
          <w:sz w:val="28"/>
          <w:szCs w:val="28"/>
          <w:vertAlign w:val="subscript"/>
        </w:rPr>
        <w:t>прод</w:t>
      </w:r>
      <w:r w:rsidRPr="00A25746">
        <w:rPr>
          <w:rFonts w:ascii="Times New Roman" w:hAnsi="Times New Roman" w:cs="Times New Roman"/>
          <w:i/>
          <w:sz w:val="28"/>
          <w:szCs w:val="28"/>
        </w:rPr>
        <w:t xml:space="preserve"> = Д</w:t>
      </w:r>
      <w:r w:rsidRPr="00A25746">
        <w:rPr>
          <w:rFonts w:ascii="Times New Roman" w:hAnsi="Times New Roman" w:cs="Times New Roman"/>
          <w:i/>
          <w:sz w:val="28"/>
          <w:szCs w:val="28"/>
          <w:vertAlign w:val="subscript"/>
        </w:rPr>
        <w:t>усл</w:t>
      </w:r>
      <w:r w:rsidRPr="00A25746">
        <w:rPr>
          <w:rFonts w:ascii="Times New Roman" w:hAnsi="Times New Roman" w:cs="Times New Roman"/>
          <w:i/>
          <w:sz w:val="28"/>
          <w:szCs w:val="28"/>
        </w:rPr>
        <w:t xml:space="preserve"> + Д </w:t>
      </w:r>
      <w:r w:rsidRPr="00A25746">
        <w:rPr>
          <w:rFonts w:ascii="Times New Roman" w:hAnsi="Times New Roman" w:cs="Times New Roman"/>
          <w:i/>
          <w:sz w:val="28"/>
          <w:szCs w:val="28"/>
          <w:vertAlign w:val="subscript"/>
        </w:rPr>
        <w:t>агент</w:t>
      </w:r>
      <w:r w:rsidRPr="00A25746">
        <w:rPr>
          <w:rFonts w:ascii="Times New Roman" w:hAnsi="Times New Roman" w:cs="Times New Roman"/>
          <w:i/>
          <w:sz w:val="28"/>
          <w:szCs w:val="28"/>
        </w:rPr>
        <w:t xml:space="preserve"> + Д </w:t>
      </w:r>
      <w:r w:rsidRPr="00A25746">
        <w:rPr>
          <w:rFonts w:ascii="Times New Roman" w:hAnsi="Times New Roman" w:cs="Times New Roman"/>
          <w:i/>
          <w:sz w:val="28"/>
          <w:szCs w:val="28"/>
          <w:vertAlign w:val="subscript"/>
        </w:rPr>
        <w:t>неосн</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почтовой связи доля доходов от неосновной деятельности в выручке занимает стабильно высокий удельный вес, превышающий 25 %, который имеет тенденцию к росту за счет расширения номенклатуры непрофильных услуг, связанных с торговлей, финансовым обслуживанием потребителей и другими направлениями деятельности.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Полученная организациями связи выручка служит источником возмещения расходов по обычным видам деятельности. Поскольку производственный процесс по оказанию услуг и эксплуатационно-техническому обслуживанию оборудования и сооружений связи, а также непосредственное взаимодействие с потребителями осуществляется в рамках филиалов организаций связи и их структурных единиц, они должны наделяться необходимыми денежными средствами для компенсации затрат, связанных с их производственной деятельностью. Поэтому часть общей выручки организаций связи с филиальной сетью подлежит распределению между структурами, входящими в их состав.</w:t>
      </w:r>
    </w:p>
    <w:p w:rsidR="007B5097"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Методы распределения доходов внутри хозяйствующих субъектов могут быть различны. Наиболее типичным является такой порядок</w:t>
      </w:r>
      <w:r w:rsidR="00A25746">
        <w:rPr>
          <w:rFonts w:ascii="Times New Roman" w:hAnsi="Times New Roman" w:cs="Times New Roman"/>
          <w:b w:val="0"/>
          <w:sz w:val="28"/>
          <w:szCs w:val="28"/>
        </w:rPr>
        <w:t xml:space="preserve"> </w:t>
      </w:r>
      <w:r w:rsidRPr="00651780">
        <w:rPr>
          <w:rFonts w:ascii="Times New Roman" w:hAnsi="Times New Roman" w:cs="Times New Roman"/>
          <w:b w:val="0"/>
          <w:sz w:val="28"/>
          <w:szCs w:val="28"/>
        </w:rPr>
        <w:t xml:space="preserve">распределения выручки, при котором каждый филиал полностью оставляет себе доходы от дополнительных услуг и неосновной деятельности, а также часть доходов от основных услуг в размере, достаточном для покрытия их </w:t>
      </w:r>
      <w:r w:rsidRPr="00651780">
        <w:rPr>
          <w:rFonts w:ascii="Times New Roman" w:hAnsi="Times New Roman" w:cs="Times New Roman"/>
          <w:b w:val="0"/>
          <w:sz w:val="28"/>
          <w:szCs w:val="28"/>
        </w:rPr>
        <w:lastRenderedPageBreak/>
        <w:t xml:space="preserve">текущих расходов. Эти средства должны возмещать </w:t>
      </w:r>
      <w:r w:rsidR="007B5097">
        <w:rPr>
          <w:rFonts w:ascii="Times New Roman" w:hAnsi="Times New Roman" w:cs="Times New Roman"/>
          <w:b w:val="0"/>
          <w:sz w:val="28"/>
          <w:szCs w:val="28"/>
        </w:rPr>
        <w:t xml:space="preserve">следующие </w:t>
      </w:r>
      <w:r w:rsidRPr="00651780">
        <w:rPr>
          <w:rFonts w:ascii="Times New Roman" w:hAnsi="Times New Roman" w:cs="Times New Roman"/>
          <w:b w:val="0"/>
          <w:sz w:val="28"/>
          <w:szCs w:val="28"/>
        </w:rPr>
        <w:t>расходы</w:t>
      </w:r>
      <w:r w:rsidR="007B5097">
        <w:rPr>
          <w:rFonts w:ascii="Times New Roman" w:hAnsi="Times New Roman" w:cs="Times New Roman"/>
          <w:b w:val="0"/>
          <w:sz w:val="28"/>
          <w:szCs w:val="28"/>
        </w:rPr>
        <w:t>:</w:t>
      </w:r>
    </w:p>
    <w:p w:rsidR="00854B69" w:rsidRPr="007B5097" w:rsidRDefault="00854B69" w:rsidP="007B5097">
      <w:pPr>
        <w:pStyle w:val="a6"/>
        <w:numPr>
          <w:ilvl w:val="0"/>
          <w:numId w:val="49"/>
        </w:numPr>
        <w:spacing w:line="360" w:lineRule="auto"/>
        <w:ind w:left="0" w:firstLine="567"/>
        <w:jc w:val="both"/>
        <w:rPr>
          <w:rFonts w:ascii="Times New Roman" w:hAnsi="Times New Roman" w:cs="Times New Roman"/>
          <w:sz w:val="28"/>
          <w:szCs w:val="28"/>
        </w:rPr>
      </w:pPr>
      <w:r w:rsidRPr="007B5097">
        <w:rPr>
          <w:rFonts w:ascii="Times New Roman" w:hAnsi="Times New Roman" w:cs="Times New Roman"/>
          <w:sz w:val="28"/>
          <w:szCs w:val="28"/>
        </w:rPr>
        <w:t>на оплату труда работников и выплату премий в соответствии с действующим в филиале положением о премировании;</w:t>
      </w:r>
    </w:p>
    <w:p w:rsidR="00854B69" w:rsidRPr="007B5097" w:rsidRDefault="00854B69" w:rsidP="007B5097">
      <w:pPr>
        <w:pStyle w:val="a6"/>
        <w:numPr>
          <w:ilvl w:val="0"/>
          <w:numId w:val="49"/>
        </w:numPr>
        <w:spacing w:line="360" w:lineRule="auto"/>
        <w:ind w:left="0" w:firstLine="567"/>
        <w:jc w:val="both"/>
        <w:rPr>
          <w:rFonts w:ascii="Times New Roman" w:hAnsi="Times New Roman" w:cs="Times New Roman"/>
          <w:sz w:val="28"/>
          <w:szCs w:val="28"/>
        </w:rPr>
      </w:pPr>
      <w:r w:rsidRPr="007B5097">
        <w:rPr>
          <w:rFonts w:ascii="Times New Roman" w:hAnsi="Times New Roman" w:cs="Times New Roman"/>
          <w:sz w:val="28"/>
          <w:szCs w:val="28"/>
        </w:rPr>
        <w:t>выплату налогов в бюджеты субъектов РУзи бюджеты муниципальных образований;</w:t>
      </w:r>
    </w:p>
    <w:p w:rsidR="00854B69" w:rsidRPr="007B5097" w:rsidRDefault="00854B69" w:rsidP="007B5097">
      <w:pPr>
        <w:pStyle w:val="a6"/>
        <w:numPr>
          <w:ilvl w:val="0"/>
          <w:numId w:val="49"/>
        </w:numPr>
        <w:spacing w:line="360" w:lineRule="auto"/>
        <w:ind w:left="0" w:firstLine="567"/>
        <w:jc w:val="both"/>
        <w:rPr>
          <w:rFonts w:ascii="Times New Roman" w:hAnsi="Times New Roman" w:cs="Times New Roman"/>
          <w:sz w:val="28"/>
          <w:szCs w:val="28"/>
        </w:rPr>
      </w:pPr>
      <w:r w:rsidRPr="007B5097">
        <w:rPr>
          <w:rFonts w:ascii="Times New Roman" w:hAnsi="Times New Roman" w:cs="Times New Roman"/>
          <w:sz w:val="28"/>
          <w:szCs w:val="28"/>
        </w:rPr>
        <w:t>покрытие материальных затрат, включая расходы, связанные с капитальным ремонтом средств связи, содержанием объектов социально-бытовой сферы и жилого фонда, находящегося на его балансе;</w:t>
      </w:r>
    </w:p>
    <w:p w:rsidR="00854B69" w:rsidRPr="007B5097" w:rsidRDefault="00854B69" w:rsidP="007B5097">
      <w:pPr>
        <w:pStyle w:val="a6"/>
        <w:numPr>
          <w:ilvl w:val="0"/>
          <w:numId w:val="49"/>
        </w:numPr>
        <w:spacing w:line="360" w:lineRule="auto"/>
        <w:ind w:left="0" w:firstLine="567"/>
        <w:jc w:val="both"/>
        <w:rPr>
          <w:rFonts w:ascii="Times New Roman" w:hAnsi="Times New Roman" w:cs="Times New Roman"/>
          <w:sz w:val="28"/>
          <w:szCs w:val="28"/>
        </w:rPr>
      </w:pPr>
      <w:r w:rsidRPr="007B5097">
        <w:rPr>
          <w:rFonts w:ascii="Times New Roman" w:hAnsi="Times New Roman" w:cs="Times New Roman"/>
          <w:sz w:val="28"/>
          <w:szCs w:val="28"/>
        </w:rPr>
        <w:t>затраты, связанные с реализацией инвестиционных программ.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Оставшаяся часть выручки всех филиалов формирует стабилизационный фонд компании, предназначенный для наделения собственными оборотными средствами тех структурных подразделений, которые в силу своей специфики не работают непосредственно с потребителями услуг, а осуществляют обслуживание средств связи. Из этого фонда осуществляются все централизованные платежи и расчеты по договорам межоператорского взаимодействия, а также формируется амортизационный фонд.</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Стабилизационный фонд в случае необходимости может использоваться для дотирования низкорентабельных или убыточных филиалов, финансовое положение которых обусловлено действием объективных факторов: суровыми климатическими условиями, низкой плотностью населения, большим удельным весом абонентов с низкой платежеспособность, невысокой деловой активностью производственного сектора и др.</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Механизмы распределения доходов в организациях связи с развитой филиальной сетью должен совершенствоваться в направлении разработки и внедрения эффективных методов стимулирования структурных подразделений в повышении доходов и выручки от всех видов деятельности для улучшения общих результатов работы компаний.</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В рыночной экономике условием успешной деятельности любого хозяйствующего субъекта является превышение его доходов (выручки) над расходами, связанными с созданием продукции или услуг, и получение прибыли. Чем значительнее эта разница, тем большие возможности имеют как отдельные предприятия, так и общество в целом для удовлетворения производственных, социальных, духовных и иных потребностей. Таким образом, прибыль выступает в качестве важнейшего показателя, который характеризует конечные результаты и эффективность деятельности хозяйствующих субъектов.</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отрасли связи используется несколько показателей прибыли. Главный из них — прибыль от продаж (Ппрод), определяется как разница между выручкой от продажи товаров, работ и услуг (Впрод) и расходами по обычным видам деятельности (Зоб), то есть:</w:t>
      </w:r>
    </w:p>
    <w:p w:rsidR="007B5097" w:rsidRPr="007B5097" w:rsidRDefault="007B5097" w:rsidP="007B5097">
      <w:pPr>
        <w:spacing w:line="360" w:lineRule="auto"/>
        <w:ind w:firstLine="567"/>
        <w:jc w:val="center"/>
        <w:rPr>
          <w:rFonts w:ascii="Times New Roman" w:hAnsi="Times New Roman" w:cs="Times New Roman"/>
          <w:i/>
          <w:sz w:val="28"/>
          <w:szCs w:val="28"/>
        </w:rPr>
      </w:pPr>
      <w:r w:rsidRPr="007B5097">
        <w:rPr>
          <w:rFonts w:ascii="Times New Roman" w:hAnsi="Times New Roman" w:cs="Times New Roman"/>
          <w:i/>
          <w:sz w:val="28"/>
          <w:szCs w:val="28"/>
        </w:rPr>
        <w:t>П</w:t>
      </w:r>
      <w:r w:rsidRPr="007B5097">
        <w:rPr>
          <w:rFonts w:ascii="Times New Roman" w:hAnsi="Times New Roman" w:cs="Times New Roman"/>
          <w:i/>
          <w:sz w:val="28"/>
          <w:szCs w:val="28"/>
          <w:vertAlign w:val="subscript"/>
        </w:rPr>
        <w:t>прод</w:t>
      </w:r>
      <w:r w:rsidRPr="007B5097">
        <w:rPr>
          <w:rFonts w:ascii="Times New Roman" w:hAnsi="Times New Roman" w:cs="Times New Roman"/>
          <w:i/>
          <w:sz w:val="28"/>
          <w:szCs w:val="28"/>
        </w:rPr>
        <w:t>= В</w:t>
      </w:r>
      <w:r w:rsidRPr="007B5097">
        <w:rPr>
          <w:rFonts w:ascii="Times New Roman" w:hAnsi="Times New Roman" w:cs="Times New Roman"/>
          <w:i/>
          <w:sz w:val="28"/>
          <w:szCs w:val="28"/>
          <w:vertAlign w:val="subscript"/>
        </w:rPr>
        <w:t xml:space="preserve">прод </w:t>
      </w:r>
      <w:r w:rsidRPr="007B5097">
        <w:rPr>
          <w:rFonts w:ascii="Times New Roman" w:hAnsi="Times New Roman" w:cs="Times New Roman"/>
          <w:i/>
          <w:sz w:val="28"/>
          <w:szCs w:val="28"/>
        </w:rPr>
        <w:t>- З</w:t>
      </w:r>
      <w:r w:rsidRPr="007B5097">
        <w:rPr>
          <w:rFonts w:ascii="Times New Roman" w:hAnsi="Times New Roman" w:cs="Times New Roman"/>
          <w:i/>
          <w:sz w:val="28"/>
          <w:szCs w:val="28"/>
          <w:vertAlign w:val="subscript"/>
        </w:rPr>
        <w:t>об</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Поскольку кроме основного вида деятельности по оказанию услуг связи операторы осуществляют другие виды работ коммерческого характера, и&gt; общая прибыль, подлежащая налогообложению (Пнал), включав также прибыль или убытки от операционной деятельности (П(У)опер) и прибыль или убытки от внереализационной деятельности (П(У)внереая)</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К операционной деятельности относится участие операторов в уставных капиталах других организаций и совместной деятельности, продажа основных средств, материальных ценностей, финансовых вложений и нематериальных активов. В прибыли от операционной деятельности учитывается также разница между процентами к получению и уплате, а в расходах — оплата услуг кредитных организаций, операционные расходы по налогам и сборам и ряд других.</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Прибыль или убытки от внереализационной деятельности формируются за счет курсовых и суммовых разниц; штрафов, пеней, </w:t>
      </w:r>
      <w:r w:rsidRPr="00651780">
        <w:rPr>
          <w:rFonts w:ascii="Times New Roman" w:hAnsi="Times New Roman" w:cs="Times New Roman"/>
          <w:b w:val="0"/>
          <w:sz w:val="28"/>
          <w:szCs w:val="28"/>
        </w:rPr>
        <w:lastRenderedPageBreak/>
        <w:t>неустоек за нарушение условий хозяйственных договоров; дебиторской задолженности с истекшим сроком исковой давности и (или) нереальной для взыскания; прибыли или убытков прошлых лет, выявленных в отчетном году; безвозмездно полученных средств; затрат на благотворительную деятельность и других поступлений и расходов в соответствии с Налоговым кодексом РУз.</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то же время часть средств, формирующих налогооблагаемую прибыль, в соответствии с налоговым законодательством освобождается от уплаты налога. Это, например, средства, полученные операторами универсального обслуживания из резерва универсального обслуживания, прибыль, идущая на финансирование сверхнормативных затрат по содержанию жилищно-коммунальной и социально-культурной сферы, и ряд других.</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Величина налогооблагаемой прибыли рассчитывается по формуле:</w:t>
      </w:r>
    </w:p>
    <w:p w:rsidR="007B5097" w:rsidRPr="007B5097" w:rsidRDefault="007B5097" w:rsidP="007B5097">
      <w:pPr>
        <w:spacing w:line="360" w:lineRule="auto"/>
        <w:ind w:firstLine="567"/>
        <w:jc w:val="center"/>
        <w:rPr>
          <w:rFonts w:ascii="Times New Roman" w:hAnsi="Times New Roman" w:cs="Times New Roman"/>
          <w:i/>
          <w:sz w:val="28"/>
          <w:szCs w:val="28"/>
        </w:rPr>
      </w:pPr>
      <w:r w:rsidRPr="007B5097">
        <w:rPr>
          <w:rFonts w:ascii="Times New Roman" w:hAnsi="Times New Roman" w:cs="Times New Roman"/>
          <w:i/>
          <w:sz w:val="28"/>
          <w:szCs w:val="28"/>
        </w:rPr>
        <w:t>П</w:t>
      </w:r>
      <w:r w:rsidRPr="007B5097">
        <w:rPr>
          <w:rFonts w:ascii="Times New Roman" w:hAnsi="Times New Roman" w:cs="Times New Roman"/>
          <w:i/>
          <w:sz w:val="28"/>
          <w:szCs w:val="28"/>
          <w:vertAlign w:val="subscript"/>
        </w:rPr>
        <w:t>нал</w:t>
      </w:r>
      <w:r w:rsidRPr="007B5097">
        <w:rPr>
          <w:rFonts w:ascii="Times New Roman" w:hAnsi="Times New Roman" w:cs="Times New Roman"/>
          <w:i/>
          <w:sz w:val="28"/>
          <w:szCs w:val="28"/>
        </w:rPr>
        <w:t xml:space="preserve"> = П</w:t>
      </w:r>
      <w:r w:rsidRPr="007B5097">
        <w:rPr>
          <w:rFonts w:ascii="Times New Roman" w:hAnsi="Times New Roman" w:cs="Times New Roman"/>
          <w:i/>
          <w:sz w:val="28"/>
          <w:szCs w:val="28"/>
          <w:vertAlign w:val="subscript"/>
        </w:rPr>
        <w:t xml:space="preserve">прод </w:t>
      </w:r>
      <w:r w:rsidRPr="007B5097">
        <w:rPr>
          <w:rFonts w:ascii="Times New Roman" w:hAnsi="Times New Roman" w:cs="Times New Roman"/>
          <w:i/>
          <w:sz w:val="28"/>
          <w:szCs w:val="28"/>
        </w:rPr>
        <w:t>+ П (-У)</w:t>
      </w:r>
      <w:r w:rsidRPr="007B5097">
        <w:rPr>
          <w:rFonts w:ascii="Times New Roman" w:hAnsi="Times New Roman" w:cs="Times New Roman"/>
          <w:i/>
          <w:sz w:val="28"/>
          <w:szCs w:val="28"/>
          <w:vertAlign w:val="subscript"/>
        </w:rPr>
        <w:t>опер</w:t>
      </w:r>
      <w:r w:rsidRPr="007B5097">
        <w:rPr>
          <w:rFonts w:ascii="Times New Roman" w:hAnsi="Times New Roman" w:cs="Times New Roman"/>
          <w:i/>
          <w:sz w:val="28"/>
          <w:szCs w:val="28"/>
        </w:rPr>
        <w:t xml:space="preserve"> + П (-У)</w:t>
      </w:r>
      <w:r w:rsidRPr="007B5097">
        <w:rPr>
          <w:rFonts w:ascii="Times New Roman" w:hAnsi="Times New Roman" w:cs="Times New Roman"/>
          <w:i/>
          <w:sz w:val="28"/>
          <w:szCs w:val="28"/>
          <w:vertAlign w:val="subscript"/>
        </w:rPr>
        <w:t>внереал</w:t>
      </w:r>
      <w:r w:rsidRPr="007B5097">
        <w:rPr>
          <w:rFonts w:ascii="Times New Roman" w:hAnsi="Times New Roman" w:cs="Times New Roman"/>
          <w:i/>
          <w:sz w:val="28"/>
          <w:szCs w:val="28"/>
        </w:rPr>
        <w:t xml:space="preserve">  -  П</w:t>
      </w:r>
      <w:r w:rsidRPr="007B5097">
        <w:rPr>
          <w:rFonts w:ascii="Times New Roman" w:hAnsi="Times New Roman" w:cs="Times New Roman"/>
          <w:i/>
          <w:sz w:val="28"/>
          <w:szCs w:val="28"/>
          <w:vertAlign w:val="subscript"/>
        </w:rPr>
        <w:t>необл</w:t>
      </w:r>
      <w:r w:rsidRPr="007B5097">
        <w:rPr>
          <w:rFonts w:ascii="Times New Roman" w:hAnsi="Times New Roman" w:cs="Times New Roman"/>
          <w:i/>
          <w:sz w:val="28"/>
          <w:szCs w:val="28"/>
        </w:rPr>
        <w:t>.</w:t>
      </w:r>
    </w:p>
    <w:p w:rsidR="00854B69" w:rsidRDefault="00854B69" w:rsidP="007B5097">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Оставшаяся после уплаты налогов прибыль поступает в распоряжение предприятия и называется чистой прибылью. В общем случае она опреде</w:t>
      </w:r>
      <w:r w:rsidR="00651780">
        <w:rPr>
          <w:rFonts w:ascii="Times New Roman" w:hAnsi="Times New Roman" w:cs="Times New Roman"/>
          <w:b w:val="0"/>
          <w:sz w:val="28"/>
          <w:szCs w:val="28"/>
        </w:rPr>
        <w:t>ляется</w:t>
      </w:r>
      <w:r w:rsidR="007B5097">
        <w:rPr>
          <w:rFonts w:ascii="Times New Roman" w:hAnsi="Times New Roman" w:cs="Times New Roman"/>
          <w:b w:val="0"/>
          <w:sz w:val="28"/>
          <w:szCs w:val="28"/>
        </w:rPr>
        <w:t xml:space="preserve"> </w:t>
      </w:r>
      <w:r w:rsidRPr="00651780">
        <w:rPr>
          <w:rFonts w:ascii="Times New Roman" w:hAnsi="Times New Roman" w:cs="Times New Roman"/>
          <w:b w:val="0"/>
          <w:sz w:val="28"/>
          <w:szCs w:val="28"/>
        </w:rPr>
        <w:t>по формуле:</w:t>
      </w:r>
    </w:p>
    <w:p w:rsidR="007B5097" w:rsidRDefault="007B5097" w:rsidP="007B5097">
      <w:pPr>
        <w:spacing w:line="360" w:lineRule="auto"/>
        <w:ind w:firstLine="567"/>
        <w:jc w:val="center"/>
        <w:rPr>
          <w:rFonts w:ascii="Times New Roman" w:hAnsi="Times New Roman" w:cs="Times New Roman"/>
          <w:i/>
          <w:sz w:val="28"/>
          <w:szCs w:val="28"/>
          <w:vertAlign w:val="subscript"/>
        </w:rPr>
      </w:pPr>
      <w:r w:rsidRPr="007B5097">
        <w:rPr>
          <w:rFonts w:ascii="Times New Roman" w:hAnsi="Times New Roman" w:cs="Times New Roman"/>
          <w:i/>
          <w:sz w:val="28"/>
          <w:szCs w:val="28"/>
        </w:rPr>
        <w:t>П</w:t>
      </w:r>
      <w:r w:rsidRPr="007B5097">
        <w:rPr>
          <w:rFonts w:ascii="Times New Roman" w:hAnsi="Times New Roman" w:cs="Times New Roman"/>
          <w:i/>
          <w:sz w:val="28"/>
          <w:szCs w:val="28"/>
          <w:vertAlign w:val="subscript"/>
        </w:rPr>
        <w:t>чист</w:t>
      </w:r>
      <w:r w:rsidRPr="007B5097">
        <w:rPr>
          <w:rFonts w:ascii="Times New Roman" w:hAnsi="Times New Roman" w:cs="Times New Roman"/>
          <w:i/>
          <w:sz w:val="28"/>
          <w:szCs w:val="28"/>
        </w:rPr>
        <w:t xml:space="preserve"> = П</w:t>
      </w:r>
      <w:r w:rsidRPr="007B5097">
        <w:rPr>
          <w:rFonts w:ascii="Times New Roman" w:hAnsi="Times New Roman" w:cs="Times New Roman"/>
          <w:i/>
          <w:sz w:val="28"/>
          <w:szCs w:val="28"/>
          <w:vertAlign w:val="subscript"/>
        </w:rPr>
        <w:t>нал</w:t>
      </w:r>
      <w:r w:rsidRPr="007B5097">
        <w:rPr>
          <w:rFonts w:ascii="Times New Roman" w:hAnsi="Times New Roman" w:cs="Times New Roman"/>
          <w:i/>
          <w:sz w:val="28"/>
          <w:szCs w:val="28"/>
        </w:rPr>
        <w:t xml:space="preserve"> –П</w:t>
      </w:r>
      <w:r w:rsidRPr="007B5097">
        <w:rPr>
          <w:rFonts w:ascii="Times New Roman" w:hAnsi="Times New Roman" w:cs="Times New Roman"/>
          <w:i/>
          <w:sz w:val="28"/>
          <w:szCs w:val="28"/>
          <w:vertAlign w:val="subscript"/>
        </w:rPr>
        <w:t xml:space="preserve">нал </w:t>
      </w:r>
      <w:r w:rsidRPr="007B5097">
        <w:rPr>
          <w:rFonts w:ascii="Times New Roman" w:hAnsi="Times New Roman" w:cs="Times New Roman"/>
          <w:i/>
          <w:sz w:val="28"/>
          <w:szCs w:val="28"/>
        </w:rPr>
        <w:t xml:space="preserve">* Н </w:t>
      </w:r>
      <w:r w:rsidRPr="007B5097">
        <w:rPr>
          <w:rFonts w:ascii="Times New Roman" w:hAnsi="Times New Roman" w:cs="Times New Roman"/>
          <w:i/>
          <w:sz w:val="28"/>
          <w:szCs w:val="28"/>
          <w:vertAlign w:val="subscript"/>
        </w:rPr>
        <w:t>нал</w:t>
      </w:r>
    </w:p>
    <w:p w:rsidR="007B5097" w:rsidRPr="007B5097" w:rsidRDefault="007B5097" w:rsidP="007B5097">
      <w:pPr>
        <w:spacing w:line="360" w:lineRule="auto"/>
        <w:ind w:firstLine="567"/>
        <w:jc w:val="center"/>
        <w:rPr>
          <w:rFonts w:ascii="Times New Roman" w:hAnsi="Times New Roman" w:cs="Times New Roman"/>
          <w:i/>
          <w:sz w:val="28"/>
          <w:szCs w:val="28"/>
          <w:vertAlign w:val="subscript"/>
        </w:rPr>
      </w:pPr>
      <w:r w:rsidRPr="00651780">
        <w:rPr>
          <w:rFonts w:ascii="Times New Roman" w:hAnsi="Times New Roman" w:cs="Times New Roman"/>
          <w:b w:val="0"/>
          <w:sz w:val="28"/>
          <w:szCs w:val="28"/>
        </w:rPr>
        <w:t xml:space="preserve">где  Ннал — действующая норма </w:t>
      </w:r>
      <w:r w:rsidRPr="007B5097">
        <w:rPr>
          <w:rFonts w:ascii="Times New Roman" w:hAnsi="Times New Roman" w:cs="Times New Roman"/>
          <w:sz w:val="28"/>
          <w:szCs w:val="28"/>
        </w:rPr>
        <w:t>(</w:t>
      </w:r>
      <w:r w:rsidRPr="00651780">
        <w:rPr>
          <w:rFonts w:ascii="Times New Roman" w:hAnsi="Times New Roman" w:cs="Times New Roman"/>
          <w:b w:val="0"/>
          <w:sz w:val="28"/>
          <w:szCs w:val="28"/>
        </w:rPr>
        <w:t>ставка) налога на прибыль</w:t>
      </w:r>
      <w:r>
        <w:rPr>
          <w:rFonts w:ascii="Times New Roman" w:hAnsi="Times New Roman" w:cs="Times New Roman"/>
          <w:b w:val="0"/>
          <w:sz w:val="28"/>
          <w:szCs w:val="28"/>
        </w:rPr>
        <w:t>.</w:t>
      </w:r>
    </w:p>
    <w:p w:rsidR="00854B69" w:rsidRPr="00651780" w:rsidRDefault="00854B69" w:rsidP="007B5097">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Чистая прибыль предприятия расходуется на различные цели, которые определяются коллективом предприятия или собранием акционеров. Наиболее общими направлениями использования прибыли, остающейся в распоряжении организации, являются формирование за ее счет фондов накопления и потребления. Фонд накопления предназначен для финансирования строительства новых объектов связи и жилищного строительства, расширения и модернизации существующих сетей, приобретение нового оборудования, пополнения запасов собственных оборотных средств.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Прибыль, идущая в фонд потребления, расходуется на предоставление работникам организаций связи различных трудовых и социальных льгот. К их числу относятся, например, оплата дополнительных отпусков (сверх предусмотренных законодательством) работникам, в том числе женщинам, воспитывающим детей; надбавки к пенсиям и единовременные пособия уходящим на пенсию ветеранам труда; стипендии студентам и учащимся, направленным организациями на учебу в высшие и средние специальные учебные заведения; оплата путевок работникам и их детям на лечение, экскурсии и путешествия; компенсация удорожания стоимости питания в столовых и буфетах предприятия; материальная помощь, в том числе для первоначального взноса на жилищное строительство; средства на погашение ссуд, выделенных работникам для улучшения жилищных условий; оплата жилья, квартирной платы, мест в общежитии; оплата проезда к месту работы и обратно; страховые взносы, уплачиваемые операторами по договорам личного и имущественного страхования в пользу своих работников и др.</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акционерных обществах электросвязи за счет чистой прибыли могут быть образованы резервный фонд и специальный фонд акционирования работников. Резервный фонд предназначается для покрытия убытков, а также для погашения облигаций общества и выкупа его акций. Исключительная цель образования фонда акционирования работников состоит в приобретении акций общества, продаваемого его акционерами для последующего их размещения среди членов производственного коллектива. Размеры и порядок отчислений в указанные фонды регламентируется уставом акционерного общества.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Из чистой прибыли осуществляется также выплата дивидендов по привилегированным и обыкновенным акциям. Решение о размере прибыли, направляемой на выплату дивидендов, принимается общим собранием акционеров по рекомендации Совета директоров АО.</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Прибыль, остающаяся в распоряжении предприятия может использоваться непосредственно по целевому назначению без образования специальных фондов. Если к концу отчетного периода (года или квартала) расходуется не вся прибыль организации, то оставшаяся ее часть называется нераспределенной и рассматривается как источник собственных средств компании.</w:t>
      </w:r>
    </w:p>
    <w:p w:rsidR="00854B69" w:rsidRDefault="00854B69" w:rsidP="00651780">
      <w:pPr>
        <w:spacing w:line="360" w:lineRule="auto"/>
        <w:ind w:firstLine="567"/>
        <w:jc w:val="both"/>
        <w:rPr>
          <w:rFonts w:ascii="Times New Roman" w:hAnsi="Times New Roman" w:cs="Times New Roman"/>
          <w:b w:val="0"/>
          <w:sz w:val="24"/>
          <w:szCs w:val="24"/>
        </w:rPr>
      </w:pPr>
      <w:r w:rsidRPr="00651780">
        <w:rPr>
          <w:rFonts w:ascii="Times New Roman" w:hAnsi="Times New Roman" w:cs="Times New Roman"/>
          <w:b w:val="0"/>
          <w:sz w:val="28"/>
          <w:szCs w:val="28"/>
        </w:rPr>
        <w:t>Таким образом, прибыль определяет экономический результат работы организаций связи в абсолютном выражении, то есть характеризует эффект его производственно-коммерческой деятельности. Абсолютная величина этого эффекта тем выше, чем больший объем доходов и выручки получает оператор и чем при этом экономнее расходуются производственные ресурсы и затраты. В результате компании имеют большие финансовые возможности для производственного и социального развития, повышается их конкурентоспособность и</w:t>
      </w:r>
      <w:r w:rsidRPr="007B5097">
        <w:rPr>
          <w:rFonts w:ascii="Times New Roman" w:hAnsi="Times New Roman" w:cs="Times New Roman"/>
          <w:b w:val="0"/>
          <w:sz w:val="28"/>
          <w:szCs w:val="28"/>
        </w:rPr>
        <w:t xml:space="preserve"> инвестиционная привлекательность</w:t>
      </w:r>
      <w:r w:rsidRPr="00854B69">
        <w:rPr>
          <w:rFonts w:ascii="Times New Roman" w:hAnsi="Times New Roman" w:cs="Times New Roman"/>
          <w:b w:val="0"/>
          <w:sz w:val="24"/>
          <w:szCs w:val="24"/>
        </w:rPr>
        <w:t>.</w:t>
      </w:r>
    </w:p>
    <w:p w:rsidR="00854B69" w:rsidRDefault="00854B69" w:rsidP="00854B69">
      <w:pPr>
        <w:rPr>
          <w:rFonts w:ascii="Times New Roman" w:hAnsi="Times New Roman" w:cs="Times New Roman"/>
          <w:b w:val="0"/>
          <w:sz w:val="24"/>
          <w:szCs w:val="24"/>
        </w:rPr>
      </w:pPr>
    </w:p>
    <w:p w:rsidR="00854B69" w:rsidRPr="00854B69" w:rsidRDefault="00854B69" w:rsidP="00854B69">
      <w:pPr>
        <w:rPr>
          <w:rFonts w:ascii="Times New Roman" w:hAnsi="Times New Roman" w:cs="Times New Roman"/>
          <w:b w:val="0"/>
          <w:sz w:val="24"/>
          <w:szCs w:val="24"/>
        </w:rPr>
      </w:pPr>
    </w:p>
    <w:p w:rsidR="00854B69" w:rsidRPr="00854B69" w:rsidRDefault="00854B69" w:rsidP="007B5097">
      <w:pPr>
        <w:spacing w:line="276" w:lineRule="auto"/>
        <w:jc w:val="center"/>
        <w:rPr>
          <w:rFonts w:ascii="Times New Roman" w:hAnsi="Times New Roman" w:cs="Times New Roman"/>
          <w:b w:val="0"/>
          <w:sz w:val="24"/>
          <w:szCs w:val="24"/>
        </w:rPr>
      </w:pPr>
      <w:r w:rsidRPr="00854B69">
        <w:rPr>
          <w:rFonts w:ascii="Times New Roman" w:hAnsi="Times New Roman" w:cs="Times New Roman"/>
          <w:b w:val="0"/>
          <w:sz w:val="24"/>
          <w:szCs w:val="24"/>
        </w:rPr>
        <w:t>10. 2. СИСТЕМА ПОКАЗАТЕЛЕЙ КОМПЛЕКСНОЙ ОЦЕНКИ ЭФФЕКТИВНОСТИ ДЕЯТЕЛЬНОСТИ ОРГАНИЗАЦИЙ СВЯЗИ</w:t>
      </w:r>
    </w:p>
    <w:p w:rsidR="007B5097" w:rsidRDefault="007B5097" w:rsidP="007B5097">
      <w:pPr>
        <w:spacing w:line="276" w:lineRule="auto"/>
        <w:ind w:firstLine="567"/>
        <w:jc w:val="both"/>
        <w:rPr>
          <w:rFonts w:ascii="Times New Roman" w:hAnsi="Times New Roman" w:cs="Times New Roman"/>
          <w:b w:val="0"/>
          <w:sz w:val="28"/>
          <w:szCs w:val="28"/>
        </w:rPr>
      </w:pP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Для того, чтобы оценить эффективность производства, необходимо сопоставить полученный эффект с теми затратами или ресурсами, которые были использованы для получения данной величины эффекта. Отсюда следует, что повышение эффективности означает получение максимального эффекта при неизменных затратах, либо заданного эффекта при минимальных затратах, либо максимального эффекта при минимальных затратах.</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Объемы и темпы получаемого эффекта зависят от объемов применяемых ресурсов (трудовых, материальных и денежных) и осуществляемых затрат живого и овеществленного труда. При этом ресурсы и затраты различаются по их экономическому содержанию и роли в процессе формирования вновь создаваемой стоимости.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В производственном процессе участвуют рабочая сила и средства производства, являющиеся ресурсами, а в образовании стоимости -лишь потребленная их часть в виде заработной платы, амортизационных отчислений, материальных и других затрат, включаемых в расходы по обычным видам деятельности.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Особенностями ресурсов являются длительность их функционирования и многократность использования в создании потребительных стоимостей в течение ряда производственных циклов. Ресурсы обычно выражаются средними величинами во времени: среднесписочная численность работников, среднегодовая стоимость основных производственных фондов и оборотных средств. Этим они отличаются от текущих затрат на производство, которые полностью включаются в стоимость созданного продукта, учитывают величину потребленных ресурсов лишь в размере их годового расхода и полностью возмещаются из выручки за продукцию (услуги), произведенную за один производственный цикл.</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Таким образом, ресурсы являются определяющим фактором результатов производства, а текущие затраты — отражением использованных ресурсов, обеспечивших получение определенного эффекта.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Значение повышения эффективности всех аспектов деятельности организаций связи, как и других сфер деятельности, в условиях рыночной экономики значительно возрастает. В этом заинтересованы члены производственных коллективов, поскольку эффективная работа предприятия обеспечивает стабильность положения работников, ликвидирует угрозу безработицы, гарантирует повышение заработной платы и пользование социальными льготами.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Для операторов (акционерных обществ) повышение эффективности деятельности является залогом устойчивого финансового положения, </w:t>
      </w:r>
      <w:r w:rsidRPr="00651780">
        <w:rPr>
          <w:rFonts w:ascii="Times New Roman" w:hAnsi="Times New Roman" w:cs="Times New Roman"/>
          <w:b w:val="0"/>
          <w:sz w:val="28"/>
          <w:szCs w:val="28"/>
        </w:rPr>
        <w:lastRenderedPageBreak/>
        <w:t>своевременного и в полном объеме выполнения обязательств перед государством и деловыми партнерами, дальнейшего производственного и социального развития.</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Для акционеров важность эффективной работы АО заключается в возможности увеличения размеров дивидендов и повышения котировки принадлежащих им акций на рынке ценных бумаг. Особое значение результативность деятельности операторов, характеризующаяся их эффективностью, имеет для инвесторов, вкладывающих свои средства в их развитие, поскольку при этом снижается риск неполучения авансированного капитала в желаемые сроки.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масштабе государства в целом повышение эффективности работы производителей означает возможность формирования здорового бюджета страны и пополнения внебюджетных фондов для успешной решения социальных проблем. Очевидно, что при этом остаются в выигрыше и потребители, поскольку эффективно работающая организация имеет все предпосылки для снижения цен и тарифов за счет экономии производственных затрат, а значит пользователи могут приобрести больше товаров и услуг и более полно удовлетворить свою платежеспособную потребность.</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Увеличение результатов производства, повышение объемов выпускаемых материальных благ можно добиться двумя путями: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строительством новых предприятий, созданием новых рабочих мест, вовлечением в хозяйственный оборот дополнительных трудовых, материальных и денежных ресурсов. Такой путь развития является экстенсивным, он связан с привлечением больших объемов финансовых средств и может считаться экономически оправданным лишь в тех секторах экономики, где спрос на товары и услуги удовлетворен далеко не полностью, а отраслевые и региональные особенности производителей не позволяют увеличить объем их выпуска на имеющихся производственных </w:t>
      </w:r>
      <w:r w:rsidRPr="00651780">
        <w:rPr>
          <w:rFonts w:ascii="Times New Roman" w:hAnsi="Times New Roman" w:cs="Times New Roman"/>
          <w:b w:val="0"/>
          <w:sz w:val="28"/>
          <w:szCs w:val="28"/>
        </w:rPr>
        <w:lastRenderedPageBreak/>
        <w:t>мощностях. Такая ситуация объективно существует в местной телефонной связи, где имеющиеся свободные емкости телефонных станций в одних районах не позволяют удовлетворить заявленный спрос на установку телефонов в других населенных пунктах;</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рациональным использованием созданного экономического потенциала, увеличением отдачи с каждой единицы средств, вложенных в трудовые и материальные ресурсы, перевооружением и совершенствованием производства на новой технико-технологической и организационной основе. Это интенсивный путь развития, который позволяет без увеличения ресурсного потенциала, то есть при неизменных производственных затратах получить дополнительный выпуск продукции и услуг. Естественно, что в условиях рыночной экономики именно интенсивный путь ее развития во всех отраслях и сферах деятельности является приоритетным и наиболее полно отвечающим запросам всех субъектов рынка: потребителей, производителей и общества в целом.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Реальными условиями для повышения эффективности производства на основе его интенсификации в отрасли связи является накопленный научно-технический потенциал, открывшиеся возможности использования передовых достижений в технике и технологии, накопленных во всем мире. Вместе с тем в телекоммуникационном секторе имеются значительные резервы повышения эффективности производства, связанные с устранением недостатков в создании и освоении производственных мощностей, сокращением длительности сроков и уменьшением стоимости строительства объектов, ликвидацией непроизводительных затрат и потерь рабочего времени, простоев оборудования и др.</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С учетом неоднородности задействованных в создании услуг связи ресурсов и затрат, а также возможности выражения получаемого эффекта различными стоимостными и натуральными показателями для </w:t>
      </w:r>
      <w:r w:rsidRPr="00651780">
        <w:rPr>
          <w:rFonts w:ascii="Times New Roman" w:hAnsi="Times New Roman" w:cs="Times New Roman"/>
          <w:b w:val="0"/>
          <w:sz w:val="28"/>
          <w:szCs w:val="28"/>
        </w:rPr>
        <w:lastRenderedPageBreak/>
        <w:t xml:space="preserve">комплексной оценки экономической эффективности работы операторов должна использоваться система показателей, позволяющая получить количественные характеристики процессов интенсификации различных сторон производственной и коммерческой деятельности организаций связи. </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первую группу вошли традиционные показатели экономической эффективности использования отдельных видов производственных ресурсов и затрат, экономическая сущность и методика расчета которых были рассмотрены в соответствующих разделах учебника и не требуют дополнительных пояснений. Большинство же показателей остальных групп стали применяться в отечественной практике сравнительно недавно, хотя в телекоммуникационных компаниях стран с развитой рыночной экономикой они широко используются для анализа и оценки отдельных сторон бизнеса операторов.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Показатель «Количество линий на 1 работника»   по своей сути характеризует производительность труда персонала организаций электросвязи в натуральном выражении и рассчитывается по формуле:</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115A6A8B" wp14:editId="54B6095F">
            <wp:extent cx="2033337" cy="409073"/>
            <wp:effectExtent l="0" t="0" r="0" b="0"/>
            <wp:docPr id="10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8">
                      <a:biLevel thresh="75000"/>
                      <a:extLst>
                        <a:ext uri="{BEBA8EAE-BF5A-486C-A8C5-ECC9F3942E4B}">
                          <a14:imgProps xmlns:a14="http://schemas.microsoft.com/office/drawing/2010/main">
                            <a14:imgLayer r:embed="rId19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2348" cy="408874"/>
                    </a:xfrm>
                    <a:prstGeom prst="rect">
                      <a:avLst/>
                    </a:prstGeom>
                    <a:noFill/>
                    <a:ln>
                      <a:noFill/>
                    </a:ln>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где </w:t>
      </w:r>
      <w:r w:rsidRPr="00651780">
        <w:rPr>
          <w:rFonts w:ascii="Times New Roman" w:hAnsi="Times New Roman" w:cs="Times New Roman"/>
          <w:b w:val="0"/>
          <w:sz w:val="28"/>
          <w:szCs w:val="28"/>
        </w:rPr>
        <w:object w:dxaOrig="499" w:dyaOrig="320">
          <v:shape id="_x0000_i1074" type="#_x0000_t75" style="width:24.75pt;height:15.75pt" o:ole="">
            <v:imagedata r:id="rId200" o:title=""/>
          </v:shape>
          <o:OLEObject Type="Embed" ProgID="Equation.3" ShapeID="_x0000_i1074" DrawAspect="Content" ObjectID="_1493803293" r:id="rId201"/>
        </w:object>
      </w:r>
      <w:r w:rsidR="007B5097">
        <w:rPr>
          <w:rFonts w:ascii="Times New Roman" w:hAnsi="Times New Roman" w:cs="Times New Roman"/>
          <w:b w:val="0"/>
          <w:sz w:val="28"/>
          <w:szCs w:val="28"/>
        </w:rPr>
        <w:t xml:space="preserve">- </w:t>
      </w:r>
      <w:r w:rsidRPr="00651780">
        <w:rPr>
          <w:rFonts w:ascii="Times New Roman" w:hAnsi="Times New Roman" w:cs="Times New Roman"/>
          <w:b w:val="0"/>
          <w:sz w:val="28"/>
          <w:szCs w:val="28"/>
        </w:rPr>
        <w:t>среднее за период оценки (месяц, квартал, год) количество линий;</w:t>
      </w:r>
      <w:r w:rsidRPr="00651780">
        <w:rPr>
          <w:rFonts w:ascii="Times New Roman" w:hAnsi="Times New Roman" w:cs="Times New Roman"/>
          <w:b w:val="0"/>
          <w:color w:val="000000"/>
          <w:spacing w:val="7"/>
          <w:position w:val="-4"/>
          <w:sz w:val="28"/>
          <w:szCs w:val="28"/>
        </w:rPr>
        <w:object w:dxaOrig="279" w:dyaOrig="300">
          <v:shape id="_x0000_i1075" type="#_x0000_t75" style="width:12.75pt;height:15.75pt" o:ole="">
            <v:imagedata r:id="rId202" o:title=""/>
          </v:shape>
          <o:OLEObject Type="Embed" ProgID="Equation.3" ShapeID="_x0000_i1075" DrawAspect="Content" ObjectID="_1493803294" r:id="rId203"/>
        </w:object>
      </w:r>
      <w:r w:rsidR="007B5097">
        <w:rPr>
          <w:rFonts w:ascii="Times New Roman" w:hAnsi="Times New Roman" w:cs="Times New Roman"/>
          <w:b w:val="0"/>
          <w:color w:val="000000"/>
          <w:spacing w:val="7"/>
          <w:position w:val="-4"/>
          <w:sz w:val="28"/>
          <w:szCs w:val="28"/>
        </w:rPr>
        <w:t>-</w:t>
      </w:r>
      <w:r w:rsidRPr="00651780">
        <w:rPr>
          <w:rFonts w:ascii="Times New Roman" w:hAnsi="Times New Roman" w:cs="Times New Roman"/>
          <w:b w:val="0"/>
          <w:sz w:val="28"/>
          <w:szCs w:val="28"/>
        </w:rPr>
        <w:t xml:space="preserve"> среднегодовая численность работников основной деятельности за соответствующий период.</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Среднее количество линий включает в себя общее число основных абонентских устройств ГТС и СТС; таксофонов ГТС и СТС; универсальных таксофонов ГТС и СТС; междугородных таксофонов и абонентских устройств, включенных в оборудование автоматизированных переговорных пунктов; абонентских терминалов, подключенных к сетям сотовой подвижной связи и абонентских терминалов, подключенных к сетям подвижной радиосвязи.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Таким образом, количество линий является наиболее активной частью производственных мощностей, обеспечивающих доходы операторов электросвязи, а их число в расчете на одного работника основной деятельности определяет эффективность использования трудовых ресурсов по натуральному показателю выработки.</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Выручка на линию дает представление о финансовой отдаче единицы производственной мощности и рассчитывается по формуле:</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66926829" wp14:editId="19B2E741">
            <wp:extent cx="2406316" cy="324237"/>
            <wp:effectExtent l="0" t="0" r="0" b="0"/>
            <wp:docPr id="10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4">
                      <a:biLevel thresh="75000"/>
                      <a:extLst>
                        <a:ext uri="{BEBA8EAE-BF5A-486C-A8C5-ECC9F3942E4B}">
                          <a14:imgProps xmlns:a14="http://schemas.microsoft.com/office/drawing/2010/main">
                            <a14:imgLayer r:embed="rId20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55752" cy="330898"/>
                    </a:xfrm>
                    <a:prstGeom prst="rect">
                      <a:avLst/>
                    </a:prstGeom>
                    <a:noFill/>
                    <a:ln>
                      <a:noFill/>
                    </a:ln>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Расходы по обычным видам деятельности на 1 линию характеризуют общие затраты операторов на обслуживание единицы производственной мощности, то есть:</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7F5E73D6" wp14:editId="658EE707">
            <wp:extent cx="2683042" cy="360948"/>
            <wp:effectExtent l="0" t="0" r="0" b="0"/>
            <wp:docPr id="1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biLevel thresh="75000"/>
                      <a:extLst>
                        <a:ext uri="{BEBA8EAE-BF5A-486C-A8C5-ECC9F3942E4B}">
                          <a14:imgProps xmlns:a14="http://schemas.microsoft.com/office/drawing/2010/main">
                            <a14:imgLayer r:embed="rId20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93025" cy="362291"/>
                    </a:xfrm>
                    <a:prstGeom prst="rect">
                      <a:avLst/>
                    </a:prstGeom>
                    <a:noFill/>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Этот показатель может рассчитываться не по общим расходам компаний, а с учетом только тех статей, которые непосредственно связаны с эксплуатационно-техническим обслуживанием средств, учитываемых при определении общего количества линий.</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Отдача на персонал показывает, какую выручку приносит каждый рубль расходов на содержание работников основной деятельности, то есть характеризует эффективность использования потребленных в производственном процессе трудовых ресурсов. Расходы на персонал включают в себя:</w:t>
      </w:r>
    </w:p>
    <w:p w:rsidR="00854B69" w:rsidRPr="001C0D16" w:rsidRDefault="00854B69" w:rsidP="001C0D16">
      <w:pPr>
        <w:pStyle w:val="a6"/>
        <w:numPr>
          <w:ilvl w:val="0"/>
          <w:numId w:val="49"/>
        </w:numPr>
        <w:spacing w:line="360" w:lineRule="auto"/>
        <w:ind w:left="0" w:firstLine="567"/>
        <w:jc w:val="both"/>
        <w:rPr>
          <w:rFonts w:ascii="Times New Roman" w:hAnsi="Times New Roman" w:cs="Times New Roman"/>
          <w:sz w:val="28"/>
          <w:szCs w:val="28"/>
        </w:rPr>
      </w:pPr>
      <w:r w:rsidRPr="001C0D16">
        <w:rPr>
          <w:rFonts w:ascii="Times New Roman" w:hAnsi="Times New Roman" w:cs="Times New Roman"/>
          <w:sz w:val="28"/>
          <w:szCs w:val="28"/>
        </w:rPr>
        <w:t>затраты на оплату труда (Зпл);</w:t>
      </w:r>
    </w:p>
    <w:p w:rsidR="00854B69" w:rsidRPr="001C0D16" w:rsidRDefault="00854B69" w:rsidP="001C0D16">
      <w:pPr>
        <w:pStyle w:val="a6"/>
        <w:numPr>
          <w:ilvl w:val="0"/>
          <w:numId w:val="49"/>
        </w:numPr>
        <w:spacing w:line="360" w:lineRule="auto"/>
        <w:ind w:left="0" w:firstLine="567"/>
        <w:jc w:val="both"/>
        <w:rPr>
          <w:rFonts w:ascii="Times New Roman" w:hAnsi="Times New Roman" w:cs="Times New Roman"/>
          <w:sz w:val="28"/>
          <w:szCs w:val="28"/>
        </w:rPr>
      </w:pPr>
      <w:r w:rsidRPr="001C0D16">
        <w:rPr>
          <w:rFonts w:ascii="Times New Roman" w:hAnsi="Times New Roman" w:cs="Times New Roman"/>
          <w:sz w:val="28"/>
          <w:szCs w:val="28"/>
        </w:rPr>
        <w:t>отчисления по единому социальному налогу (О</w:t>
      </w:r>
      <w:r w:rsidR="001C0D16">
        <w:rPr>
          <w:rFonts w:ascii="Times New Roman" w:hAnsi="Times New Roman" w:cs="Times New Roman"/>
          <w:sz w:val="28"/>
          <w:szCs w:val="28"/>
        </w:rPr>
        <w:t>есн</w:t>
      </w:r>
      <w:r w:rsidRPr="001C0D16">
        <w:rPr>
          <w:rFonts w:ascii="Times New Roman" w:hAnsi="Times New Roman" w:cs="Times New Roman"/>
          <w:sz w:val="28"/>
          <w:szCs w:val="28"/>
        </w:rPr>
        <w:t>);</w:t>
      </w:r>
    </w:p>
    <w:p w:rsidR="00854B69" w:rsidRPr="001C0D16" w:rsidRDefault="00854B69" w:rsidP="001C0D16">
      <w:pPr>
        <w:pStyle w:val="a6"/>
        <w:numPr>
          <w:ilvl w:val="0"/>
          <w:numId w:val="49"/>
        </w:numPr>
        <w:spacing w:line="360" w:lineRule="auto"/>
        <w:ind w:left="0" w:firstLine="567"/>
        <w:jc w:val="both"/>
        <w:rPr>
          <w:rFonts w:ascii="Times New Roman" w:hAnsi="Times New Roman" w:cs="Times New Roman"/>
          <w:sz w:val="28"/>
          <w:szCs w:val="28"/>
        </w:rPr>
      </w:pPr>
      <w:r w:rsidRPr="001C0D16">
        <w:rPr>
          <w:rFonts w:ascii="Times New Roman" w:hAnsi="Times New Roman" w:cs="Times New Roman"/>
          <w:sz w:val="28"/>
          <w:szCs w:val="28"/>
        </w:rPr>
        <w:t>прочие затраты по персоналу, связанные с негосударственным пенсионным страхованием, добровольным медицинским страхованием, а также выплаты в соответствии с коллективными договорами и трудовыми контрактами, не учтенные в затратах на оплату труда (</w:t>
      </w:r>
      <w:r w:rsidRPr="00651780">
        <w:rPr>
          <w:color w:val="000000"/>
          <w:spacing w:val="7"/>
          <w:position w:val="-14"/>
        </w:rPr>
        <w:object w:dxaOrig="499" w:dyaOrig="400">
          <v:shape id="_x0000_i1076" type="#_x0000_t75" style="width:24.75pt;height:20.25pt" o:ole="">
            <v:imagedata r:id="rId208" o:title=""/>
          </v:shape>
          <o:OLEObject Type="Embed" ProgID="Equation.3" ShapeID="_x0000_i1076" DrawAspect="Content" ObjectID="_1493803295" r:id="rId209"/>
        </w:object>
      </w:r>
      <w:r w:rsidRPr="001C0D16">
        <w:rPr>
          <w:rFonts w:ascii="Times New Roman" w:hAnsi="Times New Roman" w:cs="Times New Roman"/>
          <w:sz w:val="28"/>
          <w:szCs w:val="28"/>
        </w:rPr>
        <w:t xml:space="preserve"> ).</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Формула расчета рассматриваемого показателя имеет вид:</w:t>
      </w:r>
    </w:p>
    <w:p w:rsidR="001C0D16" w:rsidRPr="001C0D16" w:rsidRDefault="001C0D16" w:rsidP="001C0D16">
      <w:pPr>
        <w:spacing w:line="360" w:lineRule="auto"/>
        <w:ind w:firstLine="567"/>
        <w:jc w:val="center"/>
        <w:rPr>
          <w:rFonts w:ascii="Times New Roman" w:hAnsi="Times New Roman" w:cs="Times New Roman"/>
          <w:i/>
          <w:sz w:val="28"/>
          <w:szCs w:val="28"/>
        </w:rPr>
      </w:pPr>
      <w:r w:rsidRPr="001C0D16">
        <w:rPr>
          <w:rFonts w:ascii="Times New Roman" w:hAnsi="Times New Roman" w:cs="Times New Roman"/>
          <w:i/>
          <w:sz w:val="28"/>
          <w:szCs w:val="28"/>
        </w:rPr>
        <w:lastRenderedPageBreak/>
        <w:t>ОП = В</w:t>
      </w:r>
      <w:r w:rsidRPr="001C0D16">
        <w:rPr>
          <w:rFonts w:ascii="Times New Roman" w:hAnsi="Times New Roman" w:cs="Times New Roman"/>
          <w:i/>
          <w:sz w:val="28"/>
          <w:szCs w:val="28"/>
          <w:vertAlign w:val="subscript"/>
        </w:rPr>
        <w:t>прод</w:t>
      </w:r>
      <w:r w:rsidRPr="001C0D16">
        <w:rPr>
          <w:rFonts w:ascii="Times New Roman" w:hAnsi="Times New Roman" w:cs="Times New Roman"/>
          <w:i/>
          <w:sz w:val="28"/>
          <w:szCs w:val="28"/>
        </w:rPr>
        <w:t xml:space="preserve"> / ( З</w:t>
      </w:r>
      <w:r w:rsidRPr="001C0D16">
        <w:rPr>
          <w:rFonts w:ascii="Times New Roman" w:hAnsi="Times New Roman" w:cs="Times New Roman"/>
          <w:i/>
          <w:sz w:val="28"/>
          <w:szCs w:val="28"/>
          <w:vertAlign w:val="subscript"/>
        </w:rPr>
        <w:t>пл</w:t>
      </w:r>
      <w:r w:rsidRPr="001C0D16">
        <w:rPr>
          <w:rFonts w:ascii="Times New Roman" w:hAnsi="Times New Roman" w:cs="Times New Roman"/>
          <w:i/>
          <w:sz w:val="28"/>
          <w:szCs w:val="28"/>
        </w:rPr>
        <w:t xml:space="preserve"> + О</w:t>
      </w:r>
      <w:r w:rsidRPr="001C0D16">
        <w:rPr>
          <w:rFonts w:ascii="Times New Roman" w:hAnsi="Times New Roman" w:cs="Times New Roman"/>
          <w:i/>
          <w:sz w:val="28"/>
          <w:szCs w:val="28"/>
          <w:vertAlign w:val="subscript"/>
        </w:rPr>
        <w:t>есн</w:t>
      </w:r>
      <w:r w:rsidRPr="001C0D16">
        <w:rPr>
          <w:rFonts w:ascii="Times New Roman" w:hAnsi="Times New Roman" w:cs="Times New Roman"/>
          <w:i/>
          <w:sz w:val="28"/>
          <w:szCs w:val="28"/>
        </w:rPr>
        <w:t xml:space="preserve"> + З </w:t>
      </w:r>
      <w:r w:rsidRPr="001C0D16">
        <w:rPr>
          <w:rFonts w:ascii="Times New Roman" w:hAnsi="Times New Roman" w:cs="Times New Roman"/>
          <w:i/>
          <w:sz w:val="28"/>
          <w:szCs w:val="28"/>
          <w:vertAlign w:val="subscript"/>
        </w:rPr>
        <w:t>пер</w:t>
      </w:r>
      <w:r w:rsidRPr="001C0D16">
        <w:rPr>
          <w:rFonts w:ascii="Times New Roman" w:hAnsi="Times New Roman" w:cs="Times New Roman"/>
          <w:i/>
          <w:sz w:val="28"/>
          <w:szCs w:val="28"/>
          <w:vertAlign w:val="superscript"/>
        </w:rPr>
        <w:t>проч</w:t>
      </w:r>
      <w:r w:rsidRPr="001C0D16">
        <w:rPr>
          <w:rFonts w:ascii="Times New Roman" w:hAnsi="Times New Roman" w:cs="Times New Roman"/>
          <w:i/>
          <w:sz w:val="28"/>
          <w:szCs w:val="28"/>
        </w:rPr>
        <w:t>)</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Показатель «Средние расходы на персонал на 1 работника»призван оценить эффективность управления соответствующими видами затрат и дает количественную оценку затрат организации на содержание одного работника. Данный показатель рассчитывается по формуле:</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6D3BD856" wp14:editId="2BE743D8">
            <wp:extent cx="2983832" cy="433137"/>
            <wp:effectExtent l="0" t="0" r="0" b="0"/>
            <wp:docPr id="1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0">
                      <a:biLevel thresh="75000"/>
                      <a:extLst>
                        <a:ext uri="{BEBA8EAE-BF5A-486C-A8C5-ECC9F3942E4B}">
                          <a14:imgProps xmlns:a14="http://schemas.microsoft.com/office/drawing/2010/main">
                            <a14:imgLayer r:embed="rId2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13751" cy="437480"/>
                    </a:xfrm>
                    <a:prstGeom prst="rect">
                      <a:avLst/>
                    </a:prstGeom>
                    <a:noFill/>
                    <a:ln>
                      <a:noFill/>
                    </a:ln>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Третья группа показателей характеризует интенсивность инновационных процессов в организациях связи как важнейшего фактора роста их доходов, улучшения финансового состояния и укрепления конкурентных позиций на соответствующих рыночных сегментах. Это обусловлено, прежде всего, тем, что к числу высокорентабельных услуг относятся такие их виды, как услуги передачи данных, Интернет, </w:t>
      </w:r>
      <w:r w:rsidRPr="00651780">
        <w:rPr>
          <w:rFonts w:ascii="Times New Roman" w:hAnsi="Times New Roman" w:cs="Times New Roman"/>
          <w:b w:val="0"/>
          <w:sz w:val="28"/>
          <w:szCs w:val="28"/>
          <w:lang w:val="en-US"/>
        </w:rPr>
        <w:t>IP</w:t>
      </w:r>
      <w:r w:rsidRPr="00651780">
        <w:rPr>
          <w:rFonts w:ascii="Times New Roman" w:hAnsi="Times New Roman" w:cs="Times New Roman"/>
          <w:b w:val="0"/>
          <w:sz w:val="28"/>
          <w:szCs w:val="28"/>
        </w:rPr>
        <w:t>-телефонии, услуги интеллектуальных сетей связи, гибридные почтовые услуги «КиберПочт@», «КиберПресс@» и некоторые другие, тарифы на которые не регулируются государством, а, следовательно, операторы могут ими варьировать, привлекая клиентов и расширяя доходную базу. Кроме того, новизна большинства из перечисленных услуг и неразвитый потребительский спрос на них обеспечивают значительную потенциальную емкость соответствующих товарных рынков и делают их перспективными для расширения операторами соответствующих направлений бизнеса.</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Доля доходов от инновационных услуг в общей выручке от продаж (</w:t>
      </w:r>
      <w:r w:rsidRPr="00651780">
        <w:rPr>
          <w:rFonts w:ascii="Times New Roman" w:hAnsi="Times New Roman" w:cs="Times New Roman"/>
          <w:b w:val="0"/>
          <w:sz w:val="28"/>
          <w:szCs w:val="28"/>
          <w:lang w:val="en-US"/>
        </w:rPr>
        <w:t>d</w:t>
      </w:r>
      <w:r w:rsidR="001C0D16" w:rsidRPr="001C0D16">
        <w:rPr>
          <w:rFonts w:ascii="Times New Roman" w:hAnsi="Times New Roman" w:cs="Times New Roman"/>
          <w:b w:val="0"/>
          <w:sz w:val="28"/>
          <w:szCs w:val="28"/>
          <w:vertAlign w:val="subscript"/>
        </w:rPr>
        <w:t>инн</w:t>
      </w:r>
      <w:r w:rsidRPr="00651780">
        <w:rPr>
          <w:rFonts w:ascii="Times New Roman" w:hAnsi="Times New Roman" w:cs="Times New Roman"/>
          <w:b w:val="0"/>
          <w:sz w:val="28"/>
          <w:szCs w:val="28"/>
        </w:rPr>
        <w:t>) определяется в процентном отношении величины этих доходов за соответствующий период (Д</w:t>
      </w:r>
      <w:r w:rsidRPr="001C0D16">
        <w:rPr>
          <w:rFonts w:ascii="Times New Roman" w:hAnsi="Times New Roman" w:cs="Times New Roman"/>
          <w:b w:val="0"/>
          <w:sz w:val="28"/>
          <w:szCs w:val="28"/>
          <w:vertAlign w:val="subscript"/>
        </w:rPr>
        <w:t>инн</w:t>
      </w:r>
      <w:r w:rsidRPr="00651780">
        <w:rPr>
          <w:rFonts w:ascii="Times New Roman" w:hAnsi="Times New Roman" w:cs="Times New Roman"/>
          <w:b w:val="0"/>
          <w:sz w:val="28"/>
          <w:szCs w:val="28"/>
        </w:rPr>
        <w:t>) к общей сумме выручки от продажи товаров, работ и услуг за соответствующий период:</w:t>
      </w:r>
    </w:p>
    <w:p w:rsidR="001C0D16" w:rsidRPr="001C0D16" w:rsidRDefault="001C0D16" w:rsidP="001C0D16">
      <w:pPr>
        <w:spacing w:line="360" w:lineRule="auto"/>
        <w:ind w:firstLine="567"/>
        <w:jc w:val="center"/>
        <w:rPr>
          <w:rFonts w:ascii="Times New Roman" w:hAnsi="Times New Roman" w:cs="Times New Roman"/>
          <w:i/>
          <w:sz w:val="28"/>
          <w:szCs w:val="28"/>
        </w:rPr>
      </w:pPr>
      <w:r w:rsidRPr="001C0D16">
        <w:rPr>
          <w:rFonts w:ascii="Times New Roman" w:hAnsi="Times New Roman" w:cs="Times New Roman"/>
          <w:i/>
          <w:sz w:val="28"/>
          <w:szCs w:val="28"/>
          <w:lang w:val="en-US"/>
        </w:rPr>
        <w:t>d</w:t>
      </w:r>
      <w:r w:rsidRPr="001C0D16">
        <w:rPr>
          <w:rFonts w:ascii="Times New Roman" w:hAnsi="Times New Roman" w:cs="Times New Roman"/>
          <w:i/>
          <w:sz w:val="28"/>
          <w:szCs w:val="28"/>
          <w:vertAlign w:val="subscript"/>
        </w:rPr>
        <w:t>инн</w:t>
      </w:r>
      <w:r w:rsidRPr="001C0D16">
        <w:rPr>
          <w:rFonts w:ascii="Times New Roman" w:hAnsi="Times New Roman" w:cs="Times New Roman"/>
          <w:i/>
          <w:sz w:val="28"/>
          <w:szCs w:val="28"/>
        </w:rPr>
        <w:t>= Д</w:t>
      </w:r>
      <w:r w:rsidRPr="001C0D16">
        <w:rPr>
          <w:rFonts w:ascii="Times New Roman" w:hAnsi="Times New Roman" w:cs="Times New Roman"/>
          <w:i/>
          <w:sz w:val="28"/>
          <w:szCs w:val="28"/>
          <w:vertAlign w:val="subscript"/>
        </w:rPr>
        <w:t xml:space="preserve">инн / </w:t>
      </w:r>
      <w:r w:rsidRPr="001C0D16">
        <w:rPr>
          <w:rFonts w:ascii="Times New Roman" w:hAnsi="Times New Roman" w:cs="Times New Roman"/>
          <w:i/>
          <w:sz w:val="28"/>
          <w:szCs w:val="28"/>
        </w:rPr>
        <w:t>В</w:t>
      </w:r>
      <w:r w:rsidRPr="001C0D16">
        <w:rPr>
          <w:rFonts w:ascii="Times New Roman" w:hAnsi="Times New Roman" w:cs="Times New Roman"/>
          <w:i/>
          <w:sz w:val="28"/>
          <w:szCs w:val="28"/>
          <w:vertAlign w:val="subscript"/>
        </w:rPr>
        <w:t xml:space="preserve"> прод</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Данный показатель может рассчитываться как в целом по организации, так и в разрезе отдельных групп потребителей, что позволяет выделить наиболее активные потребительские сегменты и усилить в них </w:t>
      </w:r>
      <w:r w:rsidRPr="00651780">
        <w:rPr>
          <w:rFonts w:ascii="Times New Roman" w:hAnsi="Times New Roman" w:cs="Times New Roman"/>
          <w:b w:val="0"/>
          <w:sz w:val="28"/>
          <w:szCs w:val="28"/>
        </w:rPr>
        <w:lastRenderedPageBreak/>
        <w:t>работу по дальнейшему продвижению услуг.</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Конкурентоспособность операторов во многом зависит от темпов освоения перспективных рыночных сегментов, скоростью реакции на потребительский спрос, маркетинговыми усилиями по его формированию и активизации. Поэтому темп роста доходов от инновационных услуг должен рассматриваться в качестве показателя эффективности инновационной деятельности операторов связи. Он определяется как соотношение доходов от инновационных услуг текущего и предыдущего года, выраженное в процентах.</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В отечественной отраслевой терминологии прочно закрепился показатель, использующий латинскую аббревиатуру </w:t>
      </w:r>
      <w:r w:rsidRPr="00651780">
        <w:rPr>
          <w:rFonts w:ascii="Times New Roman" w:hAnsi="Times New Roman" w:cs="Times New Roman"/>
          <w:b w:val="0"/>
          <w:sz w:val="28"/>
          <w:szCs w:val="28"/>
          <w:lang w:val="en-US"/>
        </w:rPr>
        <w:t>ARPU</w:t>
      </w:r>
      <w:r w:rsidRPr="00651780">
        <w:rPr>
          <w:rFonts w:ascii="Times New Roman" w:hAnsi="Times New Roman" w:cs="Times New Roman"/>
          <w:b w:val="0"/>
          <w:sz w:val="28"/>
          <w:szCs w:val="28"/>
        </w:rPr>
        <w:t xml:space="preserve"> (от английского «</w:t>
      </w:r>
      <w:r w:rsidRPr="00651780">
        <w:rPr>
          <w:rFonts w:ascii="Times New Roman" w:hAnsi="Times New Roman" w:cs="Times New Roman"/>
          <w:b w:val="0"/>
          <w:sz w:val="28"/>
          <w:szCs w:val="28"/>
          <w:lang w:val="en-US"/>
        </w:rPr>
        <w:t>averagerevenueperuser</w:t>
      </w:r>
      <w:r w:rsidRPr="00651780">
        <w:rPr>
          <w:rFonts w:ascii="Times New Roman" w:hAnsi="Times New Roman" w:cs="Times New Roman"/>
          <w:b w:val="0"/>
          <w:sz w:val="28"/>
          <w:szCs w:val="28"/>
        </w:rPr>
        <w:t>). Обычно этот показатель применяется в подвижной связи для характеристики среднего дохода от одного абонента за отчетный период и рассчитывается по формуле:</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193264F5" wp14:editId="3D57D389">
            <wp:extent cx="2899610" cy="360947"/>
            <wp:effectExtent l="0" t="0" r="0" b="0"/>
            <wp:docPr id="1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2">
                      <a:biLevel thresh="75000"/>
                      <a:extLst>
                        <a:ext uri="{BEBA8EAE-BF5A-486C-A8C5-ECC9F3942E4B}">
                          <a14:imgProps xmlns:a14="http://schemas.microsoft.com/office/drawing/2010/main">
                            <a14:imgLayer r:embed="rId2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54245" cy="367748"/>
                    </a:xfrm>
                    <a:prstGeom prst="rect">
                      <a:avLst/>
                    </a:prstGeom>
                    <a:noFill/>
                    <a:ln>
                      <a:noFill/>
                    </a:ln>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color w:val="000000"/>
          <w:spacing w:val="7"/>
          <w:sz w:val="28"/>
          <w:szCs w:val="28"/>
        </w:rPr>
      </w:pPr>
      <w:r w:rsidRPr="00651780">
        <w:rPr>
          <w:rFonts w:ascii="Times New Roman" w:hAnsi="Times New Roman" w:cs="Times New Roman"/>
          <w:b w:val="0"/>
          <w:sz w:val="28"/>
          <w:szCs w:val="28"/>
        </w:rPr>
        <w:t>где Д</w:t>
      </w:r>
      <w:r w:rsidRPr="001C0D16">
        <w:rPr>
          <w:rFonts w:ascii="Times New Roman" w:hAnsi="Times New Roman" w:cs="Times New Roman"/>
          <w:b w:val="0"/>
          <w:sz w:val="28"/>
          <w:szCs w:val="28"/>
          <w:vertAlign w:val="subscript"/>
        </w:rPr>
        <w:t>подв</w:t>
      </w:r>
      <w:r w:rsidRPr="00651780">
        <w:rPr>
          <w:rFonts w:ascii="Times New Roman" w:hAnsi="Times New Roman" w:cs="Times New Roman"/>
          <w:b w:val="0"/>
          <w:sz w:val="28"/>
          <w:szCs w:val="28"/>
        </w:rPr>
        <w:t xml:space="preserve"> - доходы, полученные от абонентов подвижной связи;  </w:t>
      </w:r>
      <w:r w:rsidRPr="00651780">
        <w:rPr>
          <w:rFonts w:ascii="Times New Roman" w:hAnsi="Times New Roman" w:cs="Times New Roman"/>
          <w:b w:val="0"/>
          <w:color w:val="000000"/>
          <w:spacing w:val="7"/>
          <w:position w:val="-14"/>
          <w:sz w:val="28"/>
          <w:szCs w:val="28"/>
        </w:rPr>
        <w:object w:dxaOrig="420" w:dyaOrig="400">
          <v:shape id="_x0000_i1077" type="#_x0000_t75" style="width:20.25pt;height:20.25pt" o:ole="">
            <v:imagedata r:id="rId214" o:title=""/>
          </v:shape>
          <o:OLEObject Type="Embed" ProgID="Equation.3" ShapeID="_x0000_i1077" DrawAspect="Content" ObjectID="_1493803296" r:id="rId215"/>
        </w:object>
      </w:r>
      <w:r w:rsidRPr="00651780">
        <w:rPr>
          <w:rFonts w:ascii="Times New Roman" w:hAnsi="Times New Roman" w:cs="Times New Roman"/>
          <w:b w:val="0"/>
          <w:sz w:val="28"/>
          <w:szCs w:val="28"/>
        </w:rPr>
        <w:t>— средняя за рассматриваемый период численность абонентов подвижной 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Этот показатель может быть рассчитан и по категориям абонентов (население и организации) или по группам абонентов, использующие разные тарифные планы.</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Несмотря на то, что показатель </w:t>
      </w:r>
      <w:r w:rsidRPr="00651780">
        <w:rPr>
          <w:rFonts w:ascii="Times New Roman" w:hAnsi="Times New Roman" w:cs="Times New Roman"/>
          <w:b w:val="0"/>
          <w:sz w:val="28"/>
          <w:szCs w:val="28"/>
          <w:lang w:val="en-US"/>
        </w:rPr>
        <w:t>ARPU</w:t>
      </w:r>
      <w:r w:rsidRPr="00651780">
        <w:rPr>
          <w:rFonts w:ascii="Times New Roman" w:hAnsi="Times New Roman" w:cs="Times New Roman"/>
          <w:b w:val="0"/>
          <w:sz w:val="28"/>
          <w:szCs w:val="28"/>
        </w:rPr>
        <w:t xml:space="preserve">, как было отмечено выше, применяется операторами подвижной связи, его расчет и оценка не менее актуальны и для операторов фиксированной сетей, особенно в условиях возможности выбора абонентами категории «население» определенных тарифных планов для оплаты услуг местной телефонной связи. Определение </w:t>
      </w:r>
      <w:r w:rsidRPr="00651780">
        <w:rPr>
          <w:rFonts w:ascii="Times New Roman" w:hAnsi="Times New Roman" w:cs="Times New Roman"/>
          <w:b w:val="0"/>
          <w:sz w:val="28"/>
          <w:szCs w:val="28"/>
          <w:lang w:val="en-US"/>
        </w:rPr>
        <w:t>ARPU</w:t>
      </w:r>
      <w:r w:rsidRPr="00651780">
        <w:rPr>
          <w:rFonts w:ascii="Times New Roman" w:hAnsi="Times New Roman" w:cs="Times New Roman"/>
          <w:b w:val="0"/>
          <w:sz w:val="28"/>
          <w:szCs w:val="28"/>
        </w:rPr>
        <w:t xml:space="preserve"> для различных групп абонентов позволит оператору оценить эффективность применяемых тарифных планов с точки зрения их привлекательности для абонентов и возможности максимизации доходов.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В четвертую группу включены наиболее часто применяемые при экономической оценке показатели эффективности деятельности организаций в целом.</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Операционная маржа определяется процентным отношением прибыли от продаж к общей выручке и характеризует эффективность деятельности компании по оказанию услуг и выполнению других видов работ, обеспечивающих доходы, то есть:</w:t>
      </w:r>
    </w:p>
    <w:p w:rsidR="001C0D16" w:rsidRPr="001C0D16" w:rsidRDefault="001C0D16" w:rsidP="001C0D16">
      <w:pPr>
        <w:spacing w:line="360" w:lineRule="auto"/>
        <w:ind w:firstLine="567"/>
        <w:jc w:val="center"/>
        <w:rPr>
          <w:rFonts w:ascii="Times New Roman" w:hAnsi="Times New Roman" w:cs="Times New Roman"/>
          <w:i/>
          <w:sz w:val="28"/>
          <w:szCs w:val="28"/>
        </w:rPr>
      </w:pPr>
      <w:r w:rsidRPr="001C0D16">
        <w:rPr>
          <w:rFonts w:ascii="Times New Roman" w:hAnsi="Times New Roman" w:cs="Times New Roman"/>
          <w:i/>
          <w:sz w:val="28"/>
          <w:szCs w:val="28"/>
        </w:rPr>
        <w:t>ОМ= (П</w:t>
      </w:r>
      <w:r w:rsidRPr="001C0D16">
        <w:rPr>
          <w:rFonts w:ascii="Times New Roman" w:hAnsi="Times New Roman" w:cs="Times New Roman"/>
          <w:i/>
          <w:sz w:val="28"/>
          <w:szCs w:val="28"/>
          <w:vertAlign w:val="subscript"/>
        </w:rPr>
        <w:t>прод</w:t>
      </w:r>
      <w:r w:rsidRPr="001C0D16">
        <w:rPr>
          <w:rFonts w:ascii="Times New Roman" w:hAnsi="Times New Roman" w:cs="Times New Roman"/>
          <w:i/>
          <w:sz w:val="28"/>
          <w:szCs w:val="28"/>
        </w:rPr>
        <w:t xml:space="preserve"> / В</w:t>
      </w:r>
      <w:r w:rsidRPr="001C0D16">
        <w:rPr>
          <w:rFonts w:ascii="Times New Roman" w:hAnsi="Times New Roman" w:cs="Times New Roman"/>
          <w:i/>
          <w:sz w:val="28"/>
          <w:szCs w:val="28"/>
          <w:vertAlign w:val="subscript"/>
        </w:rPr>
        <w:t>прод</w:t>
      </w:r>
      <w:r w:rsidRPr="001C0D16">
        <w:rPr>
          <w:rFonts w:ascii="Times New Roman" w:hAnsi="Times New Roman" w:cs="Times New Roman"/>
          <w:i/>
          <w:sz w:val="28"/>
          <w:szCs w:val="28"/>
        </w:rPr>
        <w:t>)100</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Показатель </w:t>
      </w:r>
      <w:r w:rsidRPr="00651780">
        <w:rPr>
          <w:rFonts w:ascii="Times New Roman" w:hAnsi="Times New Roman" w:cs="Times New Roman"/>
          <w:b w:val="0"/>
          <w:sz w:val="28"/>
          <w:szCs w:val="28"/>
          <w:lang w:val="en-US"/>
        </w:rPr>
        <w:t>EBITDA</w:t>
      </w:r>
      <w:r w:rsidRPr="00651780">
        <w:rPr>
          <w:rFonts w:ascii="Times New Roman" w:hAnsi="Times New Roman" w:cs="Times New Roman"/>
          <w:b w:val="0"/>
          <w:sz w:val="28"/>
          <w:szCs w:val="28"/>
        </w:rPr>
        <w:t xml:space="preserve"> (от английского «</w:t>
      </w:r>
      <w:r w:rsidRPr="00651780">
        <w:rPr>
          <w:rFonts w:ascii="Times New Roman" w:hAnsi="Times New Roman" w:cs="Times New Roman"/>
          <w:b w:val="0"/>
          <w:sz w:val="28"/>
          <w:szCs w:val="28"/>
          <w:lang w:val="en-US"/>
        </w:rPr>
        <w:t>earningsbeforeinterest</w:t>
      </w:r>
      <w:r w:rsidRPr="00651780">
        <w:rPr>
          <w:rFonts w:ascii="Times New Roman" w:hAnsi="Times New Roman" w:cs="Times New Roman"/>
          <w:b w:val="0"/>
          <w:sz w:val="28"/>
          <w:szCs w:val="28"/>
        </w:rPr>
        <w:t xml:space="preserve">, </w:t>
      </w:r>
      <w:r w:rsidRPr="00651780">
        <w:rPr>
          <w:rFonts w:ascii="Times New Roman" w:hAnsi="Times New Roman" w:cs="Times New Roman"/>
          <w:b w:val="0"/>
          <w:sz w:val="28"/>
          <w:szCs w:val="28"/>
          <w:lang w:val="en-US"/>
        </w:rPr>
        <w:t>tax</w:t>
      </w:r>
      <w:r w:rsidRPr="00651780">
        <w:rPr>
          <w:rFonts w:ascii="Times New Roman" w:hAnsi="Times New Roman" w:cs="Times New Roman"/>
          <w:b w:val="0"/>
          <w:sz w:val="28"/>
          <w:szCs w:val="28"/>
        </w:rPr>
        <w:t xml:space="preserve">, </w:t>
      </w:r>
      <w:r w:rsidRPr="00651780">
        <w:rPr>
          <w:rFonts w:ascii="Times New Roman" w:hAnsi="Times New Roman" w:cs="Times New Roman"/>
          <w:b w:val="0"/>
          <w:sz w:val="28"/>
          <w:szCs w:val="28"/>
          <w:lang w:val="en-US"/>
        </w:rPr>
        <w:t>depreciationandamortization</w:t>
      </w:r>
      <w:r w:rsidRPr="00651780">
        <w:rPr>
          <w:rFonts w:ascii="Times New Roman" w:hAnsi="Times New Roman" w:cs="Times New Roman"/>
          <w:b w:val="0"/>
          <w:sz w:val="28"/>
          <w:szCs w:val="28"/>
        </w:rPr>
        <w:t>») включает в себя прибыль от продаж за вычетом доходов по процентам и дивидендам, а также амортизацию. Экономический смысл данного показателя состоит в том, что он отражает те получаемые оператором эффекты, которые находятся в непосредственной зависимости от результатов его деятельности.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Этот показатель представляет особый интерес для инвесторов, в том числе иностранных, поскольку он отражает общее состояние бизнеса в компаниях, косвенно характеризуют уровень менеджмента и его способность эффективно управлять производственно-коммерческой деятельностью в динамично развивающейся рыночной среде.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Наиболее обобщающим показателем экономической эффективности производства является рентабельность. Он является своего рода синтезом различных количественных и качественных характеристик производственной деятельности организаций. На его величину влияют рост объемов услуг, динамика применяемых операторами тарифов и цен, уровень использования трудовых, материальных и денежных ресурсов и многое другое.</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Для оценки экономической эффективности результатов деятельности организаций связи используется несколько показателей рентабельности, методика расчета которых зависит от того, какими показателями </w:t>
      </w:r>
      <w:r w:rsidRPr="00651780">
        <w:rPr>
          <w:rFonts w:ascii="Times New Roman" w:hAnsi="Times New Roman" w:cs="Times New Roman"/>
          <w:b w:val="0"/>
          <w:sz w:val="28"/>
          <w:szCs w:val="28"/>
        </w:rPr>
        <w:lastRenderedPageBreak/>
        <w:t>выражаются эффект и затраты или ресурсы. Наиболее часто употребляемым является показатель рентабельности производственных затрат, который определяется по соотношению прибыли (от продаж, до налогообложения или чистой прибыли) и суммы расходов по обычным видам деятельности, выраженном в процентах:</w:t>
      </w:r>
    </w:p>
    <w:p w:rsidR="001C0D16" w:rsidRPr="00BD5A15" w:rsidRDefault="001C0D16" w:rsidP="00BD5A15">
      <w:pPr>
        <w:spacing w:line="360" w:lineRule="auto"/>
        <w:ind w:firstLine="567"/>
        <w:jc w:val="center"/>
        <w:rPr>
          <w:rFonts w:ascii="Times New Roman" w:hAnsi="Times New Roman" w:cs="Times New Roman"/>
          <w:i/>
          <w:sz w:val="28"/>
          <w:szCs w:val="28"/>
        </w:rPr>
      </w:pPr>
      <w:r w:rsidRPr="00BD5A15">
        <w:rPr>
          <w:rFonts w:ascii="Times New Roman" w:hAnsi="Times New Roman" w:cs="Times New Roman"/>
          <w:i/>
          <w:sz w:val="28"/>
          <w:szCs w:val="28"/>
        </w:rPr>
        <w:t>Р</w:t>
      </w:r>
      <w:r w:rsidRPr="00BD5A15">
        <w:rPr>
          <w:rFonts w:ascii="Times New Roman" w:hAnsi="Times New Roman" w:cs="Times New Roman"/>
          <w:i/>
          <w:sz w:val="28"/>
          <w:szCs w:val="28"/>
          <w:vertAlign w:val="subscript"/>
        </w:rPr>
        <w:t>э</w:t>
      </w:r>
      <w:r w:rsidRPr="00BD5A15">
        <w:rPr>
          <w:rFonts w:ascii="Times New Roman" w:hAnsi="Times New Roman" w:cs="Times New Roman"/>
          <w:i/>
          <w:sz w:val="28"/>
          <w:szCs w:val="28"/>
        </w:rPr>
        <w:t xml:space="preserve"> = (П</w:t>
      </w:r>
      <w:r w:rsidRPr="00BD5A15">
        <w:rPr>
          <w:rFonts w:ascii="Times New Roman" w:hAnsi="Times New Roman" w:cs="Times New Roman"/>
          <w:i/>
          <w:sz w:val="28"/>
          <w:szCs w:val="28"/>
          <w:vertAlign w:val="subscript"/>
          <w:lang w:val="en-US"/>
        </w:rPr>
        <w:t>i</w:t>
      </w:r>
      <w:r w:rsidR="00BD5A15" w:rsidRPr="00BD5A15">
        <w:rPr>
          <w:rFonts w:ascii="Times New Roman" w:hAnsi="Times New Roman" w:cs="Times New Roman"/>
          <w:i/>
          <w:sz w:val="28"/>
          <w:szCs w:val="28"/>
        </w:rPr>
        <w:t xml:space="preserve"> / З</w:t>
      </w:r>
      <w:r w:rsidR="00BD5A15" w:rsidRPr="00BD5A15">
        <w:rPr>
          <w:rFonts w:ascii="Times New Roman" w:hAnsi="Times New Roman" w:cs="Times New Roman"/>
          <w:i/>
          <w:sz w:val="28"/>
          <w:szCs w:val="28"/>
          <w:vertAlign w:val="subscript"/>
        </w:rPr>
        <w:t>об</w:t>
      </w:r>
      <w:r w:rsidRPr="00BD5A15">
        <w:rPr>
          <w:rFonts w:ascii="Times New Roman" w:hAnsi="Times New Roman" w:cs="Times New Roman"/>
          <w:i/>
          <w:sz w:val="28"/>
          <w:szCs w:val="28"/>
        </w:rPr>
        <w:t>)</w:t>
      </w:r>
      <w:r w:rsidR="00BD5A15" w:rsidRPr="00BD5A15">
        <w:rPr>
          <w:rFonts w:ascii="Times New Roman" w:hAnsi="Times New Roman" w:cs="Times New Roman"/>
          <w:i/>
          <w:sz w:val="28"/>
          <w:szCs w:val="28"/>
        </w:rPr>
        <w:t xml:space="preserve"> 100</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условиях акционерной формы хозяйствования важное значение имеет показатель рентабельности собственного капитала, определяемый как процентное отношение чистой прибыли к стоимости собственного капитала. Под собственным капиталом понимаются финансовые средства акционерных обществ, принадлежащих им на правах собственности и используемые для формирования определенной части его активов. Эти средства включают стоимость уставного капитала, добавочного капитала, резервного капитала и нераспределенную прибыль прошлых лет. Таким образом, рентабельность собственного капитала рассчитывается по формуле:</w:t>
      </w: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6F4A2394" wp14:editId="0A43C640">
            <wp:extent cx="2671002" cy="409073"/>
            <wp:effectExtent l="0" t="0" r="0" b="0"/>
            <wp:docPr id="1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6">
                      <a:biLevel thresh="75000"/>
                      <a:extLst>
                        <a:ext uri="{BEBA8EAE-BF5A-486C-A8C5-ECC9F3942E4B}">
                          <a14:imgProps xmlns:a14="http://schemas.microsoft.com/office/drawing/2010/main">
                            <a14:imgLayer r:embed="rId2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95341" cy="412801"/>
                    </a:xfrm>
                    <a:prstGeom prst="rect">
                      <a:avLst/>
                    </a:prstGeom>
                    <a:noFill/>
                    <a:ln>
                      <a:noFill/>
                    </a:ln>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где СК — средняя за рассматриваемый период (квартал, год) величина собственного капитала.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Этот показатель служит для акционеров и инвесторов индикатором эффективности вкладываемых в телекоммуникационную компанию средств. Рентабельность собственного капитала в среднем по акционерным общества электросвязи составляет свыше 15 %, что соответствует международному уровню. Это делает отечественный сектор телекоммуникаций привлекательным для инвесторов и обеспечивает высокую котировку акций акционерных обществ электросвязи на внутреннем и зарубежном рынках ценных бумаг.</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С целью повышения эффективности производства и увеличения его рентабельности организации связи должны таким образом организовать </w:t>
      </w:r>
      <w:r w:rsidRPr="00651780">
        <w:rPr>
          <w:rFonts w:ascii="Times New Roman" w:hAnsi="Times New Roman" w:cs="Times New Roman"/>
          <w:b w:val="0"/>
          <w:sz w:val="28"/>
          <w:szCs w:val="28"/>
        </w:rPr>
        <w:lastRenderedPageBreak/>
        <w:t>свою деятельность, чтобы обеспечить рост объема услуг за счет расширения и модернизации сетей связи, улучшения их потребительских свойств, внедрения инновационных видов услуг и прогрессивных форм обслуживания абонентов, применения гибкой тарифной политики, особенно в нерегулируемом секторе отраслевого рынка. Важная роль при этом принадлежит мероприятиям по росту производительности труда, улучшению использования основных фондов и производственных мощностей, экономное расходование всех видов затрат, связанных с эксплуатацией средств связи и обслуживанием потребителей.</w:t>
      </w:r>
    </w:p>
    <w:p w:rsidR="00854B69" w:rsidRPr="00BD5A15" w:rsidRDefault="00854B69" w:rsidP="00651780">
      <w:pPr>
        <w:spacing w:line="360" w:lineRule="auto"/>
        <w:ind w:firstLine="567"/>
        <w:jc w:val="both"/>
        <w:rPr>
          <w:rFonts w:ascii="Times New Roman" w:hAnsi="Times New Roman" w:cs="Times New Roman"/>
          <w:sz w:val="28"/>
          <w:szCs w:val="28"/>
        </w:rPr>
      </w:pPr>
      <w:r w:rsidRPr="00BD5A15">
        <w:rPr>
          <w:rFonts w:ascii="Times New Roman" w:hAnsi="Times New Roman" w:cs="Times New Roman"/>
          <w:sz w:val="28"/>
          <w:szCs w:val="28"/>
        </w:rPr>
        <w:t>Вопросы для самопроверки</w:t>
      </w:r>
      <w:r w:rsidR="00BD5A15">
        <w:rPr>
          <w:rFonts w:ascii="Times New Roman" w:hAnsi="Times New Roman" w:cs="Times New Roman"/>
          <w:sz w:val="28"/>
          <w:szCs w:val="28"/>
        </w:rPr>
        <w:t>:</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1.Какова сущность и значение доходов от услуг связи и выручки отпродажи товаров, работ и услуг?</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2.Дайте определение средних доходных такс и поясните необходимость их использования при определении доходов 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3.В чем заключается методика определения доходов от услугсвязи по регулируемым и нерегулируемым услугам?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4.Каковы принципы распределения общих доходов от услуг связив организациях с филиальной сетью между структурными подразделениями?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5.Какие показатели прибыли определяют операторы связи, и какова методика их расчета?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6.На какие цели расходуется прибыль организаций 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7.Дайте характеристику показателям, используемым для оценкиэкономической эффективности деятельности организаций 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8.Поясните сущность, значение и методику расчета показателя</w:t>
      </w:r>
      <w:r w:rsidR="0063573B">
        <w:rPr>
          <w:rFonts w:ascii="Times New Roman" w:hAnsi="Times New Roman" w:cs="Times New Roman"/>
          <w:b w:val="0"/>
          <w:sz w:val="28"/>
          <w:szCs w:val="28"/>
        </w:rPr>
        <w:t xml:space="preserve"> </w:t>
      </w:r>
      <w:r w:rsidRPr="00651780">
        <w:rPr>
          <w:rFonts w:ascii="Times New Roman" w:hAnsi="Times New Roman" w:cs="Times New Roman"/>
          <w:b w:val="0"/>
          <w:sz w:val="28"/>
          <w:szCs w:val="28"/>
        </w:rPr>
        <w:t>рентабельности.</w:t>
      </w:r>
    </w:p>
    <w:p w:rsidR="00854B69" w:rsidRDefault="00854B69" w:rsidP="00854B69">
      <w:pPr>
        <w:rPr>
          <w:rFonts w:ascii="Times New Roman" w:hAnsi="Times New Roman" w:cs="Times New Roman"/>
          <w:b w:val="0"/>
          <w:sz w:val="24"/>
          <w:szCs w:val="24"/>
        </w:rPr>
      </w:pPr>
    </w:p>
    <w:p w:rsidR="00BD5A15" w:rsidRDefault="00BD5A15" w:rsidP="00854B69">
      <w:pPr>
        <w:rPr>
          <w:rFonts w:ascii="Times New Roman" w:hAnsi="Times New Roman" w:cs="Times New Roman"/>
          <w:b w:val="0"/>
          <w:sz w:val="24"/>
          <w:szCs w:val="24"/>
        </w:rPr>
      </w:pPr>
    </w:p>
    <w:p w:rsidR="00BD5A15" w:rsidRDefault="00BD5A15" w:rsidP="00854B69">
      <w:pPr>
        <w:rPr>
          <w:rFonts w:ascii="Times New Roman" w:hAnsi="Times New Roman" w:cs="Times New Roman"/>
          <w:b w:val="0"/>
          <w:sz w:val="24"/>
          <w:szCs w:val="24"/>
        </w:rPr>
      </w:pPr>
    </w:p>
    <w:p w:rsidR="00BD5A15" w:rsidRDefault="00BD5A15" w:rsidP="00854B69">
      <w:pPr>
        <w:rPr>
          <w:rFonts w:ascii="Times New Roman" w:hAnsi="Times New Roman" w:cs="Times New Roman"/>
          <w:b w:val="0"/>
          <w:sz w:val="24"/>
          <w:szCs w:val="24"/>
        </w:rPr>
      </w:pPr>
    </w:p>
    <w:p w:rsidR="00BD5A15" w:rsidRDefault="00BD5A15" w:rsidP="00854B69">
      <w:pPr>
        <w:rPr>
          <w:rFonts w:ascii="Times New Roman" w:hAnsi="Times New Roman" w:cs="Times New Roman"/>
          <w:b w:val="0"/>
          <w:sz w:val="24"/>
          <w:szCs w:val="24"/>
        </w:rPr>
      </w:pPr>
    </w:p>
    <w:p w:rsidR="00BD5A15" w:rsidRDefault="00BD5A15" w:rsidP="00854B69">
      <w:pPr>
        <w:rPr>
          <w:rFonts w:ascii="Times New Roman" w:hAnsi="Times New Roman" w:cs="Times New Roman"/>
          <w:b w:val="0"/>
          <w:sz w:val="24"/>
          <w:szCs w:val="24"/>
        </w:rPr>
      </w:pPr>
    </w:p>
    <w:p w:rsidR="00BD5A15" w:rsidRDefault="00BD5A15" w:rsidP="00854B69">
      <w:pPr>
        <w:rPr>
          <w:rFonts w:ascii="Times New Roman" w:hAnsi="Times New Roman" w:cs="Times New Roman"/>
          <w:b w:val="0"/>
          <w:sz w:val="24"/>
          <w:szCs w:val="24"/>
        </w:rPr>
      </w:pPr>
    </w:p>
    <w:p w:rsidR="00BD5A15" w:rsidRPr="00854B69" w:rsidRDefault="00BD5A15" w:rsidP="00854B69">
      <w:pPr>
        <w:rPr>
          <w:rFonts w:ascii="Times New Roman" w:hAnsi="Times New Roman" w:cs="Times New Roman"/>
          <w:b w:val="0"/>
          <w:sz w:val="24"/>
          <w:szCs w:val="24"/>
        </w:rPr>
      </w:pPr>
    </w:p>
    <w:p w:rsidR="00854B69" w:rsidRPr="00854B69" w:rsidRDefault="00854B69" w:rsidP="00651780">
      <w:pPr>
        <w:jc w:val="center"/>
        <w:rPr>
          <w:rFonts w:ascii="Times New Roman" w:hAnsi="Times New Roman" w:cs="Times New Roman"/>
          <w:b w:val="0"/>
          <w:sz w:val="24"/>
          <w:szCs w:val="24"/>
        </w:rPr>
      </w:pPr>
    </w:p>
    <w:p w:rsidR="00854B69" w:rsidRPr="00BD5A15" w:rsidRDefault="00854B69" w:rsidP="00651780">
      <w:pPr>
        <w:jc w:val="center"/>
        <w:rPr>
          <w:rFonts w:ascii="Times New Roman" w:hAnsi="Times New Roman" w:cs="Times New Roman"/>
          <w:sz w:val="28"/>
          <w:szCs w:val="28"/>
        </w:rPr>
      </w:pPr>
      <w:r w:rsidRPr="00BD5A15">
        <w:rPr>
          <w:rFonts w:ascii="Times New Roman" w:hAnsi="Times New Roman" w:cs="Times New Roman"/>
          <w:sz w:val="28"/>
          <w:szCs w:val="28"/>
        </w:rPr>
        <w:t>11.МЕТОДОЛОГИЧЕСКИЕ ОСНОВЫ ОПРЕДЕЛЕНИЯ ЭКОНОМИЧЕСКОЙ ЭФФЕКТИВНОСТИ ИНВЕСТИЦИЙ В РАЗВИТИЕ СВЯЗИ</w:t>
      </w:r>
    </w:p>
    <w:p w:rsidR="00854B69" w:rsidRPr="00BD5A15" w:rsidRDefault="00854B69" w:rsidP="00854B69">
      <w:pPr>
        <w:rPr>
          <w:rFonts w:ascii="Times New Roman" w:hAnsi="Times New Roman" w:cs="Times New Roman"/>
          <w:b w:val="0"/>
          <w:sz w:val="28"/>
          <w:szCs w:val="28"/>
        </w:rPr>
      </w:pPr>
    </w:p>
    <w:p w:rsidR="00854B69" w:rsidRPr="00BD5A15" w:rsidRDefault="00854B69" w:rsidP="00BD5A15">
      <w:pPr>
        <w:rPr>
          <w:rFonts w:ascii="Times New Roman" w:hAnsi="Times New Roman" w:cs="Times New Roman"/>
          <w:b w:val="0"/>
          <w:sz w:val="28"/>
          <w:szCs w:val="28"/>
        </w:rPr>
      </w:pPr>
      <w:r w:rsidRPr="00BD5A15">
        <w:rPr>
          <w:rFonts w:ascii="Times New Roman" w:hAnsi="Times New Roman" w:cs="Times New Roman"/>
          <w:b w:val="0"/>
          <w:sz w:val="28"/>
          <w:szCs w:val="28"/>
        </w:rPr>
        <w:t>План</w:t>
      </w:r>
    </w:p>
    <w:p w:rsidR="00854B69" w:rsidRPr="00BD5A15" w:rsidRDefault="00854B69" w:rsidP="00651780">
      <w:pPr>
        <w:spacing w:line="360" w:lineRule="auto"/>
        <w:rPr>
          <w:rFonts w:ascii="Times New Roman" w:hAnsi="Times New Roman" w:cs="Times New Roman"/>
          <w:b w:val="0"/>
          <w:sz w:val="28"/>
          <w:szCs w:val="28"/>
        </w:rPr>
      </w:pPr>
      <w:r w:rsidRPr="00BD5A15">
        <w:rPr>
          <w:rFonts w:ascii="Times New Roman" w:hAnsi="Times New Roman" w:cs="Times New Roman"/>
          <w:b w:val="0"/>
          <w:sz w:val="28"/>
          <w:szCs w:val="28"/>
        </w:rPr>
        <w:t xml:space="preserve">11.1. </w:t>
      </w:r>
      <w:r w:rsidR="00BD5A15">
        <w:rPr>
          <w:rFonts w:ascii="Times New Roman" w:hAnsi="Times New Roman" w:cs="Times New Roman"/>
          <w:b w:val="0"/>
          <w:sz w:val="28"/>
          <w:szCs w:val="28"/>
        </w:rPr>
        <w:t>Э</w:t>
      </w:r>
      <w:r w:rsidR="00BD5A15" w:rsidRPr="00BD5A15">
        <w:rPr>
          <w:rFonts w:ascii="Times New Roman" w:hAnsi="Times New Roman" w:cs="Times New Roman"/>
          <w:b w:val="0"/>
          <w:sz w:val="28"/>
          <w:szCs w:val="28"/>
        </w:rPr>
        <w:t>кономическая сущность и источники финансирования инвестиций в развитие связи</w:t>
      </w:r>
      <w:r w:rsidR="00BD5A15">
        <w:rPr>
          <w:rFonts w:ascii="Times New Roman" w:hAnsi="Times New Roman" w:cs="Times New Roman"/>
          <w:b w:val="0"/>
          <w:sz w:val="28"/>
          <w:szCs w:val="28"/>
        </w:rPr>
        <w:t>.</w:t>
      </w:r>
    </w:p>
    <w:p w:rsidR="00854B69" w:rsidRPr="00BD5A15" w:rsidRDefault="00BD5A15" w:rsidP="00651780">
      <w:pPr>
        <w:spacing w:line="360" w:lineRule="auto"/>
        <w:rPr>
          <w:rFonts w:ascii="Times New Roman" w:hAnsi="Times New Roman" w:cs="Times New Roman"/>
          <w:b w:val="0"/>
          <w:sz w:val="28"/>
          <w:szCs w:val="28"/>
        </w:rPr>
      </w:pPr>
      <w:r w:rsidRPr="00BD5A15">
        <w:rPr>
          <w:rFonts w:ascii="Times New Roman" w:hAnsi="Times New Roman" w:cs="Times New Roman"/>
          <w:b w:val="0"/>
          <w:sz w:val="28"/>
          <w:szCs w:val="28"/>
        </w:rPr>
        <w:t xml:space="preserve">11.2. </w:t>
      </w:r>
      <w:r>
        <w:rPr>
          <w:rFonts w:ascii="Times New Roman" w:hAnsi="Times New Roman" w:cs="Times New Roman"/>
          <w:b w:val="0"/>
          <w:sz w:val="28"/>
          <w:szCs w:val="28"/>
        </w:rPr>
        <w:t>П</w:t>
      </w:r>
      <w:r w:rsidRPr="00BD5A15">
        <w:rPr>
          <w:rFonts w:ascii="Times New Roman" w:hAnsi="Times New Roman" w:cs="Times New Roman"/>
          <w:b w:val="0"/>
          <w:sz w:val="28"/>
          <w:szCs w:val="28"/>
        </w:rPr>
        <w:t>оказатели и методы оценки общей (абсолютной) экономической эффективности инвестиций</w:t>
      </w:r>
      <w:r>
        <w:rPr>
          <w:rFonts w:ascii="Times New Roman" w:hAnsi="Times New Roman" w:cs="Times New Roman"/>
          <w:b w:val="0"/>
          <w:sz w:val="28"/>
          <w:szCs w:val="28"/>
        </w:rPr>
        <w:t>.</w:t>
      </w:r>
      <w:r w:rsidRPr="00BD5A15">
        <w:rPr>
          <w:rFonts w:ascii="Times New Roman" w:hAnsi="Times New Roman" w:cs="Times New Roman"/>
          <w:b w:val="0"/>
          <w:sz w:val="28"/>
          <w:szCs w:val="28"/>
        </w:rPr>
        <w:br/>
        <w:t xml:space="preserve">11.3. </w:t>
      </w:r>
      <w:r>
        <w:rPr>
          <w:rFonts w:ascii="Times New Roman" w:hAnsi="Times New Roman" w:cs="Times New Roman"/>
          <w:b w:val="0"/>
          <w:sz w:val="28"/>
          <w:szCs w:val="28"/>
        </w:rPr>
        <w:t>М</w:t>
      </w:r>
      <w:r w:rsidRPr="00BD5A15">
        <w:rPr>
          <w:rFonts w:ascii="Times New Roman" w:hAnsi="Times New Roman" w:cs="Times New Roman"/>
          <w:b w:val="0"/>
          <w:sz w:val="28"/>
          <w:szCs w:val="28"/>
        </w:rPr>
        <w:t>етодика оценки сравнительной экономической эффективности</w:t>
      </w:r>
      <w:r>
        <w:rPr>
          <w:rFonts w:ascii="Times New Roman" w:hAnsi="Times New Roman" w:cs="Times New Roman"/>
          <w:b w:val="0"/>
          <w:sz w:val="28"/>
          <w:szCs w:val="28"/>
        </w:rPr>
        <w:t>.</w:t>
      </w:r>
      <w:r w:rsidRPr="00BD5A15">
        <w:rPr>
          <w:rFonts w:ascii="Times New Roman" w:hAnsi="Times New Roman" w:cs="Times New Roman"/>
          <w:b w:val="0"/>
          <w:sz w:val="28"/>
          <w:szCs w:val="28"/>
        </w:rPr>
        <w:br/>
        <w:t xml:space="preserve">11.4. </w:t>
      </w:r>
      <w:r>
        <w:rPr>
          <w:rFonts w:ascii="Times New Roman" w:hAnsi="Times New Roman" w:cs="Times New Roman"/>
          <w:b w:val="0"/>
          <w:sz w:val="28"/>
          <w:szCs w:val="28"/>
        </w:rPr>
        <w:t>О</w:t>
      </w:r>
      <w:r w:rsidRPr="00BD5A15">
        <w:rPr>
          <w:rFonts w:ascii="Times New Roman" w:hAnsi="Times New Roman" w:cs="Times New Roman"/>
          <w:b w:val="0"/>
          <w:sz w:val="28"/>
          <w:szCs w:val="28"/>
        </w:rPr>
        <w:t>ценка эффективности бизнес-планов инвестиционных проектов</w:t>
      </w:r>
      <w:r>
        <w:rPr>
          <w:rFonts w:ascii="Times New Roman" w:hAnsi="Times New Roman" w:cs="Times New Roman"/>
          <w:b w:val="0"/>
          <w:sz w:val="28"/>
          <w:szCs w:val="28"/>
        </w:rPr>
        <w:t>.</w:t>
      </w:r>
    </w:p>
    <w:p w:rsidR="00854B69" w:rsidRPr="00BD5A15" w:rsidRDefault="00854B69" w:rsidP="00854B69">
      <w:pPr>
        <w:rPr>
          <w:rFonts w:ascii="Times New Roman" w:hAnsi="Times New Roman" w:cs="Times New Roman"/>
          <w:b w:val="0"/>
          <w:sz w:val="28"/>
          <w:szCs w:val="28"/>
        </w:rPr>
      </w:pPr>
    </w:p>
    <w:p w:rsidR="00854B69" w:rsidRPr="00854B69" w:rsidRDefault="00854B69" w:rsidP="00651780">
      <w:pPr>
        <w:jc w:val="center"/>
        <w:rPr>
          <w:rFonts w:ascii="Times New Roman" w:hAnsi="Times New Roman" w:cs="Times New Roman"/>
          <w:b w:val="0"/>
          <w:sz w:val="24"/>
          <w:szCs w:val="24"/>
        </w:rPr>
      </w:pPr>
      <w:r w:rsidRPr="00854B69">
        <w:rPr>
          <w:rFonts w:ascii="Times New Roman" w:hAnsi="Times New Roman" w:cs="Times New Roman"/>
          <w:b w:val="0"/>
          <w:sz w:val="24"/>
          <w:szCs w:val="24"/>
        </w:rPr>
        <w:t>11.1. ЭКОНОМИЧЕСКАЯ СУЩНОСТЬ И ИСТОЧНИКИ ФИНАНСИРОВАНИЯ ИНВЕСТИЦИЙ В РАЗВИТИЕ СВЯЗИ</w:t>
      </w:r>
    </w:p>
    <w:p w:rsidR="00BD5A15" w:rsidRDefault="00BD5A15" w:rsidP="00651780">
      <w:pPr>
        <w:spacing w:line="360" w:lineRule="auto"/>
        <w:ind w:firstLine="567"/>
        <w:jc w:val="both"/>
        <w:rPr>
          <w:rFonts w:ascii="Times New Roman" w:hAnsi="Times New Roman" w:cs="Times New Roman"/>
          <w:b w:val="0"/>
          <w:sz w:val="28"/>
          <w:szCs w:val="28"/>
        </w:rPr>
      </w:pP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Развитие и модернизация сетей связи на основе современного оборудования и технологий обработки, коммутации и передачи информации, внедрение новых услуг и служб, интеграция в европейское и мировое информационное пространство требуют значительных финансовых ресурсов, выступающих в форме инвестиций.</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Инвестиции - это долгосрочные вложения средств в создание нового и модернизацию действующего оборудования и сетей связи в целях наиболее полного удовлетворения потребностей общества в средствах и услугах отрасли и получения прибыли, В общем случае к инвестициям относятся не только средства, авансируемые на капитальное строительство, но и финансовые вложения в ценные бумаги (акции, облигации) и другие долгосрочные цели, но именно первое направление инвестиционной деятельности имеет приоритетное значение и занимает наибольший удельный вес в структуре инвестиционных средств отрасли и входящих в ее состав организаций. Поэтому в данной главе понятие «инвестиции» отождествляется с капитальными вложениями в развитие </w:t>
      </w:r>
      <w:r w:rsidRPr="00651780">
        <w:rPr>
          <w:rFonts w:ascii="Times New Roman" w:hAnsi="Times New Roman" w:cs="Times New Roman"/>
          <w:b w:val="0"/>
          <w:sz w:val="28"/>
          <w:szCs w:val="28"/>
        </w:rPr>
        <w:lastRenderedPageBreak/>
        <w:t>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Капитальные вложения — это совокупность затрат на создание новых, расширение, реконструкцию и техническое перевооружение действующих предприятий и их основных фондов производственного и непроизводственного назначения. Они включают в себя средства, связанные с проведением строительно-монтажных работ, приобретением оборудования, кабельной продукции, их транспортировкой и монтажом на месте эксплуатации. При этом учитывается налог на добавленную стоимость по действующим налоговым ставкам.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Процесс определения источников финансирования инвестиций, приоритетных направлений их использования в подотраслевом и территориальном аспектах, разработка экономического механизма обеспечения эффективности вложенных в развитие связи средств составляют сущность инвестиционной политики в отрасли.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Либерализация телекоммуникационного рынка, приватизация и акционирование организаций связи, эффективное использование ими рыночных методов ведения бизнеса обеспечили в последние годы значительную активизацию инвестиционной деятельности в отрасли, которая стала одной из наиболее привлекательных отраслей экономики страны с точки зрения вложения финансовых средств и их отдачи. </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Основными источниками финансирования инвестиционной деятельности в связи являются:</w:t>
      </w:r>
    </w:p>
    <w:p w:rsidR="00854B69" w:rsidRPr="00BD5A15" w:rsidRDefault="00854B69" w:rsidP="00BD5A15">
      <w:pPr>
        <w:pStyle w:val="a6"/>
        <w:numPr>
          <w:ilvl w:val="0"/>
          <w:numId w:val="49"/>
        </w:numPr>
        <w:tabs>
          <w:tab w:val="left" w:pos="993"/>
        </w:tabs>
        <w:spacing w:line="360" w:lineRule="auto"/>
        <w:ind w:left="0" w:firstLine="709"/>
        <w:jc w:val="both"/>
        <w:rPr>
          <w:rFonts w:ascii="Times New Roman" w:hAnsi="Times New Roman" w:cs="Times New Roman"/>
          <w:sz w:val="28"/>
          <w:szCs w:val="28"/>
        </w:rPr>
      </w:pPr>
      <w:r w:rsidRPr="00BD5A15">
        <w:rPr>
          <w:rFonts w:ascii="Times New Roman" w:hAnsi="Times New Roman" w:cs="Times New Roman"/>
          <w:sz w:val="28"/>
          <w:szCs w:val="28"/>
        </w:rPr>
        <w:t>собственные средства;</w:t>
      </w:r>
    </w:p>
    <w:p w:rsidR="00854B69" w:rsidRPr="00BD5A15" w:rsidRDefault="00854B69" w:rsidP="00BD5A15">
      <w:pPr>
        <w:pStyle w:val="a6"/>
        <w:numPr>
          <w:ilvl w:val="0"/>
          <w:numId w:val="49"/>
        </w:numPr>
        <w:tabs>
          <w:tab w:val="left" w:pos="993"/>
        </w:tabs>
        <w:spacing w:line="360" w:lineRule="auto"/>
        <w:ind w:left="0" w:firstLine="709"/>
        <w:jc w:val="both"/>
        <w:rPr>
          <w:rFonts w:ascii="Times New Roman" w:hAnsi="Times New Roman" w:cs="Times New Roman"/>
          <w:sz w:val="28"/>
          <w:szCs w:val="28"/>
        </w:rPr>
      </w:pPr>
      <w:r w:rsidRPr="00BD5A15">
        <w:rPr>
          <w:rFonts w:ascii="Times New Roman" w:hAnsi="Times New Roman" w:cs="Times New Roman"/>
          <w:sz w:val="28"/>
          <w:szCs w:val="28"/>
        </w:rPr>
        <w:t>заемные и привлеченные средства; •    бюджетные ассигнования;</w:t>
      </w:r>
    </w:p>
    <w:p w:rsidR="00854B69" w:rsidRPr="00BD5A15" w:rsidRDefault="00854B69" w:rsidP="00BD5A15">
      <w:pPr>
        <w:pStyle w:val="a6"/>
        <w:numPr>
          <w:ilvl w:val="0"/>
          <w:numId w:val="49"/>
        </w:numPr>
        <w:tabs>
          <w:tab w:val="left" w:pos="993"/>
        </w:tabs>
        <w:spacing w:line="360" w:lineRule="auto"/>
        <w:ind w:left="0" w:firstLine="709"/>
        <w:jc w:val="both"/>
        <w:rPr>
          <w:rFonts w:ascii="Times New Roman" w:hAnsi="Times New Roman" w:cs="Times New Roman"/>
          <w:sz w:val="28"/>
          <w:szCs w:val="28"/>
        </w:rPr>
      </w:pPr>
      <w:r w:rsidRPr="00BD5A15">
        <w:rPr>
          <w:rFonts w:ascii="Times New Roman" w:hAnsi="Times New Roman" w:cs="Times New Roman"/>
          <w:sz w:val="28"/>
          <w:szCs w:val="28"/>
        </w:rPr>
        <w:t>иностранные инвестиции.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качестве заемных и привлеченных средств в телекоммуникационном секторе традиционно используются банковские кредиты, но все более активную роль играют такие формы заимствования как лизинг и продажа облигаций.</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Лизинг (финансовая аренда) как источник инвестирования развития имеет существенные преимущества по сравнению с банковскими кредитами и прямой покупкой оборудования за счет собственных средств, прежде всего, в результате налоговых послаблений в части налога на прибыль и налога на имущество. Данные операторов связи, использующих лизинговые схемы финансирования своего развития, свидетельствуют о том, что расходы компаний на приобретение оборудования в лизинг на 15 — 20 % меньше по сравнению с вариантом покупки его за счет кредитов банков.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сфере инфокоммуникаций лизинг оказался значительно более востребованным по сравнению с другими сферами экономики с точки зрения объемов и темпов роста лизинговых сделок. В структуре лизинговых активов объем сделок по оборудованию связи и информатизации занимает второе место после машиностроительного и технологического оборудования, а их доля составляет около одной трети от общей стоимости лизинговых сделок в стране с ежегодным стабильно высоким ее ростом.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Все большую роль в качестве привлеченных средств инвестирования развития связи приобретает такой источник, как выпуск облигаций телекоммуникационными компаниями. Этот источник инвестирования можно рассматривать в качестве эффективного инструмента получения заемных средств, поскольку, с одной стороны, он позволяет получить инвестиции на долгосрочной основе, а с другой — их выпуск и реализация не требуют передачи части прав на управление компанией, что характерно для эмиссии акций.</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Отраслевая структура капитальных вложений характеризуется преобладанием инвестиций, направляемых в развитие электросвязи, прежде всего местной телефонной связи, доля которые составляет свыше 60 % от объема единовременных затрат на расширение и модернизацию </w:t>
      </w:r>
      <w:r w:rsidRPr="00651780">
        <w:rPr>
          <w:rFonts w:ascii="Times New Roman" w:hAnsi="Times New Roman" w:cs="Times New Roman"/>
          <w:b w:val="0"/>
          <w:sz w:val="28"/>
          <w:szCs w:val="28"/>
        </w:rPr>
        <w:lastRenderedPageBreak/>
        <w:t>основных средств операторов. В то же время наметилась тенденция повышения доли подотрасли почтовой связи в общей структуре капитальных вложений в результате внедрения гибридных высокотехнологичных услуг и развертывания на базе отделений почтовой связи универсального обслуживания в части организации коллективных пунктов передачи данных и доступа к сети Интернет. Повышается и объем, а также его доля в общих инвестициях отрасли капитальные вложения в развитие радио, телевидения и космической связи. Это связано с реализацией программы развития спутниковой группировки для обеспечения устойчивости функционирования гражданских спутниковых систем связи и вещания, а также планов перехода на цифровое телевизионное вещание.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По мере насыщения отечественного рынка телекоммуникационными услугами существенно меняется воспроизводственная структура капитальных вложений. В условиях низкой телефонной плотности, недостатка внутризоновых и магистральных линий передач, главными направлениями инвестиционной деятельности операторов являлись новое строительство и расширение действующей материально-технической базы. На эти цели расходовалось свыше 70 % всех капитальных затрат.</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В настоящее время, когда телефонная плотность по стране достигла почти 30 телефонов на 100 жителей, а число заявок на установку телефонов фиксированной связи составляет не более 5 — 7% от общей монтированной емкости местных телефонных сетей, можно говорить, что Россия вплотную приблизилась к критической точке насыщения традиционными услугами. Поэтому главными задачами операторов становятся внедрение новых инновационных услуг, обеспечивающих удовлетворение потребностей абонентов в высокоскоростной передаче информации и получение доступа к разнообразным сервисным приложениям, а также улучшение качества базовых услуг за счет замены </w:t>
      </w:r>
      <w:r w:rsidRPr="00651780">
        <w:rPr>
          <w:rFonts w:ascii="Times New Roman" w:hAnsi="Times New Roman" w:cs="Times New Roman"/>
          <w:b w:val="0"/>
          <w:sz w:val="28"/>
          <w:szCs w:val="28"/>
        </w:rPr>
        <w:lastRenderedPageBreak/>
        <w:t>морально устаревшего аналогового оборудования на цифровое в результате реконструкции и технического перевооружения производства.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Развитие новых услуг является одним из наиболее выгодных направлений инвестиций, поскольку сроки их окупаемости составляют 3 — 4 года, что в 2 — 3 раза меньше окупаемости затрат в расширение традиционных услуг связи. С учетом этого операторы свыше 25 % всех капитальных вложений направляют на развитие технической базы оказания услуг данного перспективного сегмента рынка.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Задача замены декадно-шаговых и координатных АТС на цифровые в основном решается за счет направления значительно больших, чем ранее объемов инвестиций на реконструкцию и техническое перевооружение, доля которых в общей сумме капитальных вложений традиционных операторов достигает 40 процентов. Однако из-за недостатка средств этот процесс идет медленными темпами в силу несовершенства экономического механизма обеспечения инвестиционной деятельности в связи, который не в полной мере позволяет операторам и инвесторам соблюсти свои коммерческие интересы, а потребителям — получить необходимые услуги по приемлемым тарифам.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Вместе с тем, общее оздоровление экономики, рост ее реального сектора, повышение платежеспособности потребителей и их запросов в отношении номенклатуры и качества услуг, а также бурное развитие конкуренции на телекоммуникационном рынке требует от операторов ускоренного развития своих сетей на современной технико-технологи-ческой основе. Это сопряжено с огромными инвестиционными затрата-ми, значительно превышающими собственные возможности национальных операторов, особенно традиционных, чья деятельность регулируется государством.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Наиболее важным в плане удовлетворения инвестиционных потребностей операторов является тарифное регулирование. Несмотря на </w:t>
      </w:r>
      <w:r w:rsidRPr="00651780">
        <w:rPr>
          <w:rFonts w:ascii="Times New Roman" w:hAnsi="Times New Roman" w:cs="Times New Roman"/>
          <w:b w:val="0"/>
          <w:sz w:val="28"/>
          <w:szCs w:val="28"/>
        </w:rPr>
        <w:lastRenderedPageBreak/>
        <w:t>то, что одной из важнейших целей государственного регулирования тарифов на услуги связи является создание условий для привлечения инвестиций, в течение многих лет отраслевая система ценообразования имела не рыночную, а преимущественно социальную ориентацию. В результате этого уровни тарифов на базовые услуги почтовой, телеграфной и местной телефонной связи устанавливались регулирующим органом значительно ниже стоимости, и даже себестоимости для обеспечения доступности этих услуг пользователям с низкой платеже-способностью. Система перекрестного субсидирования покрывала убытки от нерентабельных услуг за счет завышения тарифов на те их виды, которые, по мнению регулятора, не имели исключительной социальной значимости, и спрос на которые был неэластичным от цены. Однако такая система не обеспечивала операторам получение достаточных собственных средств для развития и модернизации сетей и не создавала условия, обеспечивающие возврат вложенных средств в принятые в международной практике сроки.</w:t>
      </w:r>
    </w:p>
    <w:p w:rsidR="00854B69" w:rsidRDefault="00854B69" w:rsidP="00854B69">
      <w:pPr>
        <w:rPr>
          <w:rFonts w:ascii="Times New Roman" w:hAnsi="Times New Roman" w:cs="Times New Roman"/>
          <w:b w:val="0"/>
          <w:sz w:val="24"/>
          <w:szCs w:val="24"/>
        </w:rPr>
      </w:pPr>
    </w:p>
    <w:p w:rsidR="00854B69" w:rsidRPr="00854B69" w:rsidRDefault="00854B69" w:rsidP="00854B69">
      <w:pPr>
        <w:rPr>
          <w:rFonts w:ascii="Times New Roman" w:hAnsi="Times New Roman" w:cs="Times New Roman"/>
          <w:b w:val="0"/>
          <w:sz w:val="24"/>
          <w:szCs w:val="24"/>
        </w:rPr>
      </w:pPr>
    </w:p>
    <w:p w:rsidR="00854B69" w:rsidRPr="00854B69" w:rsidRDefault="00854B69" w:rsidP="00651780">
      <w:pPr>
        <w:jc w:val="center"/>
        <w:rPr>
          <w:rFonts w:ascii="Times New Roman" w:hAnsi="Times New Roman" w:cs="Times New Roman"/>
          <w:b w:val="0"/>
          <w:sz w:val="24"/>
          <w:szCs w:val="24"/>
        </w:rPr>
      </w:pPr>
      <w:r w:rsidRPr="00854B69">
        <w:rPr>
          <w:rFonts w:ascii="Times New Roman" w:hAnsi="Times New Roman" w:cs="Times New Roman"/>
          <w:b w:val="0"/>
          <w:sz w:val="24"/>
          <w:szCs w:val="24"/>
        </w:rPr>
        <w:t>11.2. ПОКАЗАТЕЛИ И МЕТОДЫ ОЦЕНКИ ОБЩЕЙ (АБСОЛЮТНОЙ) ЭКОНОМИЧЕСКОЙ ЭФФЕКТИВНОСТИ ИНВЕСТИЦИЙ</w:t>
      </w:r>
    </w:p>
    <w:p w:rsidR="00BD5A15" w:rsidRDefault="00BD5A15" w:rsidP="00651780">
      <w:pPr>
        <w:spacing w:line="360" w:lineRule="auto"/>
        <w:ind w:firstLine="567"/>
        <w:jc w:val="both"/>
        <w:rPr>
          <w:rFonts w:ascii="Times New Roman" w:hAnsi="Times New Roman" w:cs="Times New Roman"/>
          <w:b w:val="0"/>
          <w:sz w:val="28"/>
          <w:szCs w:val="28"/>
        </w:rPr>
      </w:pP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Для рационального расходования инвестиционных средств в условиях их ограниченных объемов операторы связи должны внедрять такую технику и технологии, которые обеспечивают максимально возможный эффект в виде доходов и прибыли при минимальных затратах на создание и эксплуатацию вводимых производственных мощностей. Поэтому важным этапом инвестиционной деятельности организаций связи является экономическое обоснование проектов развития и модернизации оборудования и сетей связи, позволяющее уже на стадии проектирования оценить экономические и социальные последствия их реализации.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Выбор оптимальных направлений инвестиций в развитие связи по соотношению «эффект/затраты» во многом зависит от методических </w:t>
      </w:r>
      <w:r w:rsidRPr="00651780">
        <w:rPr>
          <w:rFonts w:ascii="Times New Roman" w:hAnsi="Times New Roman" w:cs="Times New Roman"/>
          <w:b w:val="0"/>
          <w:sz w:val="28"/>
          <w:szCs w:val="28"/>
        </w:rPr>
        <w:lastRenderedPageBreak/>
        <w:t>подходов к определению экономической эффективности. Существует достаточно большое количество методик определения эффективности капитальных вложений, новой техники, организационно-технических мероприятий, инвестиционных проектов, взаимосвязанных между собой, но имеющих свою область применения и использующихся для решения конкретных экономических задач. Их можно объединить в две группы: статические и динамические.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условиях рыночной экономики основанием для финансирования и реализации инвестиционных программ являются бизнес-планы проектов, важнейшей составной частью которых является раздел по оценке их эффективности, который разрабатывается с использованием динамических методов. Они позволяют учесть неравноценность одинаковых сумм поступлений или платежей, относящихся к разным периодам времени, что чрезвычайно важно для корректной оценки проектов, связанных с долгосрочным вложением капитала.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Однако в практической деятельности по-прежнему большое значение имеют традиционные (статические) методы оценки общей (абсолютной) и сравнительной эффективности. Это объясняется тем, что разработка бизнес-плана инвестиционного проекта сам по себе сложный и дорогостоящий процесс, требующий высокого профессионализма разработчиков, больших затрат времени и денежных средств. Эти затраты оправданы в тех случаях, когда проект имеет большую стоимость, длительные сроки реализации и требует привлечения средств сторонних инвесторов, которые могут вкладывать свои деньги лишь под гарантии их возврата в оптимальные сроки.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Если же оператор осуществляет самостоятельное финансирование расширения или модернизации производства, а также реализует проекты с непродолжительными (в пределах одного года) сроками осуществления, то вполне приемлемы более простые методы определения эффективности. </w:t>
      </w:r>
      <w:r w:rsidRPr="00651780">
        <w:rPr>
          <w:rFonts w:ascii="Times New Roman" w:hAnsi="Times New Roman" w:cs="Times New Roman"/>
          <w:b w:val="0"/>
          <w:sz w:val="28"/>
          <w:szCs w:val="28"/>
        </w:rPr>
        <w:lastRenderedPageBreak/>
        <w:t>Они в указанных случаях дают достаточно надежные результаты оценки эффекта при вводе новых основных фондов и производственных мощностей, выборе оптимального варианта новой техники, технологии, организации труда и производства.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Для обоснования целей производства и оценки его результативности используются показатели общей (абсолютной) эффективности капитальных вложений. Данная методика может применяться при определении перспектив развития связи на всех стадиях разработки концепций и программ развития отрасли в целом, отдельных подотраслей и видов связи, предприятий и акционерных обществ. Она используется при проектировании капитального строительства объектов и сооружений связи, при оценке результатов осуществления капитального строительства, обосновании организационно-технических мероприятий по развитию, реконструкции и совершенствованию производства на действующих предприятиях, а также при оценке действующих основных фондов и производственных мощностей.</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Основными обобщающими показателями общей (абсолютной) эффективности являются коэффициент общей эффективности и срок окупаемости капитальных вложений.</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Коэффициент общей эффективности (Ек) характеризует тот эффект, который может быть получен ежегодно с каждого рубля единовременных капитальных затрат, вложенных в развитие или совершенствование производства. В зависимости от того, на каком уровне управления и для какой стадии воспроизводственного цикла определяется этот коэффициент, эффект выражается различными показателями.</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На уровне общественного производства в целом эффект выступает в форме прироста национального дохода (∆Нд), полученного за определенный период (например, год), а коэффициент общей эффективности рассчитывается путем его деления на сумму капитальных </w:t>
      </w:r>
      <w:r w:rsidRPr="00651780">
        <w:rPr>
          <w:rFonts w:ascii="Times New Roman" w:hAnsi="Times New Roman" w:cs="Times New Roman"/>
          <w:b w:val="0"/>
          <w:sz w:val="28"/>
          <w:szCs w:val="28"/>
        </w:rPr>
        <w:lastRenderedPageBreak/>
        <w:t>вложений (К), вызвавших этот прирост, то есть:</w:t>
      </w:r>
    </w:p>
    <w:p w:rsidR="00BD5A15" w:rsidRPr="00BD5A15" w:rsidRDefault="00BD5A15" w:rsidP="00BD5A15">
      <w:pPr>
        <w:spacing w:line="360" w:lineRule="auto"/>
        <w:ind w:firstLine="567"/>
        <w:jc w:val="center"/>
        <w:rPr>
          <w:rFonts w:ascii="Times New Roman" w:hAnsi="Times New Roman" w:cs="Times New Roman"/>
          <w:i/>
          <w:sz w:val="28"/>
          <w:szCs w:val="28"/>
        </w:rPr>
      </w:pPr>
      <w:r w:rsidRPr="00BD5A15">
        <w:rPr>
          <w:rFonts w:ascii="Times New Roman" w:hAnsi="Times New Roman" w:cs="Times New Roman"/>
          <w:i/>
          <w:sz w:val="28"/>
          <w:szCs w:val="28"/>
        </w:rPr>
        <w:t>Е</w:t>
      </w:r>
      <w:r w:rsidRPr="00BD5A15">
        <w:rPr>
          <w:rFonts w:ascii="Times New Roman" w:hAnsi="Times New Roman" w:cs="Times New Roman"/>
          <w:i/>
          <w:sz w:val="28"/>
          <w:szCs w:val="28"/>
          <w:vertAlign w:val="subscript"/>
        </w:rPr>
        <w:t>к.нд</w:t>
      </w:r>
      <w:r w:rsidRPr="00BD5A15">
        <w:rPr>
          <w:rFonts w:ascii="Times New Roman" w:hAnsi="Times New Roman" w:cs="Times New Roman"/>
          <w:i/>
          <w:sz w:val="28"/>
          <w:szCs w:val="28"/>
        </w:rPr>
        <w:t xml:space="preserve"> = ΔН</w:t>
      </w:r>
      <w:r w:rsidRPr="00BD5A15">
        <w:rPr>
          <w:rFonts w:ascii="Times New Roman" w:hAnsi="Times New Roman" w:cs="Times New Roman"/>
          <w:i/>
          <w:sz w:val="28"/>
          <w:szCs w:val="28"/>
          <w:vertAlign w:val="subscript"/>
        </w:rPr>
        <w:t>д</w:t>
      </w:r>
      <w:r w:rsidRPr="00BD5A15">
        <w:rPr>
          <w:rFonts w:ascii="Times New Roman" w:hAnsi="Times New Roman" w:cs="Times New Roman"/>
          <w:i/>
          <w:sz w:val="28"/>
          <w:szCs w:val="28"/>
        </w:rPr>
        <w:t xml:space="preserve"> / К</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По отдельным отраслям экономики, включая отрасль связь и ее подотрасли, коэффициент общей эффективности определяется соотношением годового прироста прибыли (∆П) к капитальным вложениям, обусловившим ее повышение:</w:t>
      </w:r>
    </w:p>
    <w:p w:rsidR="00BD5A15" w:rsidRPr="00BD5A15" w:rsidRDefault="00BD5A15" w:rsidP="00BD5A15">
      <w:pPr>
        <w:spacing w:line="360" w:lineRule="auto"/>
        <w:ind w:firstLine="567"/>
        <w:jc w:val="center"/>
        <w:rPr>
          <w:rFonts w:ascii="Times New Roman" w:hAnsi="Times New Roman" w:cs="Times New Roman"/>
          <w:i/>
          <w:sz w:val="28"/>
          <w:szCs w:val="28"/>
        </w:rPr>
      </w:pPr>
      <w:r w:rsidRPr="00BD5A15">
        <w:rPr>
          <w:rFonts w:ascii="Times New Roman" w:hAnsi="Times New Roman" w:cs="Times New Roman"/>
          <w:i/>
          <w:sz w:val="28"/>
          <w:szCs w:val="28"/>
        </w:rPr>
        <w:t>Е</w:t>
      </w:r>
      <w:r w:rsidRPr="00BD5A15">
        <w:rPr>
          <w:rFonts w:ascii="Times New Roman" w:hAnsi="Times New Roman" w:cs="Times New Roman"/>
          <w:i/>
          <w:sz w:val="28"/>
          <w:szCs w:val="28"/>
          <w:vertAlign w:val="subscript"/>
        </w:rPr>
        <w:t>к.</w:t>
      </w:r>
      <w:r>
        <w:rPr>
          <w:rFonts w:ascii="Times New Roman" w:hAnsi="Times New Roman" w:cs="Times New Roman"/>
          <w:i/>
          <w:sz w:val="28"/>
          <w:szCs w:val="28"/>
          <w:vertAlign w:val="subscript"/>
        </w:rPr>
        <w:t>пп</w:t>
      </w:r>
      <w:r w:rsidRPr="00BD5A15">
        <w:rPr>
          <w:rFonts w:ascii="Times New Roman" w:hAnsi="Times New Roman" w:cs="Times New Roman"/>
          <w:i/>
          <w:sz w:val="28"/>
          <w:szCs w:val="28"/>
        </w:rPr>
        <w:t xml:space="preserve"> = Δ</w:t>
      </w:r>
      <w:r>
        <w:rPr>
          <w:rFonts w:ascii="Times New Roman" w:hAnsi="Times New Roman" w:cs="Times New Roman"/>
          <w:i/>
          <w:sz w:val="28"/>
          <w:szCs w:val="28"/>
        </w:rPr>
        <w:t>П</w:t>
      </w:r>
      <w:r w:rsidRPr="00BD5A15">
        <w:rPr>
          <w:rFonts w:ascii="Times New Roman" w:hAnsi="Times New Roman" w:cs="Times New Roman"/>
          <w:i/>
          <w:sz w:val="28"/>
          <w:szCs w:val="28"/>
        </w:rPr>
        <w:t>/ К</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При оценке общей эффективности строительства отдельных объектов связи в качестве эффекта выступает общая сумма прибыли (П), а при реконструкции предприятий и реализации отдельных организационно-технических мероприятий эффект определяется по разности прибыли после (П2) и до (П1) реализации соответствующих капитальных затрат, то есть:</w:t>
      </w:r>
    </w:p>
    <w:p w:rsidR="00BD5A15" w:rsidRPr="00BD5A15" w:rsidRDefault="00BD5A15" w:rsidP="00BD5A15">
      <w:pPr>
        <w:spacing w:line="360" w:lineRule="auto"/>
        <w:ind w:firstLine="567"/>
        <w:jc w:val="center"/>
        <w:rPr>
          <w:rFonts w:ascii="Times New Roman" w:hAnsi="Times New Roman" w:cs="Times New Roman"/>
          <w:i/>
          <w:sz w:val="28"/>
          <w:szCs w:val="28"/>
        </w:rPr>
      </w:pPr>
      <w:r w:rsidRPr="00BD5A15">
        <w:rPr>
          <w:rFonts w:ascii="Times New Roman" w:hAnsi="Times New Roman" w:cs="Times New Roman"/>
          <w:i/>
          <w:sz w:val="28"/>
          <w:szCs w:val="28"/>
        </w:rPr>
        <w:t>Е</w:t>
      </w:r>
      <w:r w:rsidRPr="00BD5A15">
        <w:rPr>
          <w:rFonts w:ascii="Times New Roman" w:hAnsi="Times New Roman" w:cs="Times New Roman"/>
          <w:i/>
          <w:sz w:val="28"/>
          <w:szCs w:val="28"/>
          <w:vertAlign w:val="subscript"/>
        </w:rPr>
        <w:t>к.</w:t>
      </w:r>
      <w:r>
        <w:rPr>
          <w:rFonts w:ascii="Times New Roman" w:hAnsi="Times New Roman" w:cs="Times New Roman"/>
          <w:i/>
          <w:sz w:val="28"/>
          <w:szCs w:val="28"/>
          <w:vertAlign w:val="subscript"/>
        </w:rPr>
        <w:t>п</w:t>
      </w:r>
      <w:r w:rsidRPr="00BD5A15">
        <w:rPr>
          <w:rFonts w:ascii="Times New Roman" w:hAnsi="Times New Roman" w:cs="Times New Roman"/>
          <w:i/>
          <w:sz w:val="28"/>
          <w:szCs w:val="28"/>
        </w:rPr>
        <w:t xml:space="preserve"> = Δ</w:t>
      </w:r>
      <w:r>
        <w:rPr>
          <w:rFonts w:ascii="Times New Roman" w:hAnsi="Times New Roman" w:cs="Times New Roman"/>
          <w:i/>
          <w:sz w:val="28"/>
          <w:szCs w:val="28"/>
        </w:rPr>
        <w:t>П</w:t>
      </w:r>
      <w:r w:rsidRPr="00BD5A15">
        <w:rPr>
          <w:rFonts w:ascii="Times New Roman" w:hAnsi="Times New Roman" w:cs="Times New Roman"/>
          <w:i/>
          <w:sz w:val="28"/>
          <w:szCs w:val="28"/>
        </w:rPr>
        <w:t xml:space="preserve"> / К</w:t>
      </w:r>
      <w:r>
        <w:rPr>
          <w:rFonts w:ascii="Times New Roman" w:hAnsi="Times New Roman" w:cs="Times New Roman"/>
          <w:i/>
          <w:sz w:val="28"/>
          <w:szCs w:val="28"/>
        </w:rPr>
        <w:t xml:space="preserve"> ;   </w:t>
      </w:r>
      <w:r w:rsidRPr="00BD5A15">
        <w:rPr>
          <w:rFonts w:ascii="Times New Roman" w:hAnsi="Times New Roman" w:cs="Times New Roman"/>
          <w:i/>
          <w:sz w:val="28"/>
          <w:szCs w:val="28"/>
        </w:rPr>
        <w:t>Е</w:t>
      </w:r>
      <w:r w:rsidRPr="00BD5A15">
        <w:rPr>
          <w:rFonts w:ascii="Times New Roman" w:hAnsi="Times New Roman" w:cs="Times New Roman"/>
          <w:i/>
          <w:sz w:val="28"/>
          <w:szCs w:val="28"/>
          <w:vertAlign w:val="subscript"/>
        </w:rPr>
        <w:t>к.</w:t>
      </w:r>
      <w:r>
        <w:rPr>
          <w:rFonts w:ascii="Times New Roman" w:hAnsi="Times New Roman" w:cs="Times New Roman"/>
          <w:i/>
          <w:sz w:val="28"/>
          <w:szCs w:val="28"/>
          <w:vertAlign w:val="subscript"/>
        </w:rPr>
        <w:t>рек</w:t>
      </w:r>
      <w:r w:rsidRPr="00BD5A15">
        <w:rPr>
          <w:rFonts w:ascii="Times New Roman" w:hAnsi="Times New Roman" w:cs="Times New Roman"/>
          <w:i/>
          <w:sz w:val="28"/>
          <w:szCs w:val="28"/>
        </w:rPr>
        <w:t xml:space="preserve"> = </w:t>
      </w:r>
      <w:r>
        <w:rPr>
          <w:rFonts w:ascii="Times New Roman" w:hAnsi="Times New Roman" w:cs="Times New Roman"/>
          <w:i/>
          <w:sz w:val="28"/>
          <w:szCs w:val="28"/>
        </w:rPr>
        <w:t>(П</w:t>
      </w:r>
      <w:r w:rsidRPr="00BD5A15">
        <w:rPr>
          <w:rFonts w:ascii="Times New Roman" w:hAnsi="Times New Roman" w:cs="Times New Roman"/>
          <w:i/>
          <w:sz w:val="28"/>
          <w:szCs w:val="28"/>
          <w:vertAlign w:val="subscript"/>
        </w:rPr>
        <w:t>2</w:t>
      </w:r>
      <w:r>
        <w:rPr>
          <w:rFonts w:ascii="Times New Roman" w:hAnsi="Times New Roman" w:cs="Times New Roman"/>
          <w:i/>
          <w:sz w:val="28"/>
          <w:szCs w:val="28"/>
        </w:rPr>
        <w:t>-П</w:t>
      </w:r>
      <w:r w:rsidRPr="00BD5A15">
        <w:rPr>
          <w:rFonts w:ascii="Times New Roman" w:hAnsi="Times New Roman" w:cs="Times New Roman"/>
          <w:i/>
          <w:sz w:val="28"/>
          <w:szCs w:val="28"/>
          <w:vertAlign w:val="subscript"/>
        </w:rPr>
        <w:t>1</w:t>
      </w:r>
      <w:r>
        <w:rPr>
          <w:rFonts w:ascii="Times New Roman" w:hAnsi="Times New Roman" w:cs="Times New Roman"/>
          <w:i/>
          <w:sz w:val="28"/>
          <w:szCs w:val="28"/>
        </w:rPr>
        <w:t>)</w:t>
      </w:r>
      <w:r w:rsidRPr="00BD5A15">
        <w:rPr>
          <w:rFonts w:ascii="Times New Roman" w:hAnsi="Times New Roman" w:cs="Times New Roman"/>
          <w:i/>
          <w:sz w:val="28"/>
          <w:szCs w:val="28"/>
        </w:rPr>
        <w:t xml:space="preserve"> / К</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Если осуществляется оценка общей (абсолютной) эффективности по нескольким объектам связи, входящим в единый комплекс, то результирующий коэффициент эффективности определяется по формуле:</w:t>
      </w:r>
    </w:p>
    <w:p w:rsidR="00BD5A15" w:rsidRPr="00BD5A15" w:rsidRDefault="00BD5A15" w:rsidP="00651780">
      <w:pPr>
        <w:spacing w:line="360" w:lineRule="auto"/>
        <w:ind w:firstLine="567"/>
        <w:jc w:val="center"/>
        <w:rPr>
          <w:rFonts w:ascii="Times New Roman" w:hAnsi="Times New Roman" w:cs="Times New Roman"/>
          <w:i/>
          <w:noProof/>
          <w:sz w:val="28"/>
          <w:szCs w:val="28"/>
        </w:rPr>
      </w:pPr>
      <w:r w:rsidRPr="00BD5A15">
        <w:rPr>
          <w:rFonts w:ascii="Times New Roman" w:hAnsi="Times New Roman" w:cs="Times New Roman"/>
          <w:i/>
          <w:noProof/>
          <w:sz w:val="28"/>
          <w:szCs w:val="28"/>
        </w:rPr>
        <w:t>Е</w:t>
      </w:r>
      <w:r w:rsidRPr="00BD5A15">
        <w:rPr>
          <w:rFonts w:ascii="Times New Roman" w:hAnsi="Times New Roman" w:cs="Times New Roman"/>
          <w:i/>
          <w:noProof/>
          <w:sz w:val="28"/>
          <w:szCs w:val="28"/>
          <w:vertAlign w:val="subscript"/>
        </w:rPr>
        <w:t>рез</w:t>
      </w:r>
      <w:r w:rsidRPr="00BD5A15">
        <w:rPr>
          <w:rFonts w:ascii="Times New Roman" w:hAnsi="Times New Roman" w:cs="Times New Roman"/>
          <w:i/>
          <w:noProof/>
          <w:sz w:val="28"/>
          <w:szCs w:val="28"/>
        </w:rPr>
        <w:t xml:space="preserve"> = а</w:t>
      </w:r>
      <w:r w:rsidRPr="00BD5A15">
        <w:rPr>
          <w:rFonts w:ascii="Times New Roman" w:hAnsi="Times New Roman" w:cs="Times New Roman"/>
          <w:i/>
          <w:noProof/>
          <w:sz w:val="28"/>
          <w:szCs w:val="28"/>
          <w:vertAlign w:val="subscript"/>
        </w:rPr>
        <w:t>1</w:t>
      </w:r>
      <w:r w:rsidRPr="00BD5A15">
        <w:rPr>
          <w:rFonts w:ascii="Times New Roman" w:hAnsi="Times New Roman" w:cs="Times New Roman"/>
          <w:i/>
          <w:noProof/>
          <w:sz w:val="28"/>
          <w:szCs w:val="28"/>
        </w:rPr>
        <w:t xml:space="preserve"> Е</w:t>
      </w:r>
      <w:r w:rsidRPr="00BD5A15">
        <w:rPr>
          <w:rFonts w:ascii="Times New Roman" w:hAnsi="Times New Roman" w:cs="Times New Roman"/>
          <w:i/>
          <w:noProof/>
          <w:sz w:val="28"/>
          <w:szCs w:val="28"/>
          <w:vertAlign w:val="subscript"/>
        </w:rPr>
        <w:t>1</w:t>
      </w:r>
      <w:r w:rsidRPr="00BD5A15">
        <w:rPr>
          <w:rFonts w:ascii="Times New Roman" w:hAnsi="Times New Roman" w:cs="Times New Roman"/>
          <w:i/>
          <w:noProof/>
          <w:sz w:val="28"/>
          <w:szCs w:val="28"/>
        </w:rPr>
        <w:t xml:space="preserve">  + а</w:t>
      </w:r>
      <w:r w:rsidRPr="00BD5A15">
        <w:rPr>
          <w:rFonts w:ascii="Times New Roman" w:hAnsi="Times New Roman" w:cs="Times New Roman"/>
          <w:i/>
          <w:noProof/>
          <w:sz w:val="28"/>
          <w:szCs w:val="28"/>
          <w:vertAlign w:val="subscript"/>
        </w:rPr>
        <w:t>2</w:t>
      </w:r>
      <w:r w:rsidRPr="00BD5A15">
        <w:rPr>
          <w:rFonts w:ascii="Times New Roman" w:hAnsi="Times New Roman" w:cs="Times New Roman"/>
          <w:i/>
          <w:noProof/>
          <w:sz w:val="28"/>
          <w:szCs w:val="28"/>
        </w:rPr>
        <w:t xml:space="preserve"> Е</w:t>
      </w:r>
      <w:r w:rsidRPr="00BD5A15">
        <w:rPr>
          <w:rFonts w:ascii="Times New Roman" w:hAnsi="Times New Roman" w:cs="Times New Roman"/>
          <w:i/>
          <w:noProof/>
          <w:sz w:val="28"/>
          <w:szCs w:val="28"/>
          <w:vertAlign w:val="subscript"/>
        </w:rPr>
        <w:t xml:space="preserve">2 </w:t>
      </w:r>
      <w:r w:rsidRPr="00BD5A15">
        <w:rPr>
          <w:rFonts w:ascii="Times New Roman" w:hAnsi="Times New Roman" w:cs="Times New Roman"/>
          <w:i/>
          <w:noProof/>
          <w:sz w:val="28"/>
          <w:szCs w:val="28"/>
        </w:rPr>
        <w:t xml:space="preserve"> ….+ а</w:t>
      </w:r>
      <w:r w:rsidRPr="00BD5A15">
        <w:rPr>
          <w:rFonts w:ascii="Times New Roman" w:hAnsi="Times New Roman" w:cs="Times New Roman"/>
          <w:i/>
          <w:noProof/>
          <w:sz w:val="28"/>
          <w:szCs w:val="28"/>
          <w:vertAlign w:val="subscript"/>
          <w:lang w:val="en-US"/>
        </w:rPr>
        <w:t>n</w:t>
      </w:r>
      <w:r w:rsidRPr="00BD5A15">
        <w:rPr>
          <w:rFonts w:ascii="Times New Roman" w:hAnsi="Times New Roman" w:cs="Times New Roman"/>
          <w:i/>
          <w:noProof/>
          <w:sz w:val="28"/>
          <w:szCs w:val="28"/>
        </w:rPr>
        <w:t xml:space="preserve"> Е</w:t>
      </w:r>
      <w:r w:rsidRPr="00BD5A15">
        <w:rPr>
          <w:rFonts w:ascii="Times New Roman" w:hAnsi="Times New Roman" w:cs="Times New Roman"/>
          <w:i/>
          <w:noProof/>
          <w:sz w:val="28"/>
          <w:szCs w:val="28"/>
          <w:vertAlign w:val="subscript"/>
          <w:lang w:val="en-US"/>
        </w:rPr>
        <w:t>n</w:t>
      </w:r>
      <w:r w:rsidRPr="00BD5A15">
        <w:rPr>
          <w:rFonts w:ascii="Times New Roman" w:hAnsi="Times New Roman" w:cs="Times New Roman"/>
          <w:i/>
          <w:noProof/>
          <w:sz w:val="28"/>
          <w:szCs w:val="28"/>
        </w:rPr>
        <w:t xml:space="preserve">  </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где Е</w:t>
      </w:r>
      <w:r w:rsidRPr="00BD5A15">
        <w:rPr>
          <w:rFonts w:ascii="Times New Roman" w:hAnsi="Times New Roman" w:cs="Times New Roman"/>
          <w:b w:val="0"/>
          <w:sz w:val="28"/>
          <w:szCs w:val="28"/>
          <w:vertAlign w:val="subscript"/>
        </w:rPr>
        <w:t>1</w:t>
      </w:r>
      <w:r w:rsidRPr="00651780">
        <w:rPr>
          <w:rFonts w:ascii="Times New Roman" w:hAnsi="Times New Roman" w:cs="Times New Roman"/>
          <w:b w:val="0"/>
          <w:sz w:val="28"/>
          <w:szCs w:val="28"/>
        </w:rPr>
        <w:t>, Е</w:t>
      </w:r>
      <w:r w:rsidRPr="00A832D2">
        <w:rPr>
          <w:rFonts w:ascii="Times New Roman" w:hAnsi="Times New Roman" w:cs="Times New Roman"/>
          <w:b w:val="0"/>
          <w:sz w:val="28"/>
          <w:szCs w:val="28"/>
          <w:vertAlign w:val="subscript"/>
        </w:rPr>
        <w:t>2</w:t>
      </w:r>
      <w:r w:rsidRPr="00651780">
        <w:rPr>
          <w:rFonts w:ascii="Times New Roman" w:hAnsi="Times New Roman" w:cs="Times New Roman"/>
          <w:b w:val="0"/>
          <w:sz w:val="28"/>
          <w:szCs w:val="28"/>
        </w:rPr>
        <w:t xml:space="preserve">, ..., </w:t>
      </w:r>
      <w:r w:rsidRPr="00651780">
        <w:rPr>
          <w:rFonts w:ascii="Times New Roman" w:hAnsi="Times New Roman" w:cs="Times New Roman"/>
          <w:b w:val="0"/>
          <w:sz w:val="28"/>
          <w:szCs w:val="28"/>
          <w:lang w:val="en-US"/>
        </w:rPr>
        <w:t>E</w:t>
      </w:r>
      <w:r w:rsidRPr="00A832D2">
        <w:rPr>
          <w:rFonts w:ascii="Times New Roman" w:hAnsi="Times New Roman" w:cs="Times New Roman"/>
          <w:b w:val="0"/>
          <w:sz w:val="28"/>
          <w:szCs w:val="28"/>
          <w:vertAlign w:val="subscript"/>
          <w:lang w:val="en-US"/>
        </w:rPr>
        <w:t>n</w:t>
      </w:r>
      <w:r w:rsidRPr="00651780">
        <w:rPr>
          <w:rFonts w:ascii="Times New Roman" w:hAnsi="Times New Roman" w:cs="Times New Roman"/>
          <w:b w:val="0"/>
          <w:sz w:val="28"/>
          <w:szCs w:val="28"/>
        </w:rPr>
        <w:t xml:space="preserve"> — коэффициенты общей эффективности по каждому объекту, входящему в комплекс; а</w:t>
      </w:r>
      <w:r w:rsidRPr="00A832D2">
        <w:rPr>
          <w:rFonts w:ascii="Times New Roman" w:hAnsi="Times New Roman" w:cs="Times New Roman"/>
          <w:b w:val="0"/>
          <w:sz w:val="28"/>
          <w:szCs w:val="28"/>
          <w:vertAlign w:val="subscript"/>
        </w:rPr>
        <w:t>1</w:t>
      </w:r>
      <w:r w:rsidRPr="00651780">
        <w:rPr>
          <w:rFonts w:ascii="Times New Roman" w:hAnsi="Times New Roman" w:cs="Times New Roman"/>
          <w:b w:val="0"/>
          <w:sz w:val="28"/>
          <w:szCs w:val="28"/>
        </w:rPr>
        <w:t>, а</w:t>
      </w:r>
      <w:r w:rsidRPr="00A832D2">
        <w:rPr>
          <w:rFonts w:ascii="Times New Roman" w:hAnsi="Times New Roman" w:cs="Times New Roman"/>
          <w:b w:val="0"/>
          <w:sz w:val="28"/>
          <w:szCs w:val="28"/>
          <w:vertAlign w:val="subscript"/>
        </w:rPr>
        <w:t xml:space="preserve">2 </w:t>
      </w:r>
      <w:r w:rsidRPr="00651780">
        <w:rPr>
          <w:rFonts w:ascii="Times New Roman" w:hAnsi="Times New Roman" w:cs="Times New Roman"/>
          <w:b w:val="0"/>
          <w:sz w:val="28"/>
          <w:szCs w:val="28"/>
        </w:rPr>
        <w:t>, ... а</w:t>
      </w:r>
      <w:r w:rsidRPr="00A832D2">
        <w:rPr>
          <w:rFonts w:ascii="Times New Roman" w:hAnsi="Times New Roman" w:cs="Times New Roman"/>
          <w:b w:val="0"/>
          <w:sz w:val="28"/>
          <w:szCs w:val="28"/>
          <w:vertAlign w:val="subscript"/>
          <w:lang w:val="en-US"/>
        </w:rPr>
        <w:t>n</w:t>
      </w:r>
      <w:r w:rsidRPr="00651780">
        <w:rPr>
          <w:rFonts w:ascii="Times New Roman" w:hAnsi="Times New Roman" w:cs="Times New Roman"/>
          <w:b w:val="0"/>
          <w:sz w:val="28"/>
          <w:szCs w:val="28"/>
        </w:rPr>
        <w:t>, — удельные веса сметной стоимости соответствующего объекта в общей сметной стоимости комплекса, в долях единицы.</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Эффективность действующих объектов характеризуется уровнем их рентабельности, то есть отношением прибыли к сумме среднегодовой стоимости основных производственных фондов и оборотных средств.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Срок окупаемости (возврата) капитальных вложений (Тк) показывает за какой период времени в годах эффект, полученный в результате осуществления капитальных вложений, может возместить сумму этих вложений. В общем случае срок окупаемости рассчитывается как величина </w:t>
      </w:r>
      <w:r w:rsidRPr="00651780">
        <w:rPr>
          <w:rFonts w:ascii="Times New Roman" w:hAnsi="Times New Roman" w:cs="Times New Roman"/>
          <w:b w:val="0"/>
          <w:sz w:val="28"/>
          <w:szCs w:val="28"/>
        </w:rPr>
        <w:lastRenderedPageBreak/>
        <w:t>обратная коэффициенту общей (абсолютной) эффективности, то есть Т</w:t>
      </w:r>
      <w:r w:rsidRPr="00A832D2">
        <w:rPr>
          <w:rFonts w:ascii="Times New Roman" w:hAnsi="Times New Roman" w:cs="Times New Roman"/>
          <w:b w:val="0"/>
          <w:sz w:val="28"/>
          <w:szCs w:val="28"/>
          <w:vertAlign w:val="subscript"/>
          <w:lang w:val="en-US"/>
        </w:rPr>
        <w:t>ki</w:t>
      </w:r>
      <w:r w:rsidRPr="00651780">
        <w:rPr>
          <w:rFonts w:ascii="Times New Roman" w:hAnsi="Times New Roman" w:cs="Times New Roman"/>
          <w:b w:val="0"/>
          <w:sz w:val="28"/>
          <w:szCs w:val="28"/>
        </w:rPr>
        <w:t>= 1/Е</w:t>
      </w:r>
      <w:r w:rsidRPr="00A832D2">
        <w:rPr>
          <w:rFonts w:ascii="Times New Roman" w:hAnsi="Times New Roman" w:cs="Times New Roman"/>
          <w:b w:val="0"/>
          <w:sz w:val="28"/>
          <w:szCs w:val="28"/>
          <w:vertAlign w:val="subscript"/>
          <w:lang w:val="en-US"/>
        </w:rPr>
        <w:t>ki</w:t>
      </w:r>
      <w:r w:rsidRPr="00651780">
        <w:rPr>
          <w:rFonts w:ascii="Times New Roman" w:hAnsi="Times New Roman" w:cs="Times New Roman"/>
          <w:b w:val="0"/>
          <w:sz w:val="28"/>
          <w:szCs w:val="28"/>
        </w:rPr>
        <w:t>. Но когда речь идет об определении периода возврата инвестиций на уровне строящихся или реконструируемых объектов связи, для повышения объективности результатов расчета следует более детально рассматривать весь инвестиционный цикл, включающий проектирование, строительство и освоение производственных мощностей 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таких случаях следует учитывать сдвиг во времени (лаг) между началом осуществления капитальных вложений и получением от них полного эффекта. Продолжительность лага определяется периодами проектирования, строительства и освоения мощностей, введенных в эксплуатацию. С точки зрения оценки срока окупаемости инвестиций наибольшее значение имеют лаги строительства и освоения, так как первый непосредственно связан с вложением денежных средств, а второй — с их постепенным возвратом по мере достижения новым объектом проектных показателей.</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При оценке общей (абсолютной) эффективности срок окупаемости необходимо определять с учетом лага освоения, причем методика учета рассматриваемого показателя зависит от характера освоения проектных мощностей предприятий и объектов связи. Формула расчета имеет вид:</w:t>
      </w:r>
    </w:p>
    <w:p w:rsidR="00A832D2" w:rsidRPr="00A832D2" w:rsidRDefault="00A832D2" w:rsidP="00651780">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Т</w:t>
      </w:r>
      <w:r w:rsidRPr="00A832D2">
        <w:rPr>
          <w:rFonts w:ascii="Times New Roman" w:hAnsi="Times New Roman" w:cs="Times New Roman"/>
          <w:i/>
          <w:sz w:val="28"/>
          <w:szCs w:val="28"/>
          <w:vertAlign w:val="subscript"/>
        </w:rPr>
        <w:t>к</w:t>
      </w:r>
      <w:r w:rsidRPr="00A832D2">
        <w:rPr>
          <w:rFonts w:ascii="Times New Roman" w:hAnsi="Times New Roman" w:cs="Times New Roman"/>
          <w:i/>
          <w:sz w:val="28"/>
          <w:szCs w:val="28"/>
        </w:rPr>
        <w:t xml:space="preserve"> = </w:t>
      </w:r>
      <w:r w:rsidRPr="00A832D2">
        <w:rPr>
          <w:rFonts w:ascii="Times New Roman" w:hAnsi="Times New Roman" w:cs="Times New Roman"/>
          <w:i/>
          <w:sz w:val="28"/>
          <w:szCs w:val="28"/>
          <w:lang w:val="en-US"/>
        </w:rPr>
        <w:t>t</w:t>
      </w:r>
      <w:r w:rsidRPr="00A832D2">
        <w:rPr>
          <w:rFonts w:ascii="Times New Roman" w:hAnsi="Times New Roman" w:cs="Times New Roman"/>
          <w:i/>
          <w:sz w:val="28"/>
          <w:szCs w:val="28"/>
        </w:rPr>
        <w:t xml:space="preserve"> + (К + ΔК – П </w:t>
      </w:r>
      <w:r w:rsidRPr="00A832D2">
        <w:rPr>
          <w:rFonts w:ascii="Times New Roman" w:hAnsi="Times New Roman" w:cs="Times New Roman"/>
          <w:i/>
          <w:sz w:val="28"/>
          <w:szCs w:val="28"/>
          <w:vertAlign w:val="subscript"/>
        </w:rPr>
        <w:t xml:space="preserve">1- </w:t>
      </w:r>
      <w:r w:rsidRPr="00A832D2">
        <w:rPr>
          <w:rFonts w:ascii="Times New Roman" w:hAnsi="Times New Roman" w:cs="Times New Roman"/>
          <w:i/>
          <w:sz w:val="28"/>
          <w:szCs w:val="28"/>
          <w:vertAlign w:val="subscript"/>
          <w:lang w:val="en-US"/>
        </w:rPr>
        <w:t>t</w:t>
      </w:r>
      <w:r w:rsidRPr="00A832D2">
        <w:rPr>
          <w:rFonts w:ascii="Times New Roman" w:hAnsi="Times New Roman" w:cs="Times New Roman"/>
          <w:i/>
          <w:sz w:val="28"/>
          <w:szCs w:val="28"/>
        </w:rPr>
        <w:t>) / П</w:t>
      </w:r>
      <w:r w:rsidRPr="00A832D2">
        <w:rPr>
          <w:rFonts w:ascii="Times New Roman" w:hAnsi="Times New Roman" w:cs="Times New Roman"/>
          <w:i/>
          <w:sz w:val="28"/>
          <w:szCs w:val="28"/>
          <w:vertAlign w:val="subscript"/>
        </w:rPr>
        <w:t>2</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где </w:t>
      </w:r>
      <w:r w:rsidRPr="00651780">
        <w:rPr>
          <w:rFonts w:ascii="Times New Roman" w:hAnsi="Times New Roman" w:cs="Times New Roman"/>
          <w:b w:val="0"/>
          <w:sz w:val="28"/>
          <w:szCs w:val="28"/>
          <w:lang w:val="en-US"/>
        </w:rPr>
        <w:t>t</w:t>
      </w:r>
      <w:r w:rsidRPr="00651780">
        <w:rPr>
          <w:rFonts w:ascii="Times New Roman" w:hAnsi="Times New Roman" w:cs="Times New Roman"/>
          <w:b w:val="0"/>
          <w:sz w:val="28"/>
          <w:szCs w:val="28"/>
        </w:rPr>
        <w:t xml:space="preserve"> — период времени в годах от ввода объекта в эксплуатацию до умощнения; К — капитальные вложения на строительство объекта по первому этапу; ∆К— капитальные вложения, связанные сумощнением; П</w:t>
      </w:r>
      <w:r w:rsidRPr="00A832D2">
        <w:rPr>
          <w:rFonts w:ascii="Times New Roman" w:hAnsi="Times New Roman" w:cs="Times New Roman"/>
          <w:b w:val="0"/>
          <w:sz w:val="28"/>
          <w:szCs w:val="28"/>
          <w:vertAlign w:val="subscript"/>
        </w:rPr>
        <w:t xml:space="preserve">1 </w:t>
      </w:r>
      <w:r w:rsidRPr="00651780">
        <w:rPr>
          <w:rFonts w:ascii="Times New Roman" w:hAnsi="Times New Roman" w:cs="Times New Roman"/>
          <w:b w:val="0"/>
          <w:sz w:val="28"/>
          <w:szCs w:val="28"/>
        </w:rPr>
        <w:t xml:space="preserve">• </w:t>
      </w:r>
      <w:r w:rsidRPr="00651780">
        <w:rPr>
          <w:rFonts w:ascii="Times New Roman" w:hAnsi="Times New Roman" w:cs="Times New Roman"/>
          <w:b w:val="0"/>
          <w:sz w:val="28"/>
          <w:szCs w:val="28"/>
          <w:lang w:val="en-US"/>
        </w:rPr>
        <w:t>t</w:t>
      </w:r>
      <w:r w:rsidRPr="00651780">
        <w:rPr>
          <w:rFonts w:ascii="Times New Roman" w:hAnsi="Times New Roman" w:cs="Times New Roman"/>
          <w:b w:val="0"/>
          <w:sz w:val="28"/>
          <w:szCs w:val="28"/>
        </w:rPr>
        <w:t xml:space="preserve"> — суммарная прибыль, полученная до умощнения; П</w:t>
      </w:r>
      <w:r w:rsidRPr="00A832D2">
        <w:rPr>
          <w:rFonts w:ascii="Times New Roman" w:hAnsi="Times New Roman" w:cs="Times New Roman"/>
          <w:b w:val="0"/>
          <w:sz w:val="28"/>
          <w:szCs w:val="28"/>
          <w:vertAlign w:val="subscript"/>
        </w:rPr>
        <w:t>2</w:t>
      </w:r>
      <w:r w:rsidRPr="00651780">
        <w:rPr>
          <w:rFonts w:ascii="Times New Roman" w:hAnsi="Times New Roman" w:cs="Times New Roman"/>
          <w:b w:val="0"/>
          <w:sz w:val="28"/>
          <w:szCs w:val="28"/>
        </w:rPr>
        <w:t xml:space="preserve"> — прибыль, получаемая после умощнения.</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При вводе в действие предприятий почтовой связи, телеграфов, междугородных телефонных станций, городских и сельских АТС, сетей проводного вещания мощности осваиваются постепенно. В этих случаях срок окупаемости определяется по формуле:</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lastRenderedPageBreak/>
        <w:t>Т</w:t>
      </w:r>
      <w:r w:rsidRPr="00A832D2">
        <w:rPr>
          <w:rFonts w:ascii="Times New Roman" w:hAnsi="Times New Roman" w:cs="Times New Roman"/>
          <w:i/>
          <w:sz w:val="28"/>
          <w:szCs w:val="28"/>
          <w:vertAlign w:val="subscript"/>
        </w:rPr>
        <w:t>к</w:t>
      </w:r>
      <w:r w:rsidRPr="00A832D2">
        <w:rPr>
          <w:rFonts w:ascii="Times New Roman" w:hAnsi="Times New Roman" w:cs="Times New Roman"/>
          <w:i/>
          <w:sz w:val="28"/>
          <w:szCs w:val="28"/>
        </w:rPr>
        <w:t xml:space="preserve"> = </w:t>
      </w:r>
      <w:r w:rsidRPr="00A832D2">
        <w:rPr>
          <w:rFonts w:ascii="Times New Roman" w:hAnsi="Times New Roman" w:cs="Times New Roman"/>
          <w:i/>
          <w:sz w:val="28"/>
          <w:szCs w:val="28"/>
          <w:lang w:val="en-US"/>
        </w:rPr>
        <w:t>t</w:t>
      </w:r>
      <w:r w:rsidRPr="00A832D2">
        <w:rPr>
          <w:rFonts w:ascii="Times New Roman" w:hAnsi="Times New Roman" w:cs="Times New Roman"/>
          <w:i/>
          <w:sz w:val="28"/>
          <w:szCs w:val="28"/>
        </w:rPr>
        <w:t xml:space="preserve"> + [К </w:t>
      </w:r>
      <w:r>
        <w:rPr>
          <w:rFonts w:ascii="Times New Roman" w:hAnsi="Times New Roman" w:cs="Times New Roman"/>
          <w:i/>
          <w:sz w:val="28"/>
          <w:szCs w:val="28"/>
        </w:rPr>
        <w:t>– 0,5 (П</w:t>
      </w:r>
      <w:r w:rsidRPr="00A832D2">
        <w:rPr>
          <w:rFonts w:ascii="Times New Roman" w:hAnsi="Times New Roman" w:cs="Times New Roman"/>
          <w:i/>
          <w:sz w:val="28"/>
          <w:szCs w:val="28"/>
          <w:vertAlign w:val="subscript"/>
        </w:rPr>
        <w:t>1</w:t>
      </w:r>
      <w:r>
        <w:rPr>
          <w:rFonts w:ascii="Times New Roman" w:hAnsi="Times New Roman" w:cs="Times New Roman"/>
          <w:i/>
          <w:sz w:val="28"/>
          <w:szCs w:val="28"/>
        </w:rPr>
        <w:t>+П</w:t>
      </w:r>
      <w:r w:rsidRPr="00A832D2">
        <w:rPr>
          <w:rFonts w:ascii="Times New Roman" w:hAnsi="Times New Roman" w:cs="Times New Roman"/>
          <w:i/>
          <w:sz w:val="28"/>
          <w:szCs w:val="28"/>
          <w:vertAlign w:val="subscript"/>
        </w:rPr>
        <w:t>2</w:t>
      </w:r>
      <w:r>
        <w:rPr>
          <w:rFonts w:ascii="Times New Roman" w:hAnsi="Times New Roman" w:cs="Times New Roman"/>
          <w:i/>
          <w:sz w:val="28"/>
          <w:szCs w:val="28"/>
        </w:rPr>
        <w:t xml:space="preserve">) </w:t>
      </w:r>
      <w:r w:rsidRPr="00A832D2">
        <w:rPr>
          <w:rFonts w:ascii="Times New Roman" w:hAnsi="Times New Roman" w:cs="Times New Roman"/>
          <w:i/>
          <w:sz w:val="28"/>
          <w:szCs w:val="28"/>
          <w:lang w:val="en-US"/>
        </w:rPr>
        <w:t>t</w:t>
      </w:r>
      <w:r w:rsidRPr="00A832D2">
        <w:rPr>
          <w:rFonts w:ascii="Times New Roman" w:hAnsi="Times New Roman" w:cs="Times New Roman"/>
          <w:i/>
          <w:sz w:val="28"/>
          <w:szCs w:val="28"/>
        </w:rPr>
        <w:t xml:space="preserve"> ] / П</w:t>
      </w:r>
      <w:r w:rsidRPr="00A832D2">
        <w:rPr>
          <w:rFonts w:ascii="Times New Roman" w:hAnsi="Times New Roman" w:cs="Times New Roman"/>
          <w:i/>
          <w:sz w:val="28"/>
          <w:szCs w:val="28"/>
          <w:vertAlign w:val="subscript"/>
        </w:rPr>
        <w:t>2</w:t>
      </w:r>
    </w:p>
    <w:p w:rsidR="00A832D2" w:rsidRPr="00651780" w:rsidRDefault="00A832D2" w:rsidP="00651780">
      <w:pPr>
        <w:spacing w:line="360" w:lineRule="auto"/>
        <w:ind w:firstLine="567"/>
        <w:jc w:val="both"/>
        <w:rPr>
          <w:rFonts w:ascii="Times New Roman" w:hAnsi="Times New Roman" w:cs="Times New Roman"/>
          <w:b w:val="0"/>
          <w:sz w:val="28"/>
          <w:szCs w:val="28"/>
        </w:rPr>
      </w:pP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Рассчитанные основные показатели общей (абсолютной) эффективности Е</w:t>
      </w:r>
      <w:r w:rsidRPr="00A832D2">
        <w:rPr>
          <w:rFonts w:ascii="Times New Roman" w:hAnsi="Times New Roman" w:cs="Times New Roman"/>
          <w:b w:val="0"/>
          <w:sz w:val="28"/>
          <w:szCs w:val="28"/>
          <w:vertAlign w:val="subscript"/>
        </w:rPr>
        <w:t>к</w:t>
      </w:r>
      <w:r w:rsidRPr="00651780">
        <w:rPr>
          <w:rFonts w:ascii="Times New Roman" w:hAnsi="Times New Roman" w:cs="Times New Roman"/>
          <w:b w:val="0"/>
          <w:sz w:val="28"/>
          <w:szCs w:val="28"/>
        </w:rPr>
        <w:t xml:space="preserve"> и Т</w:t>
      </w:r>
      <w:r w:rsidRPr="00A832D2">
        <w:rPr>
          <w:rFonts w:ascii="Times New Roman" w:hAnsi="Times New Roman" w:cs="Times New Roman"/>
          <w:b w:val="0"/>
          <w:sz w:val="28"/>
          <w:szCs w:val="28"/>
          <w:vertAlign w:val="subscript"/>
        </w:rPr>
        <w:t xml:space="preserve">к </w:t>
      </w:r>
      <w:r w:rsidRPr="00651780">
        <w:rPr>
          <w:rFonts w:ascii="Times New Roman" w:hAnsi="Times New Roman" w:cs="Times New Roman"/>
          <w:b w:val="0"/>
          <w:sz w:val="28"/>
          <w:szCs w:val="28"/>
        </w:rPr>
        <w:t>сравниваются со среднеотраслевыми либо с показателями аналогичных предприятий и объектов, либо с установленными плановыми нормативами. В условиях полной хозяйственной самостоятельности операторы связи при разработке инвестиционных проектов устанавливают оптимальный срок возврата капитальных вложений для каждого объекта, исходя из экономической целесообразности, и согласуют их с инвесторами. При этом чаще всего в качестве критерия эффективности принимается используемый в международной практике период окупаемости, равный 5 годам и соответствующий ему коэффициент эффективности 0,2. Экономический смысл этих показателей заключается в следующем: каждый сумкапитальных вложений в объекты связи должен ежегодно при-носить 20 тийинприбыли, при этом общая их сумма окупится за 5 лет. Если рассчитанные показатели общей эффективности не хуже плановых нормативов, то рассматриваемые направления капитальных вложений считаются эффективными.</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Наряду с основными при оценке общей эффективности рассматриваются дополнительные показатели. К их числу прежде всего относится показатель удельных капитальных вложений (К</w:t>
      </w:r>
      <w:r w:rsidRPr="00A832D2">
        <w:rPr>
          <w:rFonts w:ascii="Times New Roman" w:hAnsi="Times New Roman" w:cs="Times New Roman"/>
          <w:b w:val="0"/>
          <w:sz w:val="28"/>
          <w:szCs w:val="28"/>
          <w:vertAlign w:val="subscript"/>
        </w:rPr>
        <w:t>уд</w:t>
      </w:r>
      <w:r w:rsidRPr="00651780">
        <w:rPr>
          <w:rFonts w:ascii="Times New Roman" w:hAnsi="Times New Roman" w:cs="Times New Roman"/>
          <w:b w:val="0"/>
          <w:sz w:val="28"/>
          <w:szCs w:val="28"/>
        </w:rPr>
        <w:t>), позволяющий оценить меру ресурсосбережения при получении заданного конечного результата — услуг или доходов. Он определяется размером капитальных вложений на единицу вводимой в действие производственной мощности (ПМ</w:t>
      </w:r>
      <w:r w:rsidRPr="00A832D2">
        <w:rPr>
          <w:rFonts w:ascii="Times New Roman" w:hAnsi="Times New Roman" w:cs="Times New Roman"/>
          <w:b w:val="0"/>
          <w:sz w:val="28"/>
          <w:szCs w:val="28"/>
          <w:vertAlign w:val="subscript"/>
        </w:rPr>
        <w:t>вв</w:t>
      </w:r>
      <w:r w:rsidRPr="00651780">
        <w:rPr>
          <w:rFonts w:ascii="Times New Roman" w:hAnsi="Times New Roman" w:cs="Times New Roman"/>
          <w:b w:val="0"/>
          <w:sz w:val="28"/>
          <w:szCs w:val="28"/>
        </w:rPr>
        <w:t>) или на единицу полученных от их функционирования доходов от услуг связи (Д</w:t>
      </w:r>
      <w:r w:rsidRPr="00A832D2">
        <w:rPr>
          <w:rFonts w:ascii="Times New Roman" w:hAnsi="Times New Roman" w:cs="Times New Roman"/>
          <w:b w:val="0"/>
          <w:sz w:val="28"/>
          <w:szCs w:val="28"/>
          <w:vertAlign w:val="subscript"/>
        </w:rPr>
        <w:t>усл</w:t>
      </w:r>
      <w:r w:rsidRPr="00651780">
        <w:rPr>
          <w:rFonts w:ascii="Times New Roman" w:hAnsi="Times New Roman" w:cs="Times New Roman"/>
          <w:b w:val="0"/>
          <w:sz w:val="28"/>
          <w:szCs w:val="28"/>
        </w:rPr>
        <w:t>):</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К</w:t>
      </w:r>
      <w:r w:rsidRPr="00A832D2">
        <w:rPr>
          <w:rFonts w:ascii="Times New Roman" w:hAnsi="Times New Roman" w:cs="Times New Roman"/>
          <w:i/>
          <w:sz w:val="28"/>
          <w:szCs w:val="28"/>
          <w:vertAlign w:val="subscript"/>
        </w:rPr>
        <w:t>уд</w:t>
      </w:r>
      <w:r w:rsidRPr="00A832D2">
        <w:rPr>
          <w:rFonts w:ascii="Times New Roman" w:hAnsi="Times New Roman" w:cs="Times New Roman"/>
          <w:i/>
          <w:sz w:val="28"/>
          <w:szCs w:val="28"/>
        </w:rPr>
        <w:t xml:space="preserve">  = К / ПМ</w:t>
      </w:r>
      <w:r w:rsidRPr="00A832D2">
        <w:rPr>
          <w:rFonts w:ascii="Times New Roman" w:hAnsi="Times New Roman" w:cs="Times New Roman"/>
          <w:i/>
          <w:sz w:val="28"/>
          <w:szCs w:val="28"/>
          <w:vertAlign w:val="subscript"/>
        </w:rPr>
        <w:t xml:space="preserve">вв  </w:t>
      </w:r>
      <w:r w:rsidRPr="00A832D2">
        <w:rPr>
          <w:rFonts w:ascii="Times New Roman" w:hAnsi="Times New Roman" w:cs="Times New Roman"/>
          <w:i/>
          <w:sz w:val="28"/>
          <w:szCs w:val="28"/>
        </w:rPr>
        <w:t>или   К</w:t>
      </w:r>
      <w:r w:rsidRPr="00A832D2">
        <w:rPr>
          <w:rFonts w:ascii="Times New Roman" w:hAnsi="Times New Roman" w:cs="Times New Roman"/>
          <w:i/>
          <w:sz w:val="28"/>
          <w:szCs w:val="28"/>
          <w:vertAlign w:val="subscript"/>
        </w:rPr>
        <w:t>уд</w:t>
      </w:r>
      <w:r w:rsidRPr="00A832D2">
        <w:rPr>
          <w:rFonts w:ascii="Times New Roman" w:hAnsi="Times New Roman" w:cs="Times New Roman"/>
          <w:i/>
          <w:sz w:val="28"/>
          <w:szCs w:val="28"/>
        </w:rPr>
        <w:t xml:space="preserve">  = К / Д</w:t>
      </w:r>
      <w:r w:rsidRPr="00A832D2">
        <w:rPr>
          <w:rFonts w:ascii="Times New Roman" w:hAnsi="Times New Roman" w:cs="Times New Roman"/>
          <w:i/>
          <w:sz w:val="28"/>
          <w:szCs w:val="28"/>
          <w:vertAlign w:val="subscript"/>
        </w:rPr>
        <w:t>усл</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Удельные капитальные вложения по первой формуле рассчитываются, </w:t>
      </w:r>
      <w:r w:rsidRPr="00651780">
        <w:rPr>
          <w:rFonts w:ascii="Times New Roman" w:hAnsi="Times New Roman" w:cs="Times New Roman"/>
          <w:b w:val="0"/>
          <w:sz w:val="28"/>
          <w:szCs w:val="28"/>
        </w:rPr>
        <w:lastRenderedPageBreak/>
        <w:t xml:space="preserve">например, на 100 км линии или 1000 кан.-км, на один канал междугородной телефонной и телеграфной связи, на один номер монтированной емкости </w:t>
      </w:r>
      <w:r w:rsidRPr="00651780">
        <w:rPr>
          <w:rFonts w:ascii="Times New Roman" w:hAnsi="Times New Roman" w:cs="Times New Roman"/>
          <w:b w:val="0"/>
          <w:sz w:val="28"/>
          <w:szCs w:val="28"/>
          <w:lang w:val="en-US"/>
        </w:rPr>
        <w:t>AT</w:t>
      </w:r>
      <w:r w:rsidRPr="00651780">
        <w:rPr>
          <w:rFonts w:ascii="Times New Roman" w:hAnsi="Times New Roman" w:cs="Times New Roman"/>
          <w:b w:val="0"/>
          <w:sz w:val="28"/>
          <w:szCs w:val="28"/>
        </w:rPr>
        <w:t>, ГТС и СТС, одну радиоточку, киловатт мощности передатчика и т.д. Сравнение рассчитанных или фактических удельных капитальных вложений с показателями, разрабатываемыми проектными институтами связи, позволяет определить возможный эффект Е виде экономии единовременных затрат принимаемых к внедрению или уже реализованных проектов.</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числе дополнительных показателей общей (абсолютной) эффективности определяются производительность труда, себестоимость, фондоотдача, прибыль и рентабельность, то есть показатели, характеризующие эффективность использования отдельных видов ресурсов и затрат, а также производства в целом. Это позволяет увязать экономическую эффективность капитальных вложений с важнейшими экономическими показателями деятельности организаций связи и оценить влияние инвестирования на их улучшение.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Всесторонняя оценка эффективности капитальных вложений предусматривает также рассмотрение и анализ натуральных технико-экономических показателей, основными из которых в подотраслевом разрезе являются:</w:t>
      </w:r>
    </w:p>
    <w:p w:rsidR="00854B69" w:rsidRPr="00A832D2" w:rsidRDefault="00854B69" w:rsidP="00A832D2">
      <w:pPr>
        <w:pStyle w:val="a6"/>
        <w:numPr>
          <w:ilvl w:val="0"/>
          <w:numId w:val="49"/>
        </w:numPr>
        <w:tabs>
          <w:tab w:val="left" w:pos="993"/>
        </w:tabs>
        <w:spacing w:line="360" w:lineRule="auto"/>
        <w:ind w:left="142" w:firstLine="567"/>
        <w:jc w:val="both"/>
        <w:rPr>
          <w:rFonts w:ascii="Times New Roman" w:hAnsi="Times New Roman" w:cs="Times New Roman"/>
          <w:sz w:val="28"/>
          <w:szCs w:val="28"/>
        </w:rPr>
      </w:pPr>
      <w:r w:rsidRPr="00A832D2">
        <w:rPr>
          <w:rFonts w:ascii="Times New Roman" w:hAnsi="Times New Roman" w:cs="Times New Roman"/>
          <w:sz w:val="28"/>
          <w:szCs w:val="28"/>
        </w:rPr>
        <w:t>в почтовой связи: использование производственных площадей; уровень механизации и автоматизации производственных процессов; продолжительность производственного цикла по обработке почтовых отправлений; снижение доли тяжелого и монотонного труда;</w:t>
      </w:r>
    </w:p>
    <w:p w:rsidR="00854B69" w:rsidRPr="00A832D2" w:rsidRDefault="00854B69" w:rsidP="00A832D2">
      <w:pPr>
        <w:pStyle w:val="a6"/>
        <w:numPr>
          <w:ilvl w:val="0"/>
          <w:numId w:val="49"/>
        </w:numPr>
        <w:tabs>
          <w:tab w:val="left" w:pos="993"/>
        </w:tabs>
        <w:spacing w:line="360" w:lineRule="auto"/>
        <w:ind w:left="142" w:firstLine="567"/>
        <w:jc w:val="both"/>
        <w:rPr>
          <w:rFonts w:ascii="Times New Roman" w:hAnsi="Times New Roman" w:cs="Times New Roman"/>
          <w:sz w:val="28"/>
          <w:szCs w:val="28"/>
        </w:rPr>
      </w:pPr>
      <w:r w:rsidRPr="00A832D2">
        <w:rPr>
          <w:rFonts w:ascii="Times New Roman" w:hAnsi="Times New Roman" w:cs="Times New Roman"/>
          <w:sz w:val="28"/>
          <w:szCs w:val="28"/>
        </w:rPr>
        <w:t>в электрической связи: потребляемая мощность; габариты оборудования; расход цветных и редких металлов; уровень использования оборудования и каналов связи; степень автоматизации; технологичность оборудования;</w:t>
      </w:r>
    </w:p>
    <w:p w:rsidR="00854B69" w:rsidRPr="00A832D2" w:rsidRDefault="00854B69" w:rsidP="00A832D2">
      <w:pPr>
        <w:pStyle w:val="a6"/>
        <w:numPr>
          <w:ilvl w:val="0"/>
          <w:numId w:val="49"/>
        </w:numPr>
        <w:tabs>
          <w:tab w:val="left" w:pos="993"/>
        </w:tabs>
        <w:spacing w:line="360" w:lineRule="auto"/>
        <w:ind w:left="142" w:firstLine="567"/>
        <w:jc w:val="both"/>
        <w:rPr>
          <w:rFonts w:ascii="Times New Roman" w:hAnsi="Times New Roman" w:cs="Times New Roman"/>
          <w:sz w:val="28"/>
          <w:szCs w:val="28"/>
        </w:rPr>
      </w:pPr>
      <w:r w:rsidRPr="00A832D2">
        <w:rPr>
          <w:rFonts w:ascii="Times New Roman" w:hAnsi="Times New Roman" w:cs="Times New Roman"/>
          <w:sz w:val="28"/>
          <w:szCs w:val="28"/>
        </w:rPr>
        <w:t xml:space="preserve">в теле-радиокомплексе: расход электроэнергии на 1000 часов </w:t>
      </w:r>
      <w:r w:rsidRPr="00A832D2">
        <w:rPr>
          <w:rFonts w:ascii="Times New Roman" w:hAnsi="Times New Roman" w:cs="Times New Roman"/>
          <w:sz w:val="28"/>
          <w:szCs w:val="28"/>
        </w:rPr>
        <w:lastRenderedPageBreak/>
        <w:t>работы; площадь, покрываемая радиовещанием и телевидением, а также аналогичные показатели, применяемые в электросвязи.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отрасли связи, как известно, особое значение придается качеству услуг и качеству обслуживания потребителей. Поэтому рассмотрение этих показателей в обязательном порядке должно сопутствовать определению общей эффективности всех проектов. При этом оцениваются как надежность и качественные параметры вводимого оборудования и систем связи, так и влияние реализации проектов на изменение потребительских свойств предоставляемых услуг, повышение степени их доступности и рост уровня удовлетворения в них общественных и личных потребностей. Так, в системе инвестиционного планирования отдельно выделяются проекты с качественной отдачей, к числу которых, например, относятся проекты по замене аналогового оборудования на цифровое, обеспечивающее значительно лучшее качество передачи информации.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Учитывая инфраструктурную природу связи и всеобщий характер потребления телекоммуникационных услуг, целесообразно оценивать социально-экономические последств</w:t>
      </w:r>
      <w:r w:rsidR="00651780">
        <w:rPr>
          <w:rFonts w:ascii="Times New Roman" w:hAnsi="Times New Roman" w:cs="Times New Roman"/>
          <w:b w:val="0"/>
          <w:sz w:val="28"/>
          <w:szCs w:val="28"/>
        </w:rPr>
        <w:t xml:space="preserve">ия развития отрасли и отдельных </w:t>
      </w:r>
      <w:r w:rsidRPr="00651780">
        <w:rPr>
          <w:rFonts w:ascii="Times New Roman" w:hAnsi="Times New Roman" w:cs="Times New Roman"/>
          <w:b w:val="0"/>
          <w:sz w:val="28"/>
          <w:szCs w:val="28"/>
        </w:rPr>
        <w:t>организаций с точки зрения их влияния на повышение эффективности экономики в целом, решение социальных задач, улучшение качества жизни населения. Поэтому в числе дополнительных показателей общей эффективности целесообразно оценивать внеотраслевой эффект, обеспечиваемый осуществлением инвестиций в развитие связи.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Наконец, каждый инвестиционный проект должен быть оценен с точки зрения его влияния на окружающую среду, поскольку экологическая безопасность в современных условиях стала одним из важных критериев социально-экономической эффективности во всех сферах деятельности, включая и отрасль связь.</w:t>
      </w:r>
    </w:p>
    <w:p w:rsidR="00854B69" w:rsidRDefault="00854B69" w:rsidP="00651780">
      <w:pPr>
        <w:spacing w:line="360" w:lineRule="auto"/>
        <w:ind w:firstLine="567"/>
        <w:jc w:val="both"/>
        <w:rPr>
          <w:rFonts w:ascii="Times New Roman" w:hAnsi="Times New Roman" w:cs="Times New Roman"/>
          <w:b w:val="0"/>
          <w:sz w:val="28"/>
          <w:szCs w:val="28"/>
        </w:rPr>
      </w:pPr>
    </w:p>
    <w:p w:rsidR="00A832D2" w:rsidRDefault="00A832D2" w:rsidP="00651780">
      <w:pPr>
        <w:spacing w:line="360" w:lineRule="auto"/>
        <w:ind w:firstLine="567"/>
        <w:jc w:val="both"/>
        <w:rPr>
          <w:rFonts w:ascii="Times New Roman" w:hAnsi="Times New Roman" w:cs="Times New Roman"/>
          <w:b w:val="0"/>
          <w:sz w:val="28"/>
          <w:szCs w:val="28"/>
        </w:rPr>
      </w:pPr>
    </w:p>
    <w:p w:rsidR="00A832D2" w:rsidRPr="00651780" w:rsidRDefault="00A832D2" w:rsidP="00651780">
      <w:pPr>
        <w:spacing w:line="360" w:lineRule="auto"/>
        <w:ind w:firstLine="567"/>
        <w:jc w:val="both"/>
        <w:rPr>
          <w:rFonts w:ascii="Times New Roman" w:hAnsi="Times New Roman" w:cs="Times New Roman"/>
          <w:b w:val="0"/>
          <w:sz w:val="28"/>
          <w:szCs w:val="28"/>
        </w:rPr>
      </w:pPr>
    </w:p>
    <w:p w:rsidR="00854B69" w:rsidRPr="00651780" w:rsidRDefault="00854B69" w:rsidP="0065178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sz w:val="28"/>
          <w:szCs w:val="28"/>
        </w:rPr>
        <w:t>11.3. МЕТОДИКА ОЦЕНКИ СРАВНИТЕЛЬНОЙ ЭКОНОМИЧЕСКОЙ ЭФФЕКТИВНОСТИ</w:t>
      </w:r>
    </w:p>
    <w:p w:rsidR="00A832D2" w:rsidRDefault="00A832D2" w:rsidP="00651780">
      <w:pPr>
        <w:spacing w:line="360" w:lineRule="auto"/>
        <w:ind w:firstLine="567"/>
        <w:jc w:val="both"/>
        <w:rPr>
          <w:rFonts w:ascii="Times New Roman" w:hAnsi="Times New Roman" w:cs="Times New Roman"/>
          <w:b w:val="0"/>
          <w:sz w:val="28"/>
          <w:szCs w:val="28"/>
        </w:rPr>
      </w:pP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условиях научно-технического прогресса практически любое техническое или организационное мероприятие, направленное на совершенствование различных аспектов деятельности операторов, может быть осуществлено различными путями. Например, на местных телефонных сетях в качестве коммутационного оборудования могут применяться усовершенствованные координатные, квазиэлектронные или электронные АТС. Но даже если на стадии принятия решения о расширении или модернизации сети изначально определено использование современных электронных телефонных станций, то перед операторами встает вопрос о выборе наиболее приемлемого типа, из множества отечественных и зарубежных аналогов, имеющихся на рынке телекоммуникационного оборудования. Подобные примеры можно привести по оборудованию междугородной телефонной и телеграфной связи, системам передачи, кабельной продукции, технике почтовой связи и т.д. Поэтому сравнение вариантов и выбор наиболее эффективного из них является одним из самых распространенных методов оценки эффективности, получившей название сравнительной экономической эффективности.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Выбор вариантов на основе расчета показателей сравнительной экономической эффективности осуществляется при обосновании направлений капитальных вложений на предпроектной стадии; при разработке проектов строительства новых и реконструкции действующих предприятий и объектов связи на стадии технико-экономического обоснования; при внедрении новой техники и технологий; мероприятий по модернизации производства и совершенствованию организации труда. </w:t>
      </w:r>
      <w:r w:rsidRPr="00651780">
        <w:rPr>
          <w:rFonts w:ascii="Times New Roman" w:hAnsi="Times New Roman" w:cs="Times New Roman"/>
          <w:b w:val="0"/>
          <w:sz w:val="28"/>
          <w:szCs w:val="28"/>
        </w:rPr>
        <w:lastRenderedPageBreak/>
        <w:t>Иными словами, методика оценки сравнительной экономической эффективности применяется во всех случаях, когда имеется несколько вариантов решения организационных или технических задач и нужно отдать приоритет тому из них, который обеспечивает при внедрении наибольший экономический эффект.</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Совершенствование производства на основе внедрения новой техники и технологии направлено на ускорение НТП, наиболее полное и качественное удовлетворение потребностей в средствах и услугах связи, достижение наивысших технико-экономических результатов производства, решение социальных, экологических и других важнейших задач развития как конкретного оператора, так и отрасли в целом.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При расчетах экономической эффективности к новой технике следует относить:</w:t>
      </w:r>
    </w:p>
    <w:p w:rsidR="00854B69" w:rsidRPr="00A832D2" w:rsidRDefault="00854B69" w:rsidP="00A832D2">
      <w:pPr>
        <w:pStyle w:val="a6"/>
        <w:numPr>
          <w:ilvl w:val="0"/>
          <w:numId w:val="50"/>
        </w:numPr>
        <w:spacing w:line="360" w:lineRule="auto"/>
        <w:ind w:left="0" w:firstLine="567"/>
        <w:jc w:val="both"/>
        <w:rPr>
          <w:rFonts w:ascii="Times New Roman" w:hAnsi="Times New Roman" w:cs="Times New Roman"/>
          <w:sz w:val="28"/>
          <w:szCs w:val="28"/>
        </w:rPr>
      </w:pPr>
      <w:r w:rsidRPr="00A832D2">
        <w:rPr>
          <w:rFonts w:ascii="Times New Roman" w:hAnsi="Times New Roman" w:cs="Times New Roman"/>
          <w:sz w:val="28"/>
          <w:szCs w:val="28"/>
        </w:rPr>
        <w:t>впервые реализуемые в отрасли связи результаты научных исследований и прикладных разработок, содержащие изобретения и другие научно-технические достижения;</w:t>
      </w:r>
    </w:p>
    <w:p w:rsidR="00854B69" w:rsidRPr="00A832D2" w:rsidRDefault="00854B69" w:rsidP="00A832D2">
      <w:pPr>
        <w:pStyle w:val="a6"/>
        <w:numPr>
          <w:ilvl w:val="0"/>
          <w:numId w:val="50"/>
        </w:numPr>
        <w:spacing w:line="360" w:lineRule="auto"/>
        <w:ind w:left="0" w:firstLine="567"/>
        <w:jc w:val="both"/>
        <w:rPr>
          <w:rFonts w:ascii="Times New Roman" w:hAnsi="Times New Roman" w:cs="Times New Roman"/>
          <w:sz w:val="28"/>
          <w:szCs w:val="28"/>
        </w:rPr>
      </w:pPr>
      <w:r w:rsidRPr="00A832D2">
        <w:rPr>
          <w:rFonts w:ascii="Times New Roman" w:hAnsi="Times New Roman" w:cs="Times New Roman"/>
          <w:sz w:val="28"/>
          <w:szCs w:val="28"/>
        </w:rPr>
        <w:t>новые и более совершенные орудия труда, системы и средства связи для организации технологических процессов, механизации и автоматизации производства;</w:t>
      </w:r>
    </w:p>
    <w:p w:rsidR="00854B69" w:rsidRPr="00A832D2" w:rsidRDefault="00854B69" w:rsidP="00A832D2">
      <w:pPr>
        <w:pStyle w:val="a6"/>
        <w:numPr>
          <w:ilvl w:val="0"/>
          <w:numId w:val="50"/>
        </w:numPr>
        <w:spacing w:line="360" w:lineRule="auto"/>
        <w:ind w:left="0" w:firstLine="567"/>
        <w:jc w:val="both"/>
        <w:rPr>
          <w:rFonts w:ascii="Times New Roman" w:hAnsi="Times New Roman" w:cs="Times New Roman"/>
          <w:sz w:val="28"/>
          <w:szCs w:val="28"/>
        </w:rPr>
      </w:pPr>
      <w:r w:rsidRPr="00A832D2">
        <w:rPr>
          <w:rFonts w:ascii="Times New Roman" w:hAnsi="Times New Roman" w:cs="Times New Roman"/>
          <w:sz w:val="28"/>
          <w:szCs w:val="28"/>
        </w:rPr>
        <w:t>способы организации производства, внедрение которых обеспечивает улучшение технико-экономических показателей деятельности, повышение качества обслуживания потребителей, облегчение труда, улучшение его условий и решение других задач развития отрасли и входящих в ее состав телекоммуникационных компаний.</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Основным показателем (критерием) сравнения вариантов и выбора наиболее эффективного является показатель приведенных затрат. Приведенные затраты (З</w:t>
      </w:r>
      <w:r w:rsidRPr="00A832D2">
        <w:rPr>
          <w:rFonts w:ascii="Times New Roman" w:hAnsi="Times New Roman" w:cs="Times New Roman"/>
          <w:b w:val="0"/>
          <w:sz w:val="28"/>
          <w:szCs w:val="28"/>
          <w:vertAlign w:val="subscript"/>
        </w:rPr>
        <w:t>лр</w:t>
      </w:r>
      <w:r w:rsidRPr="00A832D2">
        <w:rPr>
          <w:rFonts w:ascii="Times New Roman" w:hAnsi="Times New Roman" w:cs="Times New Roman"/>
          <w:b w:val="0"/>
          <w:sz w:val="28"/>
          <w:szCs w:val="28"/>
          <w:vertAlign w:val="subscript"/>
          <w:lang w:val="en-US"/>
        </w:rPr>
        <w:t>i</w:t>
      </w:r>
      <w:r w:rsidRPr="00651780">
        <w:rPr>
          <w:rFonts w:ascii="Times New Roman" w:hAnsi="Times New Roman" w:cs="Times New Roman"/>
          <w:b w:val="0"/>
          <w:sz w:val="28"/>
          <w:szCs w:val="28"/>
        </w:rPr>
        <w:t xml:space="preserve">) по каждому из сравниваемых вариантов представляют собой сумму текущих годовых расходов по обычным видам </w:t>
      </w:r>
      <w:r w:rsidRPr="00651780">
        <w:rPr>
          <w:rFonts w:ascii="Times New Roman" w:hAnsi="Times New Roman" w:cs="Times New Roman"/>
          <w:b w:val="0"/>
          <w:sz w:val="28"/>
          <w:szCs w:val="28"/>
        </w:rPr>
        <w:lastRenderedPageBreak/>
        <w:t>деятельности (З</w:t>
      </w:r>
      <w:r w:rsidRPr="00A832D2">
        <w:rPr>
          <w:rFonts w:ascii="Times New Roman" w:hAnsi="Times New Roman" w:cs="Times New Roman"/>
          <w:b w:val="0"/>
          <w:sz w:val="28"/>
          <w:szCs w:val="28"/>
          <w:vertAlign w:val="subscript"/>
        </w:rPr>
        <w:t>об</w:t>
      </w:r>
      <w:r w:rsidRPr="00A832D2">
        <w:rPr>
          <w:rFonts w:ascii="Times New Roman" w:hAnsi="Times New Roman" w:cs="Times New Roman"/>
          <w:b w:val="0"/>
          <w:sz w:val="28"/>
          <w:szCs w:val="28"/>
          <w:vertAlign w:val="subscript"/>
          <w:lang w:val="en-US"/>
        </w:rPr>
        <w:t>i</w:t>
      </w:r>
      <w:r w:rsidRPr="00651780">
        <w:rPr>
          <w:rFonts w:ascii="Times New Roman" w:hAnsi="Times New Roman" w:cs="Times New Roman"/>
          <w:b w:val="0"/>
          <w:sz w:val="28"/>
          <w:szCs w:val="28"/>
        </w:rPr>
        <w:t>) и капитальных вложений (</w:t>
      </w:r>
      <w:r w:rsidRPr="00651780">
        <w:rPr>
          <w:rFonts w:ascii="Times New Roman" w:hAnsi="Times New Roman" w:cs="Times New Roman"/>
          <w:b w:val="0"/>
          <w:sz w:val="28"/>
          <w:szCs w:val="28"/>
          <w:lang w:val="en-US"/>
        </w:rPr>
        <w:t>K</w:t>
      </w:r>
      <w:r w:rsidRPr="00A832D2">
        <w:rPr>
          <w:rFonts w:ascii="Times New Roman" w:hAnsi="Times New Roman" w:cs="Times New Roman"/>
          <w:b w:val="0"/>
          <w:sz w:val="28"/>
          <w:szCs w:val="28"/>
          <w:vertAlign w:val="subscript"/>
          <w:lang w:val="en-US"/>
        </w:rPr>
        <w:t>i</w:t>
      </w:r>
      <w:r w:rsidRPr="00651780">
        <w:rPr>
          <w:rFonts w:ascii="Times New Roman" w:hAnsi="Times New Roman" w:cs="Times New Roman"/>
          <w:b w:val="0"/>
          <w:sz w:val="28"/>
          <w:szCs w:val="28"/>
        </w:rPr>
        <w:t>), приведенных к годовой размерности с помощью нормативного (планового) коэффициента сравнительной экономической эффективности (Ен</w:t>
      </w:r>
      <w:r w:rsidRPr="00A832D2">
        <w:rPr>
          <w:rFonts w:ascii="Times New Roman" w:hAnsi="Times New Roman" w:cs="Times New Roman"/>
          <w:b w:val="0"/>
          <w:sz w:val="28"/>
          <w:szCs w:val="28"/>
          <w:vertAlign w:val="subscript"/>
        </w:rPr>
        <w:t>(пл)</w:t>
      </w:r>
      <w:r w:rsidRPr="00651780">
        <w:rPr>
          <w:rFonts w:ascii="Times New Roman" w:hAnsi="Times New Roman" w:cs="Times New Roman"/>
          <w:b w:val="0"/>
          <w:sz w:val="28"/>
          <w:szCs w:val="28"/>
        </w:rPr>
        <w:t>). Из всего множества сравниваемых вариантов лучшим будет тот, который при прочих равных условиях имеет минимальные приведенные затраты, то есть:</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З</w:t>
      </w:r>
      <w:r w:rsidRPr="00A832D2">
        <w:rPr>
          <w:rFonts w:ascii="Times New Roman" w:hAnsi="Times New Roman" w:cs="Times New Roman"/>
          <w:i/>
          <w:sz w:val="28"/>
          <w:szCs w:val="28"/>
          <w:vertAlign w:val="subscript"/>
        </w:rPr>
        <w:t>лр</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З</w:t>
      </w:r>
      <w:r w:rsidRPr="00A832D2">
        <w:rPr>
          <w:rFonts w:ascii="Times New Roman" w:hAnsi="Times New Roman" w:cs="Times New Roman"/>
          <w:i/>
          <w:sz w:val="28"/>
          <w:szCs w:val="28"/>
          <w:vertAlign w:val="subscript"/>
        </w:rPr>
        <w:t>об</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Ен</w:t>
      </w:r>
      <w:r w:rsidRPr="00A832D2">
        <w:rPr>
          <w:rFonts w:ascii="Times New Roman" w:hAnsi="Times New Roman" w:cs="Times New Roman"/>
          <w:i/>
          <w:sz w:val="28"/>
          <w:szCs w:val="28"/>
          <w:vertAlign w:val="subscript"/>
        </w:rPr>
        <w:t xml:space="preserve">(пл) </w:t>
      </w:r>
      <w:r w:rsidRPr="00A832D2">
        <w:rPr>
          <w:rFonts w:ascii="Times New Roman" w:hAnsi="Times New Roman" w:cs="Times New Roman"/>
          <w:i/>
          <w:sz w:val="28"/>
          <w:szCs w:val="28"/>
        </w:rPr>
        <w:t>→ минимум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приведенной формуле как текущие затраты, так и единовременные капитальные вложения приводятся к единому временному интервалу — одному году. Однако приведение может быть осуществлено и к расчетному периоду, равному сроку окупаемости (возврата) капитальных вложений. В этом случае формула расчета приведенных затрат имеет вид:</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З</w:t>
      </w:r>
      <w:r w:rsidRPr="00A832D2">
        <w:rPr>
          <w:rFonts w:ascii="Times New Roman" w:hAnsi="Times New Roman" w:cs="Times New Roman"/>
          <w:i/>
          <w:sz w:val="28"/>
          <w:szCs w:val="28"/>
          <w:vertAlign w:val="subscript"/>
        </w:rPr>
        <w:t>лр</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w:t>
      </w:r>
      <w:r>
        <w:rPr>
          <w:rFonts w:ascii="Times New Roman" w:hAnsi="Times New Roman" w:cs="Times New Roman"/>
          <w:i/>
          <w:sz w:val="28"/>
          <w:szCs w:val="28"/>
        </w:rPr>
        <w:t>К</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w:t>
      </w:r>
      <w:r>
        <w:rPr>
          <w:rFonts w:ascii="Times New Roman" w:hAnsi="Times New Roman" w:cs="Times New Roman"/>
          <w:i/>
          <w:sz w:val="28"/>
          <w:szCs w:val="28"/>
        </w:rPr>
        <w:t>Т</w:t>
      </w:r>
      <w:r w:rsidRPr="00A832D2">
        <w:rPr>
          <w:rFonts w:ascii="Times New Roman" w:hAnsi="Times New Roman" w:cs="Times New Roman"/>
          <w:i/>
          <w:sz w:val="28"/>
          <w:szCs w:val="28"/>
        </w:rPr>
        <w:t>н</w:t>
      </w:r>
      <w:r w:rsidRPr="00A832D2">
        <w:rPr>
          <w:rFonts w:ascii="Times New Roman" w:hAnsi="Times New Roman" w:cs="Times New Roman"/>
          <w:i/>
          <w:sz w:val="28"/>
          <w:szCs w:val="28"/>
          <w:vertAlign w:val="subscript"/>
        </w:rPr>
        <w:t xml:space="preserve">(пл) </w:t>
      </w:r>
      <w:r w:rsidRPr="00A832D2">
        <w:rPr>
          <w:rFonts w:ascii="Times New Roman" w:hAnsi="Times New Roman" w:cs="Times New Roman"/>
          <w:i/>
          <w:sz w:val="28"/>
          <w:szCs w:val="28"/>
        </w:rPr>
        <w:t>З</w:t>
      </w:r>
      <w:r w:rsidRPr="00A832D2">
        <w:rPr>
          <w:rFonts w:ascii="Times New Roman" w:hAnsi="Times New Roman" w:cs="Times New Roman"/>
          <w:i/>
          <w:sz w:val="28"/>
          <w:szCs w:val="28"/>
          <w:vertAlign w:val="subscript"/>
        </w:rPr>
        <w:t>об</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минимум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В этих формулах значения расходов по обычным видам деятельности и капитальных вложений соответствуют каждому </w:t>
      </w:r>
      <w:r w:rsidRPr="00651780">
        <w:rPr>
          <w:rFonts w:ascii="Times New Roman" w:hAnsi="Times New Roman" w:cs="Times New Roman"/>
          <w:b w:val="0"/>
          <w:sz w:val="28"/>
          <w:szCs w:val="28"/>
          <w:lang w:val="en-US"/>
        </w:rPr>
        <w:t>i</w:t>
      </w:r>
      <w:r w:rsidRPr="00651780">
        <w:rPr>
          <w:rFonts w:ascii="Times New Roman" w:hAnsi="Times New Roman" w:cs="Times New Roman"/>
          <w:b w:val="0"/>
          <w:sz w:val="28"/>
          <w:szCs w:val="28"/>
        </w:rPr>
        <w:t>-му варианту. Коэффициент же сравнительной экономической эффективности и срок окупаемости, рассматриваемые как плановые нормативы, во всех сравниваемых вариантах берутся одинаковыми, а их экономический смысл состоит в следующем.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Нормативный (плановый) коэффициент сравнительной эффективности (Ен</w:t>
      </w:r>
      <w:r w:rsidRPr="00A832D2">
        <w:rPr>
          <w:rFonts w:ascii="Times New Roman" w:hAnsi="Times New Roman" w:cs="Times New Roman"/>
          <w:b w:val="0"/>
          <w:sz w:val="28"/>
          <w:szCs w:val="28"/>
          <w:vertAlign w:val="subscript"/>
        </w:rPr>
        <w:t>(пл)</w:t>
      </w:r>
      <w:r w:rsidRPr="00651780">
        <w:rPr>
          <w:rFonts w:ascii="Times New Roman" w:hAnsi="Times New Roman" w:cs="Times New Roman"/>
          <w:b w:val="0"/>
          <w:sz w:val="28"/>
          <w:szCs w:val="28"/>
        </w:rPr>
        <w:t>) показывает, какую минимальную прибыль дол-жен ежегодно приносить каждый рубль дополнительных капитальных затрат, то есть он определяет минимальную границу эффективности, при которой внедрение конкретного варианта капитальных вложений или новой техники экономически оправдано.</w:t>
      </w:r>
    </w:p>
    <w:p w:rsidR="00854B69" w:rsidRPr="00651780" w:rsidRDefault="00854B69" w:rsidP="00357F1E">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Нормативный (плановый) срок окупаемости (возврата) капитальных вложений характеризует период времени в годах, в течение которого вложенные средства полностью возместятся прибылью, получаемой в соответствии с нормативным (плановым) коэффициентом сравнительной экономической эффект</w:t>
      </w:r>
      <w:r w:rsidR="00357F1E">
        <w:rPr>
          <w:rFonts w:ascii="Times New Roman" w:hAnsi="Times New Roman" w:cs="Times New Roman"/>
          <w:b w:val="0"/>
          <w:sz w:val="28"/>
          <w:szCs w:val="28"/>
        </w:rPr>
        <w:t>ивности. Таким образом Тн</w:t>
      </w:r>
      <w:r w:rsidR="00357F1E" w:rsidRPr="00A832D2">
        <w:rPr>
          <w:rFonts w:ascii="Times New Roman" w:hAnsi="Times New Roman" w:cs="Times New Roman"/>
          <w:b w:val="0"/>
          <w:sz w:val="28"/>
          <w:szCs w:val="28"/>
          <w:vertAlign w:val="subscript"/>
        </w:rPr>
        <w:t>(пл)</w:t>
      </w:r>
      <w:r w:rsidR="00357F1E">
        <w:rPr>
          <w:rFonts w:ascii="Times New Roman" w:hAnsi="Times New Roman" w:cs="Times New Roman"/>
          <w:b w:val="0"/>
          <w:sz w:val="28"/>
          <w:szCs w:val="28"/>
        </w:rPr>
        <w:t xml:space="preserve"> =</w:t>
      </w:r>
      <w:r w:rsidRPr="00651780">
        <w:rPr>
          <w:rFonts w:ascii="Times New Roman" w:hAnsi="Times New Roman" w:cs="Times New Roman"/>
          <w:b w:val="0"/>
          <w:sz w:val="28"/>
          <w:szCs w:val="28"/>
        </w:rPr>
        <w:t>1/Ен</w:t>
      </w:r>
      <w:r w:rsidRPr="00A832D2">
        <w:rPr>
          <w:rFonts w:ascii="Times New Roman" w:hAnsi="Times New Roman" w:cs="Times New Roman"/>
          <w:b w:val="0"/>
          <w:sz w:val="28"/>
          <w:szCs w:val="28"/>
          <w:vertAlign w:val="subscript"/>
        </w:rPr>
        <w:t>(пл).</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В предыдущем разделе говорилось, что в настоящее время отсутствуют единые директивно установленные нормативы эффективности. В каждом конкретном случае операторы связи самостоятельно устанавливают нормативы как плановые критерии, исходя из собственных возможностей по финансированию проектов или с учетом требований привлекаемых инвесторов. Нормативный (плановый) коэффициент сравнительной экономической эффективности чаще всего принимается в размере 0,2, что соответствует сроку окупаемости 5 лет и является наиболее распространенным в международной практике расчетов по экономическому обоснованию оптимального варианта.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По формуле приведенных затрат в принципе можно сравнивать неограниченное количество вариантов, но для повышения обоснованности расчетов и выбора действительно наиболее эффективного из всех возможных проектных решении следует заранее установить круг тех видов оборудования связи, среди которых и будет определяться оптимальный. Иными словами при оценке сравнительной эффективности очень важное значение имеет выбор базы для сравнения. Если, например, коммутационное оборудование координатной системы сравнивать с декадно-шаговым, то первое будет безусловно эффективнее, хотя на самом деле оно является морально устаревшим по сравнению с электронным оборудованием и уступает ему как по техническим и качественным параметрам, так и по затратам на эксплуатацию.</w:t>
      </w:r>
      <w:r w:rsidRPr="00651780">
        <w:rPr>
          <w:rFonts w:ascii="Times New Roman" w:hAnsi="Times New Roman" w:cs="Times New Roman"/>
          <w:b w:val="0"/>
          <w:sz w:val="28"/>
          <w:szCs w:val="28"/>
        </w:rPr>
        <w:cr/>
      </w:r>
      <w:r w:rsidR="00357F1E">
        <w:rPr>
          <w:rFonts w:ascii="Times New Roman" w:hAnsi="Times New Roman" w:cs="Times New Roman"/>
          <w:b w:val="0"/>
          <w:sz w:val="28"/>
          <w:szCs w:val="28"/>
        </w:rPr>
        <w:t xml:space="preserve">      </w:t>
      </w:r>
      <w:r w:rsidRPr="00651780">
        <w:rPr>
          <w:rFonts w:ascii="Times New Roman" w:hAnsi="Times New Roman" w:cs="Times New Roman"/>
          <w:b w:val="0"/>
          <w:sz w:val="28"/>
          <w:szCs w:val="28"/>
        </w:rPr>
        <w:t>На стадии проектирования за базу для сравнения должны приниматься лучшие образцы отечественной и зарубежной техники связи, сертифицированные к применению на отечественных телекоммуникационных сетях. При внедрении новая техника сравнивается сдействующей, которая подлежит замене при реализации выбранного варианта.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Все сравниваемые варианты решения конкретных технических, </w:t>
      </w:r>
      <w:r w:rsidRPr="00651780">
        <w:rPr>
          <w:rFonts w:ascii="Times New Roman" w:hAnsi="Times New Roman" w:cs="Times New Roman"/>
          <w:b w:val="0"/>
          <w:sz w:val="28"/>
          <w:szCs w:val="28"/>
        </w:rPr>
        <w:lastRenderedPageBreak/>
        <w:t>организационных и иных задач должны быть поставлены в сопоставимые условия в отношении объема производимых услуг, мощности объекта или систем связи, пропускной способности, распределения капитальных вложений во времени, качественных параметров оборудования, эффективного срока службы и других показателей, влияющих на величину капитальных или текущих затрат.</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Действительно, строительство АТС на 10 тыс. номеров, также как и ее эксплуатация, обойдется дороже, чем создание и эксплуатация телефонной станции на 5 тыс. номеров; системы передачи на 120 и 480 каналов значительно отличаются по стоимости; цена почтообрабатывающих машин для сортировки письменной корреспонденции или посылок зависит от числа направлений сортировки и накопителей и т.д. Поэтому, когда возникает необходимость сравнивать варианты, различающиеся по объему услуг, доходам от их реализации или мощности, сопоставление вариантов должно осуществляться не по полным, а по удельным затратам. В таких случаях формулы определения приведенных затрат имеют вид:</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З</w:t>
      </w:r>
      <w:r w:rsidRPr="00A832D2">
        <w:rPr>
          <w:rFonts w:ascii="Times New Roman" w:hAnsi="Times New Roman" w:cs="Times New Roman"/>
          <w:i/>
          <w:sz w:val="28"/>
          <w:szCs w:val="28"/>
          <w:vertAlign w:val="subscript"/>
        </w:rPr>
        <w:t>пр</w:t>
      </w:r>
      <w:r>
        <w:rPr>
          <w:rFonts w:ascii="Times New Roman" w:hAnsi="Times New Roman" w:cs="Times New Roman"/>
          <w:i/>
          <w:sz w:val="28"/>
          <w:szCs w:val="28"/>
        </w:rPr>
        <w:t>.</w:t>
      </w:r>
      <w:r w:rsidRPr="00A832D2">
        <w:rPr>
          <w:rFonts w:ascii="Times New Roman" w:hAnsi="Times New Roman" w:cs="Times New Roman"/>
          <w:i/>
          <w:sz w:val="28"/>
          <w:szCs w:val="28"/>
          <w:vertAlign w:val="subscript"/>
        </w:rPr>
        <w:t>лр</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w:t>
      </w:r>
      <w:r>
        <w:rPr>
          <w:rFonts w:ascii="Times New Roman" w:hAnsi="Times New Roman" w:cs="Times New Roman"/>
          <w:i/>
          <w:sz w:val="28"/>
          <w:szCs w:val="28"/>
        </w:rPr>
        <w:t>С</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Ен</w:t>
      </w:r>
      <w:r w:rsidRPr="00A832D2">
        <w:rPr>
          <w:rFonts w:ascii="Times New Roman" w:hAnsi="Times New Roman" w:cs="Times New Roman"/>
          <w:i/>
          <w:sz w:val="28"/>
          <w:szCs w:val="28"/>
          <w:vertAlign w:val="subscript"/>
        </w:rPr>
        <w:t xml:space="preserve">(пл) </w:t>
      </w:r>
      <w:r>
        <w:rPr>
          <w:rFonts w:ascii="Times New Roman" w:hAnsi="Times New Roman" w:cs="Times New Roman"/>
          <w:i/>
          <w:sz w:val="28"/>
          <w:szCs w:val="28"/>
          <w:vertAlign w:val="subscript"/>
        </w:rPr>
        <w:t xml:space="preserve"> </w:t>
      </w:r>
      <w:r>
        <w:rPr>
          <w:rFonts w:ascii="Times New Roman" w:hAnsi="Times New Roman" w:cs="Times New Roman"/>
          <w:i/>
          <w:sz w:val="28"/>
          <w:szCs w:val="28"/>
        </w:rPr>
        <w:t>К</w:t>
      </w:r>
      <w:r w:rsidRPr="00A832D2">
        <w:rPr>
          <w:rFonts w:ascii="Times New Roman" w:hAnsi="Times New Roman" w:cs="Times New Roman"/>
          <w:i/>
          <w:sz w:val="28"/>
          <w:szCs w:val="28"/>
          <w:vertAlign w:val="subscript"/>
        </w:rPr>
        <w:t>уд</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минимум</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З</w:t>
      </w:r>
      <w:r w:rsidRPr="00A832D2">
        <w:rPr>
          <w:rFonts w:ascii="Times New Roman" w:hAnsi="Times New Roman" w:cs="Times New Roman"/>
          <w:i/>
          <w:sz w:val="28"/>
          <w:szCs w:val="28"/>
          <w:vertAlign w:val="subscript"/>
        </w:rPr>
        <w:t>пр</w:t>
      </w:r>
      <w:r>
        <w:rPr>
          <w:rFonts w:ascii="Times New Roman" w:hAnsi="Times New Roman" w:cs="Times New Roman"/>
          <w:i/>
          <w:sz w:val="28"/>
          <w:szCs w:val="28"/>
        </w:rPr>
        <w:t>.</w:t>
      </w:r>
      <w:r w:rsidRPr="00A832D2">
        <w:rPr>
          <w:rFonts w:ascii="Times New Roman" w:hAnsi="Times New Roman" w:cs="Times New Roman"/>
          <w:i/>
          <w:sz w:val="28"/>
          <w:szCs w:val="28"/>
          <w:vertAlign w:val="subscript"/>
        </w:rPr>
        <w:t>лр</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w:t>
      </w:r>
      <w:r>
        <w:rPr>
          <w:rFonts w:ascii="Times New Roman" w:hAnsi="Times New Roman" w:cs="Times New Roman"/>
          <w:i/>
          <w:sz w:val="28"/>
          <w:szCs w:val="28"/>
        </w:rPr>
        <w:t>К</w:t>
      </w:r>
      <w:r w:rsidRPr="00A832D2">
        <w:rPr>
          <w:rFonts w:ascii="Times New Roman" w:hAnsi="Times New Roman" w:cs="Times New Roman"/>
          <w:i/>
          <w:sz w:val="28"/>
          <w:szCs w:val="28"/>
          <w:vertAlign w:val="subscript"/>
        </w:rPr>
        <w:t>уд</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w:t>
      </w:r>
      <w:r>
        <w:rPr>
          <w:rFonts w:ascii="Times New Roman" w:hAnsi="Times New Roman" w:cs="Times New Roman"/>
          <w:i/>
          <w:sz w:val="28"/>
          <w:szCs w:val="28"/>
        </w:rPr>
        <w:t>Т</w:t>
      </w:r>
      <w:r w:rsidRPr="00A832D2">
        <w:rPr>
          <w:rFonts w:ascii="Times New Roman" w:hAnsi="Times New Roman" w:cs="Times New Roman"/>
          <w:i/>
          <w:sz w:val="28"/>
          <w:szCs w:val="28"/>
        </w:rPr>
        <w:t>н</w:t>
      </w:r>
      <w:r w:rsidRPr="00A832D2">
        <w:rPr>
          <w:rFonts w:ascii="Times New Roman" w:hAnsi="Times New Roman" w:cs="Times New Roman"/>
          <w:i/>
          <w:sz w:val="28"/>
          <w:szCs w:val="28"/>
          <w:vertAlign w:val="subscript"/>
        </w:rPr>
        <w:t xml:space="preserve">(пл) </w:t>
      </w:r>
      <w:r>
        <w:rPr>
          <w:rFonts w:ascii="Times New Roman" w:hAnsi="Times New Roman" w:cs="Times New Roman"/>
          <w:i/>
          <w:sz w:val="28"/>
          <w:szCs w:val="28"/>
          <w:vertAlign w:val="subscript"/>
        </w:rPr>
        <w:t>С</w:t>
      </w:r>
      <w:r w:rsidRPr="00A832D2">
        <w:rPr>
          <w:rFonts w:ascii="Times New Roman" w:hAnsi="Times New Roman" w:cs="Times New Roman"/>
          <w:i/>
          <w:sz w:val="28"/>
          <w:szCs w:val="28"/>
          <w:vertAlign w:val="subscript"/>
          <w:lang w:val="en-US"/>
        </w:rPr>
        <w:t>i</w:t>
      </w:r>
      <w:r w:rsidRPr="00A832D2">
        <w:rPr>
          <w:rFonts w:ascii="Times New Roman" w:hAnsi="Times New Roman" w:cs="Times New Roman"/>
          <w:i/>
          <w:sz w:val="28"/>
          <w:szCs w:val="28"/>
        </w:rPr>
        <w:t xml:space="preserve"> → минимум</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где С</w:t>
      </w:r>
      <w:r w:rsidRPr="00A832D2">
        <w:rPr>
          <w:rFonts w:ascii="Times New Roman" w:hAnsi="Times New Roman" w:cs="Times New Roman"/>
          <w:b w:val="0"/>
          <w:sz w:val="28"/>
          <w:szCs w:val="28"/>
          <w:vertAlign w:val="subscript"/>
          <w:lang w:val="en-US"/>
        </w:rPr>
        <w:t>i</w:t>
      </w:r>
      <w:r w:rsidRPr="00651780">
        <w:rPr>
          <w:rFonts w:ascii="Times New Roman" w:hAnsi="Times New Roman" w:cs="Times New Roman"/>
          <w:b w:val="0"/>
          <w:sz w:val="28"/>
          <w:szCs w:val="28"/>
        </w:rPr>
        <w:t xml:space="preserve"> и </w:t>
      </w:r>
      <w:r w:rsidRPr="00651780">
        <w:rPr>
          <w:rFonts w:ascii="Times New Roman" w:hAnsi="Times New Roman" w:cs="Times New Roman"/>
          <w:b w:val="0"/>
          <w:sz w:val="28"/>
          <w:szCs w:val="28"/>
          <w:lang w:val="en-US"/>
        </w:rPr>
        <w:t>K</w:t>
      </w:r>
      <w:r w:rsidRPr="00A832D2">
        <w:rPr>
          <w:rFonts w:ascii="Times New Roman" w:hAnsi="Times New Roman" w:cs="Times New Roman"/>
          <w:b w:val="0"/>
          <w:sz w:val="28"/>
          <w:szCs w:val="28"/>
          <w:vertAlign w:val="subscript"/>
        </w:rPr>
        <w:t>уд</w:t>
      </w:r>
      <w:r w:rsidRPr="00A832D2">
        <w:rPr>
          <w:rFonts w:ascii="Times New Roman" w:hAnsi="Times New Roman" w:cs="Times New Roman"/>
          <w:b w:val="0"/>
          <w:sz w:val="28"/>
          <w:szCs w:val="28"/>
          <w:vertAlign w:val="subscript"/>
          <w:lang w:val="en-US"/>
        </w:rPr>
        <w:t>i</w:t>
      </w:r>
      <w:r w:rsidRPr="00651780">
        <w:rPr>
          <w:rFonts w:ascii="Times New Roman" w:hAnsi="Times New Roman" w:cs="Times New Roman"/>
          <w:b w:val="0"/>
          <w:sz w:val="28"/>
          <w:szCs w:val="28"/>
        </w:rPr>
        <w:t xml:space="preserve"> — удельные расходы по обычным видам деятельности (себестоимость) и удельные капитальные вложения, рассчитанные на единицу услуг в натуральном выражении, доходов от услуг связи или на единицу производственной мощности (номер, канал, 1 кВт мощности и т.п.).</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Следует отметить, что данные формулы более универсальны, так как на их основе может осуществляться сравнение вариантов как отличающихся по объему производимых услуг или мощности, так и сопоставимых по данному признаку.</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Если варианты различаются распределением капитальных вложений по периодам их осуществления или возможностью строительства объектов </w:t>
      </w:r>
      <w:r w:rsidRPr="00651780">
        <w:rPr>
          <w:rFonts w:ascii="Times New Roman" w:hAnsi="Times New Roman" w:cs="Times New Roman"/>
          <w:b w:val="0"/>
          <w:sz w:val="28"/>
          <w:szCs w:val="28"/>
        </w:rPr>
        <w:lastRenderedPageBreak/>
        <w:t>в несколько очередей, то при выборе оптимального из них для обеспечения сопоставимости следует учитывать фактор времени на основе приведения разновременных затрат к единому моменту времени. Такая ситуация часто встречается при строительстве по участкам линейных сооружений междугородной телефонной связи, АТС, когда предусматривается поэтапный ввод производственных мощностей и др.</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Приведение разновременных затрат по фактору времени осуществляется путем умножения их величины за каждый год на коэффициент приведения разновременных затрат (коэффициент дисконтирования), определяемый по формуле:</w:t>
      </w:r>
    </w:p>
    <w:p w:rsidR="00A832D2" w:rsidRPr="00A832D2" w:rsidRDefault="00A832D2" w:rsidP="00D114F0">
      <w:pPr>
        <w:spacing w:line="360" w:lineRule="auto"/>
        <w:ind w:firstLine="567"/>
        <w:jc w:val="center"/>
        <w:rPr>
          <w:rFonts w:ascii="Times New Roman" w:hAnsi="Times New Roman" w:cs="Times New Roman"/>
          <w:i/>
          <w:sz w:val="28"/>
          <w:szCs w:val="28"/>
          <w:vertAlign w:val="superscript"/>
        </w:rPr>
      </w:pPr>
      <w:r w:rsidRPr="00A832D2">
        <w:rPr>
          <w:rFonts w:ascii="Times New Roman" w:hAnsi="Times New Roman" w:cs="Times New Roman"/>
          <w:i/>
          <w:sz w:val="28"/>
          <w:szCs w:val="28"/>
        </w:rPr>
        <w:t>а</w:t>
      </w:r>
      <w:r w:rsidRPr="00A832D2">
        <w:rPr>
          <w:rFonts w:ascii="Times New Roman" w:hAnsi="Times New Roman" w:cs="Times New Roman"/>
          <w:i/>
          <w:sz w:val="28"/>
          <w:szCs w:val="28"/>
          <w:vertAlign w:val="subscript"/>
          <w:lang w:val="en-US"/>
        </w:rPr>
        <w:t>t</w:t>
      </w:r>
      <w:r w:rsidRPr="00A832D2">
        <w:rPr>
          <w:rFonts w:ascii="Times New Roman" w:hAnsi="Times New Roman" w:cs="Times New Roman"/>
          <w:i/>
          <w:sz w:val="28"/>
          <w:szCs w:val="28"/>
          <w:vertAlign w:val="subscript"/>
        </w:rPr>
        <w:t xml:space="preserve"> </w:t>
      </w:r>
      <w:r w:rsidRPr="00A832D2">
        <w:rPr>
          <w:rFonts w:ascii="Times New Roman" w:hAnsi="Times New Roman" w:cs="Times New Roman"/>
          <w:i/>
          <w:sz w:val="28"/>
          <w:szCs w:val="28"/>
        </w:rPr>
        <w:t>=  (1+ Ен.п.)</w:t>
      </w:r>
      <w:r w:rsidRPr="00A832D2">
        <w:rPr>
          <w:rFonts w:ascii="Times New Roman" w:hAnsi="Times New Roman" w:cs="Times New Roman"/>
          <w:i/>
          <w:sz w:val="28"/>
          <w:szCs w:val="28"/>
          <w:vertAlign w:val="superscript"/>
          <w:lang w:val="en-US"/>
        </w:rPr>
        <w:t>t</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где </w:t>
      </w:r>
      <w:r w:rsidRPr="00651780">
        <w:rPr>
          <w:rFonts w:ascii="Times New Roman" w:hAnsi="Times New Roman" w:cs="Times New Roman"/>
          <w:b w:val="0"/>
          <w:sz w:val="28"/>
          <w:szCs w:val="28"/>
          <w:lang w:val="en-US"/>
        </w:rPr>
        <w:t>t</w:t>
      </w:r>
      <w:r w:rsidRPr="00651780">
        <w:rPr>
          <w:rFonts w:ascii="Times New Roman" w:hAnsi="Times New Roman" w:cs="Times New Roman"/>
          <w:b w:val="0"/>
          <w:sz w:val="28"/>
          <w:szCs w:val="28"/>
        </w:rPr>
        <w:t xml:space="preserve"> — период времени в годах, через который предполагается осуществлять строительство второй очереди (или последующих очередей). На этот период различаются приводимые к текущему моменту затраты, связанные с осуществлением проекта; Ен.п — норматив приведения разновременных затрат (норма дисконта), учитывающий инфляционные процессы в экономике за рассматриваемый период — </w:t>
      </w:r>
      <w:r w:rsidRPr="00651780">
        <w:rPr>
          <w:rFonts w:ascii="Times New Roman" w:hAnsi="Times New Roman" w:cs="Times New Roman"/>
          <w:b w:val="0"/>
          <w:sz w:val="28"/>
          <w:szCs w:val="28"/>
          <w:lang w:val="en-US"/>
        </w:rPr>
        <w:t>I</w:t>
      </w:r>
      <w:r w:rsidRPr="00651780">
        <w:rPr>
          <w:rFonts w:ascii="Times New Roman" w:hAnsi="Times New Roman" w:cs="Times New Roman"/>
          <w:b w:val="0"/>
          <w:sz w:val="28"/>
          <w:szCs w:val="28"/>
        </w:rPr>
        <w:t xml:space="preserve">инф , минимальный гарантированный уровень доходности проекта — Р и инвестиционный риск — </w:t>
      </w:r>
      <w:r w:rsidRPr="00651780">
        <w:rPr>
          <w:rFonts w:ascii="Times New Roman" w:hAnsi="Times New Roman" w:cs="Times New Roman"/>
          <w:b w:val="0"/>
          <w:sz w:val="28"/>
          <w:szCs w:val="28"/>
          <w:lang w:val="en-US"/>
        </w:rPr>
        <w:t>r</w:t>
      </w:r>
      <w:r w:rsidRPr="00651780">
        <w:rPr>
          <w:rFonts w:ascii="Times New Roman" w:hAnsi="Times New Roman" w:cs="Times New Roman"/>
          <w:b w:val="0"/>
          <w:sz w:val="28"/>
          <w:szCs w:val="28"/>
        </w:rPr>
        <w:t>.</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общем случае коэффициент дисконтирования можно определить как сумму указанных показателей, то есть Ен.п = 1инф + Р + г , но на практике точно определить входящие в состав данной формулы параметры бывает очень сложно, поэтому в расчетах часто коэффициент приведения разновременных затрат принимается равным плановому нормативу сравнительной экономической эффективности капитальных вложений и новой техники, то есть</w:t>
      </w:r>
    </w:p>
    <w:p w:rsidR="00854B69" w:rsidRPr="00A832D2" w:rsidRDefault="00854B69" w:rsidP="00D114F0">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Ен.п = Ен(пл).</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Приведение разновременных затрат с помощью коэффициента дисконтирования может осуществляться в двух вариантах. В первом </w:t>
      </w:r>
      <w:r w:rsidRPr="00651780">
        <w:rPr>
          <w:rFonts w:ascii="Times New Roman" w:hAnsi="Times New Roman" w:cs="Times New Roman"/>
          <w:b w:val="0"/>
          <w:sz w:val="28"/>
          <w:szCs w:val="28"/>
        </w:rPr>
        <w:lastRenderedPageBreak/>
        <w:t xml:space="preserve">случае уже осуществленные затраты предыдущих лет приводятся к будущему периоду, то есть к моменту начала эксплуатации объекта. Такая ситуация, например, может иметь место, если сразу строится АТС большой емкости с учетом будущего спроса на предоставление доступа к сети, но на начальном этапе задействуется только часть введенной мощности. В данной ситуации часть капитальных вложений, затраченных на создание той части монтированной емкости, которая будет задействована в будущем, фактически не используется с момента ввода АТС в эксплуатацию до подключения абонентов. В этом случае приведенные капитальные затраты (Кпр) определяются умножением их фактической суммы (К) на коэффициент дисконтирования, в результате чего Кпр&gt; К, поскольку </w:t>
      </w:r>
      <w:r w:rsidRPr="00651780">
        <w:rPr>
          <w:rFonts w:ascii="Times New Roman" w:hAnsi="Times New Roman" w:cs="Times New Roman"/>
          <w:b w:val="0"/>
          <w:sz w:val="28"/>
          <w:szCs w:val="28"/>
          <w:lang w:val="en-US"/>
        </w:rPr>
        <w:t>α</w:t>
      </w:r>
      <w:r w:rsidRPr="00651780">
        <w:rPr>
          <w:rFonts w:ascii="Times New Roman" w:hAnsi="Times New Roman" w:cs="Times New Roman"/>
          <w:b w:val="0"/>
          <w:sz w:val="28"/>
          <w:szCs w:val="28"/>
        </w:rPr>
        <w:t>1&gt;1. Это объясняется тем, что осуществленные капитальные вложения в течение всего периода до начала эксплуатации второй очереди объекта являются «замороженными» и не приносят доходов и прибыли.</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Во втором случае затраты более поздних лет приводятся к текущему моменту. Например, вначале строится АТС, емкость которой рассчитана на текущую потребность, а через определенное количество лет строится другая телефонная станция или происходит умощнение действующей с учетом перспективного спроса. При приведении затрат будущего периода, умножая значение капитальных затрат второй очереди на 1/</w:t>
      </w:r>
      <w:r w:rsidRPr="00651780">
        <w:rPr>
          <w:rFonts w:ascii="Times New Roman" w:hAnsi="Times New Roman" w:cs="Times New Roman"/>
          <w:b w:val="0"/>
          <w:sz w:val="28"/>
          <w:szCs w:val="28"/>
          <w:lang w:val="en-US"/>
        </w:rPr>
        <w:t>αt</w:t>
      </w:r>
      <w:r w:rsidRPr="00651780">
        <w:rPr>
          <w:rFonts w:ascii="Times New Roman" w:hAnsi="Times New Roman" w:cs="Times New Roman"/>
          <w:b w:val="0"/>
          <w:sz w:val="28"/>
          <w:szCs w:val="28"/>
        </w:rPr>
        <w:t>,, получаем Кпр&lt; К. То есть строительство в две (или несколько) очереди обходится как бы дешевле за счет того, что в течение времени между строительством первой и последующих очередей инвестиционные ресурсы, предназначенные для создания производственных мощностей в будущем периоде, будут производительно использоваться на другие цели и приносить определенный доход и прибыль инвестору.</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общем виде капитальные вложения более поздних лет приводятся к начальному году по формуле:</w:t>
      </w:r>
    </w:p>
    <w:p w:rsidR="00854B69" w:rsidRPr="00651780" w:rsidRDefault="00854B69" w:rsidP="00D114F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lastRenderedPageBreak/>
        <w:drawing>
          <wp:inline distT="0" distB="0" distL="0" distR="0" wp14:anchorId="2D1484D7" wp14:editId="0738EEB8">
            <wp:extent cx="2634916" cy="419194"/>
            <wp:effectExtent l="0" t="0" r="0" b="0"/>
            <wp:docPr id="12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8">
                      <a:biLevel thresh="75000"/>
                      <a:extLst>
                        <a:ext uri="{BEBA8EAE-BF5A-486C-A8C5-ECC9F3942E4B}">
                          <a14:imgProps xmlns:a14="http://schemas.microsoft.com/office/drawing/2010/main">
                            <a14:imgLayer r:embed="rId2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4916" cy="419194"/>
                    </a:xfrm>
                    <a:prstGeom prst="rect">
                      <a:avLst/>
                    </a:prstGeom>
                    <a:noFill/>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где   — капитальные вложения, приведенные к </w:t>
      </w:r>
      <w:r w:rsidRPr="00651780">
        <w:rPr>
          <w:rFonts w:ascii="Times New Roman" w:hAnsi="Times New Roman" w:cs="Times New Roman"/>
          <w:b w:val="0"/>
          <w:sz w:val="28"/>
          <w:szCs w:val="28"/>
          <w:lang w:val="en-US"/>
        </w:rPr>
        <w:t>t</w:t>
      </w:r>
      <w:r w:rsidRPr="00651780">
        <w:rPr>
          <w:rFonts w:ascii="Times New Roman" w:hAnsi="Times New Roman" w:cs="Times New Roman"/>
          <w:b w:val="0"/>
          <w:sz w:val="28"/>
          <w:szCs w:val="28"/>
        </w:rPr>
        <w:t xml:space="preserve">-му году;  — фактическая сумма капитальных вложений соответствующего </w:t>
      </w:r>
      <w:r w:rsidRPr="00651780">
        <w:rPr>
          <w:rFonts w:ascii="Times New Roman" w:hAnsi="Times New Roman" w:cs="Times New Roman"/>
          <w:b w:val="0"/>
          <w:sz w:val="28"/>
          <w:szCs w:val="28"/>
          <w:lang w:val="en-US"/>
        </w:rPr>
        <w:t>i</w:t>
      </w:r>
      <w:r w:rsidRPr="00651780">
        <w:rPr>
          <w:rFonts w:ascii="Times New Roman" w:hAnsi="Times New Roman" w:cs="Times New Roman"/>
          <w:b w:val="0"/>
          <w:sz w:val="28"/>
          <w:szCs w:val="28"/>
        </w:rPr>
        <w:t>-</w:t>
      </w:r>
      <w:r w:rsidRPr="00651780">
        <w:rPr>
          <w:rFonts w:ascii="Times New Roman" w:hAnsi="Times New Roman" w:cs="Times New Roman"/>
          <w:b w:val="0"/>
          <w:sz w:val="28"/>
          <w:szCs w:val="28"/>
          <w:lang w:val="en-US"/>
        </w:rPr>
        <w:t>ro</w:t>
      </w:r>
      <w:r w:rsidRPr="00651780">
        <w:rPr>
          <w:rFonts w:ascii="Times New Roman" w:hAnsi="Times New Roman" w:cs="Times New Roman"/>
          <w:b w:val="0"/>
          <w:sz w:val="28"/>
          <w:szCs w:val="28"/>
        </w:rPr>
        <w:t xml:space="preserve"> года; </w:t>
      </w:r>
      <w:r w:rsidRPr="00651780">
        <w:rPr>
          <w:rFonts w:ascii="Times New Roman" w:hAnsi="Times New Roman" w:cs="Times New Roman"/>
          <w:b w:val="0"/>
          <w:sz w:val="28"/>
          <w:szCs w:val="28"/>
          <w:lang w:val="en-US"/>
        </w:rPr>
        <w:t>tp</w:t>
      </w:r>
      <w:r w:rsidRPr="00651780">
        <w:rPr>
          <w:rFonts w:ascii="Times New Roman" w:hAnsi="Times New Roman" w:cs="Times New Roman"/>
          <w:b w:val="0"/>
          <w:sz w:val="28"/>
          <w:szCs w:val="28"/>
        </w:rPr>
        <w:t xml:space="preserve"> - </w:t>
      </w:r>
      <w:r w:rsidRPr="00651780">
        <w:rPr>
          <w:rFonts w:ascii="Times New Roman" w:hAnsi="Times New Roman" w:cs="Times New Roman"/>
          <w:b w:val="0"/>
          <w:sz w:val="28"/>
          <w:szCs w:val="28"/>
          <w:lang w:val="en-US"/>
        </w:rPr>
        <w:t>ti</w:t>
      </w:r>
      <w:r w:rsidRPr="00651780">
        <w:rPr>
          <w:rFonts w:ascii="Times New Roman" w:hAnsi="Times New Roman" w:cs="Times New Roman"/>
          <w:b w:val="0"/>
          <w:sz w:val="28"/>
          <w:szCs w:val="28"/>
        </w:rPr>
        <w:t xml:space="preserve"> — период приведения затрат более поздних лет к начальному году.</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Капитальные вложения ранних лет приводятся к последнему году суммированием дисконтированных затрат соответствующих лет:</w:t>
      </w:r>
    </w:p>
    <w:p w:rsidR="00854B69" w:rsidRPr="00651780" w:rsidRDefault="00854B69" w:rsidP="00D114F0">
      <w:pPr>
        <w:spacing w:line="360" w:lineRule="auto"/>
        <w:ind w:firstLine="567"/>
        <w:jc w:val="center"/>
        <w:rPr>
          <w:rFonts w:ascii="Times New Roman" w:hAnsi="Times New Roman" w:cs="Times New Roman"/>
          <w:b w:val="0"/>
          <w:sz w:val="28"/>
          <w:szCs w:val="28"/>
        </w:rPr>
      </w:pPr>
      <w:r w:rsidRPr="00651780">
        <w:rPr>
          <w:rFonts w:ascii="Times New Roman" w:hAnsi="Times New Roman" w:cs="Times New Roman"/>
          <w:b w:val="0"/>
          <w:noProof/>
          <w:sz w:val="28"/>
          <w:szCs w:val="28"/>
        </w:rPr>
        <w:drawing>
          <wp:inline distT="0" distB="0" distL="0" distR="0" wp14:anchorId="2E2ACEAE" wp14:editId="3B47A7C7">
            <wp:extent cx="2514600" cy="445169"/>
            <wp:effectExtent l="0" t="0" r="0" b="0"/>
            <wp:docPr id="1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0">
                      <a:biLevel thresh="75000"/>
                      <a:extLst>
                        <a:ext uri="{BEBA8EAE-BF5A-486C-A8C5-ECC9F3942E4B}">
                          <a14:imgProps xmlns:a14="http://schemas.microsoft.com/office/drawing/2010/main">
                            <a14:imgLayer r:embed="rId2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26690" cy="447309"/>
                    </a:xfrm>
                    <a:prstGeom prst="rect">
                      <a:avLst/>
                    </a:prstGeom>
                    <a:noFill/>
                  </pic:spPr>
                </pic:pic>
              </a:graphicData>
            </a:graphic>
          </wp:inline>
        </w:drawing>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где </w:t>
      </w:r>
      <w:r w:rsidRPr="00651780">
        <w:rPr>
          <w:rFonts w:ascii="Times New Roman" w:hAnsi="Times New Roman" w:cs="Times New Roman"/>
          <w:b w:val="0"/>
          <w:sz w:val="28"/>
          <w:szCs w:val="28"/>
          <w:lang w:val="en-US"/>
        </w:rPr>
        <w:t>tp</w:t>
      </w:r>
      <w:r w:rsidRPr="00651780">
        <w:rPr>
          <w:rFonts w:ascii="Times New Roman" w:hAnsi="Times New Roman" w:cs="Times New Roman"/>
          <w:b w:val="0"/>
          <w:sz w:val="28"/>
          <w:szCs w:val="28"/>
        </w:rPr>
        <w:t xml:space="preserve"> - </w:t>
      </w:r>
      <w:r w:rsidRPr="00651780">
        <w:rPr>
          <w:rFonts w:ascii="Times New Roman" w:hAnsi="Times New Roman" w:cs="Times New Roman"/>
          <w:b w:val="0"/>
          <w:sz w:val="28"/>
          <w:szCs w:val="28"/>
          <w:lang w:val="en-US"/>
        </w:rPr>
        <w:t>ti</w:t>
      </w:r>
      <w:r w:rsidRPr="00651780">
        <w:rPr>
          <w:rFonts w:ascii="Times New Roman" w:hAnsi="Times New Roman" w:cs="Times New Roman"/>
          <w:b w:val="0"/>
          <w:sz w:val="28"/>
          <w:szCs w:val="28"/>
        </w:rPr>
        <w:t xml:space="preserve"> — период приведения затрат раннего периода к последнему году.</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Из вышеприведенных рассуждений не следует делать однозначного вывода о том, что строительство в несколько очередей всегда выгодно, а в одну — нет. В каждом конкретном случае это зависит от разрыва во времени между строительством первой и последующих очередей (чем он меньше, тем бывают целесообразнее единовременные вложения), а также от размера средств, необходимых для ввода в эксплуатацию второй и других очередей (чем они значительнее, тем эффективнее разнесение капитальных затрат во времени). При этом следует также иметь в виду, что если объекты одинаковой проектной мощности могут строиться в одну или несколько очередей, то во втором случае оно обходится, как правило, дороже, что связано с возведением дополнительных гражданских сооружений, подведением коммуникаций и т.п. Поэтому приведение разновременных затрат используются только в расчетах экономической эффективности вариантов и не является основанием для изменения сметной стоимости строительства.</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Рассчитанные на основе вышерассмотренной методики показатели приведенных капитальных вложений используются при сравнении вариантов на основе определения приведенных затрат. При этом, если при осуществлении строительства в разные моменты времени изменяются и </w:t>
      </w:r>
      <w:r w:rsidRPr="00651780">
        <w:rPr>
          <w:rFonts w:ascii="Times New Roman" w:hAnsi="Times New Roman" w:cs="Times New Roman"/>
          <w:b w:val="0"/>
          <w:sz w:val="28"/>
          <w:szCs w:val="28"/>
        </w:rPr>
        <w:lastRenderedPageBreak/>
        <w:t>текущие расходы, то к ним также должны применяться приемы дисконтирования.</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случаях, когда проектируемый вариант отличается от всех остальных улучшенными качественными характеристиками, что, безусловно, влечет за собой удорожание его первоначальной стоимости, для приведения всех сравниваемых вариантов в сопоставимые условия следует учитывать влияние качественных параметров новой техники. Особая важность этого обусловлена тем, что разработка и внедрения нового оборудования и аппаратуры связи не всегда сопровождается повышением производительности труда и снижением на этой основе текущих затрат на ее обслуживание, но обеспечивает совершенствование процесса передачи сообщений и соответственно улучшение качества предоставляемых услуг.</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Сопоставление сравниваемых вариантов по качественным параметрам обеспечивается расчетом приведенных затрат по базовому и проектируемому вариантам в условиях одинаковых качественных показателей, таких как достоверность передаваемых сообщений, их сохранность, слышимость, разборчивость, количество повреждений, уровень производственного шума, интенсивность вредных излучений и др.</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С этой целью в формулу расчета приведенных затрат всех вариантов, имеющих пониженные по сравнению с проектируем вариантом качественные характеристики, вводится коэффициент эквивалентности (аэкв). Он учитывает различия сравниваемых вариантов по основным техническим параметрам, которые не нашли своего отражения в определении единовременных и текущих затрат. Экономический смысл да-ного коэффициента состоит в том, что он показывает, во сколько раз капитальные затраты базового варианта нужно увеличить, чтобы он обеспечивал такое же качество, как и проектируемый. Формула расчета приведенных затрат в этом случае имеет вид:</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lastRenderedPageBreak/>
        <w:t>З</w:t>
      </w:r>
      <w:r w:rsidRPr="00A832D2">
        <w:rPr>
          <w:rFonts w:ascii="Times New Roman" w:hAnsi="Times New Roman" w:cs="Times New Roman"/>
          <w:i/>
          <w:sz w:val="28"/>
          <w:szCs w:val="28"/>
          <w:vertAlign w:val="subscript"/>
        </w:rPr>
        <w:t xml:space="preserve">пр.уд.баз. </w:t>
      </w:r>
      <w:r w:rsidRPr="00A832D2">
        <w:rPr>
          <w:rFonts w:ascii="Times New Roman" w:hAnsi="Times New Roman" w:cs="Times New Roman"/>
          <w:i/>
          <w:sz w:val="28"/>
          <w:szCs w:val="28"/>
        </w:rPr>
        <w:t>= С'</w:t>
      </w:r>
      <w:r w:rsidRPr="00A832D2">
        <w:rPr>
          <w:rFonts w:ascii="Times New Roman" w:hAnsi="Times New Roman" w:cs="Times New Roman"/>
          <w:i/>
          <w:sz w:val="28"/>
          <w:szCs w:val="28"/>
          <w:vertAlign w:val="subscript"/>
        </w:rPr>
        <w:t xml:space="preserve">уд.баз </w:t>
      </w:r>
      <w:r w:rsidRPr="00A832D2">
        <w:rPr>
          <w:rFonts w:ascii="Times New Roman" w:hAnsi="Times New Roman" w:cs="Times New Roman"/>
          <w:i/>
          <w:sz w:val="28"/>
          <w:szCs w:val="28"/>
        </w:rPr>
        <w:t>+Ен</w:t>
      </w:r>
      <w:r w:rsidRPr="00A832D2">
        <w:rPr>
          <w:rFonts w:ascii="Times New Roman" w:hAnsi="Times New Roman" w:cs="Times New Roman"/>
          <w:i/>
          <w:sz w:val="28"/>
          <w:szCs w:val="28"/>
          <w:vertAlign w:val="subscript"/>
        </w:rPr>
        <w:t>(пл)</w:t>
      </w:r>
      <w:r w:rsidRPr="00A832D2">
        <w:rPr>
          <w:rFonts w:ascii="Times New Roman" w:hAnsi="Times New Roman" w:cs="Times New Roman"/>
          <w:i/>
          <w:sz w:val="28"/>
          <w:szCs w:val="28"/>
        </w:rPr>
        <w:t xml:space="preserve"> К</w:t>
      </w:r>
      <w:r w:rsidRPr="00A832D2">
        <w:rPr>
          <w:rFonts w:ascii="Times New Roman" w:hAnsi="Times New Roman" w:cs="Times New Roman"/>
          <w:i/>
          <w:sz w:val="28"/>
          <w:szCs w:val="28"/>
          <w:vertAlign w:val="subscript"/>
        </w:rPr>
        <w:t>уд.баз.</w:t>
      </w:r>
      <w:r w:rsidRPr="00EC79DE">
        <w:rPr>
          <w:rFonts w:ascii="Times New Roman" w:hAnsi="Times New Roman" w:cs="Times New Roman"/>
          <w:i/>
          <w:sz w:val="28"/>
          <w:szCs w:val="28"/>
        </w:rPr>
        <w:t xml:space="preserve"> </w:t>
      </w:r>
      <w:r w:rsidRPr="00A832D2">
        <w:rPr>
          <w:rFonts w:ascii="Times New Roman" w:hAnsi="Times New Roman" w:cs="Times New Roman"/>
          <w:i/>
          <w:sz w:val="28"/>
          <w:szCs w:val="28"/>
          <w:lang w:val="en-US"/>
        </w:rPr>
        <w:t>α</w:t>
      </w:r>
      <w:r w:rsidRPr="00A832D2">
        <w:rPr>
          <w:rFonts w:ascii="Times New Roman" w:hAnsi="Times New Roman" w:cs="Times New Roman"/>
          <w:i/>
          <w:sz w:val="28"/>
          <w:szCs w:val="28"/>
          <w:vertAlign w:val="subscript"/>
        </w:rPr>
        <w:t>экв</w:t>
      </w:r>
    </w:p>
    <w:p w:rsidR="00854B69" w:rsidRPr="00651780" w:rsidRDefault="00854B69" w:rsidP="00D114F0">
      <w:pPr>
        <w:spacing w:line="360" w:lineRule="auto"/>
        <w:ind w:firstLine="567"/>
        <w:jc w:val="center"/>
        <w:rPr>
          <w:rFonts w:ascii="Times New Roman" w:hAnsi="Times New Roman" w:cs="Times New Roman"/>
          <w:b w:val="0"/>
          <w:sz w:val="28"/>
          <w:szCs w:val="28"/>
        </w:rPr>
      </w:pP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где </w:t>
      </w:r>
      <w:r w:rsidRPr="00A832D2">
        <w:rPr>
          <w:rFonts w:ascii="Times New Roman" w:hAnsi="Times New Roman" w:cs="Times New Roman"/>
          <w:b w:val="0"/>
          <w:sz w:val="28"/>
          <w:szCs w:val="28"/>
        </w:rPr>
        <w:t>С</w:t>
      </w:r>
      <w:r w:rsidRPr="00A832D2">
        <w:rPr>
          <w:rFonts w:ascii="Times New Roman" w:hAnsi="Times New Roman" w:cs="Times New Roman"/>
          <w:b w:val="0"/>
          <w:sz w:val="28"/>
          <w:szCs w:val="28"/>
          <w:vertAlign w:val="subscript"/>
        </w:rPr>
        <w:t>'уд.баз</w:t>
      </w:r>
      <w:r w:rsidRPr="00651780">
        <w:rPr>
          <w:rFonts w:ascii="Times New Roman" w:hAnsi="Times New Roman" w:cs="Times New Roman"/>
          <w:b w:val="0"/>
          <w:sz w:val="28"/>
          <w:szCs w:val="28"/>
        </w:rPr>
        <w:t xml:space="preserve"> — себестоимость при использовании базового вари-анта, пересчитанная с учетом амортизационных отчислений от увеличенной суммы капитальных вложений с применением </w:t>
      </w:r>
      <w:r w:rsidRPr="00651780">
        <w:rPr>
          <w:rFonts w:ascii="Times New Roman" w:hAnsi="Times New Roman" w:cs="Times New Roman"/>
          <w:b w:val="0"/>
          <w:sz w:val="28"/>
          <w:szCs w:val="28"/>
          <w:lang w:val="en-US"/>
        </w:rPr>
        <w:t>α</w:t>
      </w:r>
      <w:r w:rsidRPr="00A832D2">
        <w:rPr>
          <w:rFonts w:ascii="Times New Roman" w:hAnsi="Times New Roman" w:cs="Times New Roman"/>
          <w:b w:val="0"/>
          <w:sz w:val="28"/>
          <w:szCs w:val="28"/>
          <w:vertAlign w:val="subscript"/>
        </w:rPr>
        <w:t>экв</w:t>
      </w:r>
      <w:r w:rsidRPr="00651780">
        <w:rPr>
          <w:rFonts w:ascii="Times New Roman" w:hAnsi="Times New Roman" w:cs="Times New Roman"/>
          <w:b w:val="0"/>
          <w:sz w:val="28"/>
          <w:szCs w:val="28"/>
        </w:rPr>
        <w:t>.</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Коэффициент эквивалентности определяется экспертным путем по комплексу качественных показателей (параметров) с использованием баллового метода. Для этого по базовому и новому вариантам составляется перечень основных наиболее значимых характеристик качества, которые отличают сравниваемые варианты, но их изменение не учтено прямым счетов в величине капитальных вложений и текущих расходов в базовом варианте.</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Для каждого показателя качества в базовом и проектируемом варианте устанавливается числовое значение, измеряемое в натуральных единицах по принятой системе измерителей. Затем рассчитываются соотношения натуральных показателей нового и базового вариантов. Каждому показателю эксперты присваивают балл (от 0 до 1) в соответствии с их значимостью. Далее определяется удельный вес балла, присвоенного каждому показателю, в общей сумме баллов всех рассматриваемых качественных характеристик, который называется нормируемым коэффициентом весомости. Сумма этих коэффициентов равна 1. В заключение определяется коэффициент эквивалентности для каждого показателя как произведение соотношения показателя качества и соответствующего нормируемого коэффициента весомости. Суммируя полученные произведения по всем показателям, устанавливается взвешенный суммарный коэффициент эквивалентности </w:t>
      </w:r>
      <w:r w:rsidRPr="00651780">
        <w:rPr>
          <w:rFonts w:ascii="Times New Roman" w:hAnsi="Times New Roman" w:cs="Times New Roman"/>
          <w:b w:val="0"/>
          <w:sz w:val="28"/>
          <w:szCs w:val="28"/>
          <w:lang w:val="en-US"/>
        </w:rPr>
        <w:t>α</w:t>
      </w:r>
      <w:r w:rsidRPr="00651780">
        <w:rPr>
          <w:rFonts w:ascii="Times New Roman" w:hAnsi="Times New Roman" w:cs="Times New Roman"/>
          <w:b w:val="0"/>
          <w:sz w:val="28"/>
          <w:szCs w:val="28"/>
        </w:rPr>
        <w:t>экв. Если необходимо осуществить сравнение проектируемого варианта с несколькими, то аналогичные расчеты проводятся по всем возможным альтернативам.</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 xml:space="preserve">При оценке сравнительной экономической эффективности широкое распространение находят также дополнительные показатели. В случаях, когда сравниваются только два варианта — базовый и проектируемый, то оценить целесообразность внедрения одного из них можно на основе расчета коэффициента сравнительной эффективности и срока окупаемости. Если в качестве базового варианта рассматривается действующий образец новой техники (вариант 1), то между затратами по нему и затратами по проектируемому варианту (вариант 2), как правило, существуют следующее соотношение: </w:t>
      </w:r>
      <w:r w:rsidRPr="00651780">
        <w:rPr>
          <w:rFonts w:ascii="Times New Roman" w:hAnsi="Times New Roman" w:cs="Times New Roman"/>
          <w:b w:val="0"/>
          <w:sz w:val="28"/>
          <w:szCs w:val="28"/>
          <w:lang w:val="en-US"/>
        </w:rPr>
        <w:t>K</w:t>
      </w:r>
      <w:r w:rsidRPr="00651780">
        <w:rPr>
          <w:rFonts w:ascii="Times New Roman" w:hAnsi="Times New Roman" w:cs="Times New Roman"/>
          <w:b w:val="0"/>
          <w:sz w:val="28"/>
          <w:szCs w:val="28"/>
        </w:rPr>
        <w:t>2&gt;</w:t>
      </w:r>
      <w:r w:rsidRPr="00651780">
        <w:rPr>
          <w:rFonts w:ascii="Times New Roman" w:hAnsi="Times New Roman" w:cs="Times New Roman"/>
          <w:b w:val="0"/>
          <w:sz w:val="28"/>
          <w:szCs w:val="28"/>
          <w:lang w:val="en-US"/>
        </w:rPr>
        <w:t>K</w:t>
      </w:r>
      <w:r w:rsidRPr="00651780">
        <w:rPr>
          <w:rFonts w:ascii="Times New Roman" w:hAnsi="Times New Roman" w:cs="Times New Roman"/>
          <w:b w:val="0"/>
          <w:sz w:val="28"/>
          <w:szCs w:val="28"/>
        </w:rPr>
        <w:t>1 и З</w:t>
      </w:r>
      <w:r w:rsidRPr="00A832D2">
        <w:rPr>
          <w:rFonts w:ascii="Times New Roman" w:hAnsi="Times New Roman" w:cs="Times New Roman"/>
          <w:b w:val="0"/>
          <w:sz w:val="28"/>
          <w:szCs w:val="28"/>
          <w:vertAlign w:val="subscript"/>
        </w:rPr>
        <w:t>об2</w:t>
      </w:r>
      <w:r w:rsidRPr="00651780">
        <w:rPr>
          <w:rFonts w:ascii="Times New Roman" w:hAnsi="Times New Roman" w:cs="Times New Roman"/>
          <w:b w:val="0"/>
          <w:sz w:val="28"/>
          <w:szCs w:val="28"/>
        </w:rPr>
        <w:t xml:space="preserve"> &lt; З</w:t>
      </w:r>
      <w:r w:rsidRPr="00A832D2">
        <w:rPr>
          <w:rFonts w:ascii="Times New Roman" w:hAnsi="Times New Roman" w:cs="Times New Roman"/>
          <w:b w:val="0"/>
          <w:sz w:val="28"/>
          <w:szCs w:val="28"/>
          <w:vertAlign w:val="subscript"/>
        </w:rPr>
        <w:t>об1</w:t>
      </w:r>
      <w:r w:rsidRPr="00651780">
        <w:rPr>
          <w:rFonts w:ascii="Times New Roman" w:hAnsi="Times New Roman" w:cs="Times New Roman"/>
          <w:b w:val="0"/>
          <w:sz w:val="28"/>
          <w:szCs w:val="28"/>
        </w:rPr>
        <w:t>. В этом случае коэффициент сравнительной эффективности и срок окупаемости можно рассчитать по формулам:</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Е</w:t>
      </w:r>
      <w:r w:rsidRPr="00A832D2">
        <w:rPr>
          <w:rFonts w:ascii="Times New Roman" w:hAnsi="Times New Roman" w:cs="Times New Roman"/>
          <w:i/>
          <w:sz w:val="28"/>
          <w:szCs w:val="28"/>
          <w:vertAlign w:val="subscript"/>
        </w:rPr>
        <w:t>расч</w:t>
      </w:r>
      <w:r w:rsidRPr="00A832D2">
        <w:rPr>
          <w:rFonts w:ascii="Times New Roman" w:hAnsi="Times New Roman" w:cs="Times New Roman"/>
          <w:i/>
          <w:sz w:val="28"/>
          <w:szCs w:val="28"/>
        </w:rPr>
        <w:t xml:space="preserve"> = (З</w:t>
      </w:r>
      <w:r w:rsidRPr="00A832D2">
        <w:rPr>
          <w:rFonts w:ascii="Times New Roman" w:hAnsi="Times New Roman" w:cs="Times New Roman"/>
          <w:i/>
          <w:sz w:val="28"/>
          <w:szCs w:val="28"/>
          <w:vertAlign w:val="subscript"/>
        </w:rPr>
        <w:t>об1</w:t>
      </w:r>
      <w:r w:rsidRPr="00A832D2">
        <w:rPr>
          <w:rFonts w:ascii="Times New Roman" w:hAnsi="Times New Roman" w:cs="Times New Roman"/>
          <w:i/>
          <w:sz w:val="28"/>
          <w:szCs w:val="28"/>
        </w:rPr>
        <w:t xml:space="preserve"> - З</w:t>
      </w:r>
      <w:r w:rsidRPr="00A832D2">
        <w:rPr>
          <w:rFonts w:ascii="Times New Roman" w:hAnsi="Times New Roman" w:cs="Times New Roman"/>
          <w:i/>
          <w:sz w:val="28"/>
          <w:szCs w:val="28"/>
          <w:vertAlign w:val="subscript"/>
        </w:rPr>
        <w:t>об2</w:t>
      </w:r>
      <w:r w:rsidRPr="00A832D2">
        <w:rPr>
          <w:rFonts w:ascii="Times New Roman" w:hAnsi="Times New Roman" w:cs="Times New Roman"/>
          <w:i/>
          <w:sz w:val="28"/>
          <w:szCs w:val="28"/>
        </w:rPr>
        <w:t>) / (К</w:t>
      </w:r>
      <w:r w:rsidRPr="00A832D2">
        <w:rPr>
          <w:rFonts w:ascii="Times New Roman" w:hAnsi="Times New Roman" w:cs="Times New Roman"/>
          <w:i/>
          <w:sz w:val="28"/>
          <w:szCs w:val="28"/>
          <w:vertAlign w:val="subscript"/>
        </w:rPr>
        <w:t>2</w:t>
      </w:r>
      <w:r w:rsidRPr="00A832D2">
        <w:rPr>
          <w:rFonts w:ascii="Times New Roman" w:hAnsi="Times New Roman" w:cs="Times New Roman"/>
          <w:i/>
          <w:sz w:val="28"/>
          <w:szCs w:val="28"/>
        </w:rPr>
        <w:t>- К</w:t>
      </w:r>
      <w:r w:rsidRPr="00A832D2">
        <w:rPr>
          <w:rFonts w:ascii="Times New Roman" w:hAnsi="Times New Roman" w:cs="Times New Roman"/>
          <w:i/>
          <w:sz w:val="28"/>
          <w:szCs w:val="28"/>
          <w:vertAlign w:val="subscript"/>
        </w:rPr>
        <w:t>1</w:t>
      </w:r>
      <w:r w:rsidRPr="00A832D2">
        <w:rPr>
          <w:rFonts w:ascii="Times New Roman" w:hAnsi="Times New Roman" w:cs="Times New Roman"/>
          <w:i/>
          <w:sz w:val="28"/>
          <w:szCs w:val="28"/>
        </w:rPr>
        <w:t>) = Δ З</w:t>
      </w:r>
      <w:r w:rsidRPr="00A832D2">
        <w:rPr>
          <w:rFonts w:ascii="Times New Roman" w:hAnsi="Times New Roman" w:cs="Times New Roman"/>
          <w:i/>
          <w:sz w:val="28"/>
          <w:szCs w:val="28"/>
          <w:vertAlign w:val="subscript"/>
        </w:rPr>
        <w:t>об</w:t>
      </w:r>
      <w:r w:rsidRPr="00A832D2">
        <w:rPr>
          <w:rFonts w:ascii="Times New Roman" w:hAnsi="Times New Roman" w:cs="Times New Roman"/>
          <w:i/>
          <w:sz w:val="28"/>
          <w:szCs w:val="28"/>
        </w:rPr>
        <w:t xml:space="preserve"> / ΔК ;</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Т</w:t>
      </w:r>
      <w:r w:rsidRPr="00A832D2">
        <w:rPr>
          <w:rFonts w:ascii="Times New Roman" w:hAnsi="Times New Roman" w:cs="Times New Roman"/>
          <w:i/>
          <w:sz w:val="28"/>
          <w:szCs w:val="28"/>
          <w:vertAlign w:val="subscript"/>
        </w:rPr>
        <w:t>расч</w:t>
      </w:r>
      <w:r w:rsidRPr="00A832D2">
        <w:rPr>
          <w:rFonts w:ascii="Times New Roman" w:hAnsi="Times New Roman" w:cs="Times New Roman"/>
          <w:i/>
          <w:sz w:val="28"/>
          <w:szCs w:val="28"/>
        </w:rPr>
        <w:t>= (К</w:t>
      </w:r>
      <w:r w:rsidRPr="00A832D2">
        <w:rPr>
          <w:rFonts w:ascii="Times New Roman" w:hAnsi="Times New Roman" w:cs="Times New Roman"/>
          <w:i/>
          <w:sz w:val="28"/>
          <w:szCs w:val="28"/>
          <w:vertAlign w:val="subscript"/>
        </w:rPr>
        <w:t>2</w:t>
      </w:r>
      <w:r w:rsidRPr="00A832D2">
        <w:rPr>
          <w:rFonts w:ascii="Times New Roman" w:hAnsi="Times New Roman" w:cs="Times New Roman"/>
          <w:i/>
          <w:sz w:val="28"/>
          <w:szCs w:val="28"/>
        </w:rPr>
        <w:t>- К</w:t>
      </w:r>
      <w:r w:rsidRPr="00A832D2">
        <w:rPr>
          <w:rFonts w:ascii="Times New Roman" w:hAnsi="Times New Roman" w:cs="Times New Roman"/>
          <w:i/>
          <w:sz w:val="28"/>
          <w:szCs w:val="28"/>
          <w:vertAlign w:val="subscript"/>
        </w:rPr>
        <w:t>1</w:t>
      </w:r>
      <w:r w:rsidRPr="00A832D2">
        <w:rPr>
          <w:rFonts w:ascii="Times New Roman" w:hAnsi="Times New Roman" w:cs="Times New Roman"/>
          <w:i/>
          <w:sz w:val="28"/>
          <w:szCs w:val="28"/>
        </w:rPr>
        <w:t>) / (З</w:t>
      </w:r>
      <w:r w:rsidRPr="00A832D2">
        <w:rPr>
          <w:rFonts w:ascii="Times New Roman" w:hAnsi="Times New Roman" w:cs="Times New Roman"/>
          <w:i/>
          <w:sz w:val="28"/>
          <w:szCs w:val="28"/>
          <w:vertAlign w:val="subscript"/>
        </w:rPr>
        <w:t>об1</w:t>
      </w:r>
      <w:r w:rsidRPr="00A832D2">
        <w:rPr>
          <w:rFonts w:ascii="Times New Roman" w:hAnsi="Times New Roman" w:cs="Times New Roman"/>
          <w:i/>
          <w:sz w:val="28"/>
          <w:szCs w:val="28"/>
        </w:rPr>
        <w:t xml:space="preserve"> - З</w:t>
      </w:r>
      <w:r w:rsidRPr="00A832D2">
        <w:rPr>
          <w:rFonts w:ascii="Times New Roman" w:hAnsi="Times New Roman" w:cs="Times New Roman"/>
          <w:i/>
          <w:sz w:val="28"/>
          <w:szCs w:val="28"/>
          <w:vertAlign w:val="subscript"/>
        </w:rPr>
        <w:t>об2</w:t>
      </w:r>
      <w:r w:rsidRPr="00A832D2">
        <w:rPr>
          <w:rFonts w:ascii="Times New Roman" w:hAnsi="Times New Roman" w:cs="Times New Roman"/>
          <w:i/>
          <w:sz w:val="28"/>
          <w:szCs w:val="28"/>
        </w:rPr>
        <w:t>) = ΔК /Δ З</w:t>
      </w:r>
      <w:r w:rsidRPr="00A832D2">
        <w:rPr>
          <w:rFonts w:ascii="Times New Roman" w:hAnsi="Times New Roman" w:cs="Times New Roman"/>
          <w:i/>
          <w:sz w:val="28"/>
          <w:szCs w:val="28"/>
          <w:vertAlign w:val="subscript"/>
        </w:rPr>
        <w:t>об</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где П</w:t>
      </w:r>
      <w:r w:rsidRPr="00A832D2">
        <w:rPr>
          <w:rFonts w:ascii="Times New Roman" w:hAnsi="Times New Roman" w:cs="Times New Roman"/>
          <w:b w:val="0"/>
          <w:sz w:val="28"/>
          <w:szCs w:val="28"/>
          <w:vertAlign w:val="subscript"/>
        </w:rPr>
        <w:t>тр1</w:t>
      </w:r>
      <w:r w:rsidRPr="00651780">
        <w:rPr>
          <w:rFonts w:ascii="Times New Roman" w:hAnsi="Times New Roman" w:cs="Times New Roman"/>
          <w:b w:val="0"/>
          <w:sz w:val="28"/>
          <w:szCs w:val="28"/>
        </w:rPr>
        <w:t xml:space="preserve"> и П</w:t>
      </w:r>
      <w:r w:rsidRPr="00A832D2">
        <w:rPr>
          <w:rFonts w:ascii="Times New Roman" w:hAnsi="Times New Roman" w:cs="Times New Roman"/>
          <w:b w:val="0"/>
          <w:sz w:val="28"/>
          <w:szCs w:val="28"/>
          <w:vertAlign w:val="subscript"/>
        </w:rPr>
        <w:t xml:space="preserve">тр2 </w:t>
      </w:r>
      <w:r w:rsidRPr="00651780">
        <w:rPr>
          <w:rFonts w:ascii="Times New Roman" w:hAnsi="Times New Roman" w:cs="Times New Roman"/>
          <w:b w:val="0"/>
          <w:sz w:val="28"/>
          <w:szCs w:val="28"/>
        </w:rPr>
        <w:t>— производительность труда по базовому и проектируемому вариантам; t</w:t>
      </w:r>
      <w:r w:rsidRPr="00A832D2">
        <w:rPr>
          <w:rFonts w:ascii="Times New Roman" w:hAnsi="Times New Roman" w:cs="Times New Roman"/>
          <w:b w:val="0"/>
          <w:sz w:val="28"/>
          <w:szCs w:val="28"/>
          <w:vertAlign w:val="subscript"/>
        </w:rPr>
        <w:t>1</w:t>
      </w:r>
      <w:r w:rsidRPr="00651780">
        <w:rPr>
          <w:rFonts w:ascii="Times New Roman" w:hAnsi="Times New Roman" w:cs="Times New Roman"/>
          <w:b w:val="0"/>
          <w:sz w:val="28"/>
          <w:szCs w:val="28"/>
        </w:rPr>
        <w:t xml:space="preserve"> и t</w:t>
      </w:r>
      <w:r w:rsidRPr="00A832D2">
        <w:rPr>
          <w:rFonts w:ascii="Times New Roman" w:hAnsi="Times New Roman" w:cs="Times New Roman"/>
          <w:b w:val="0"/>
          <w:sz w:val="28"/>
          <w:szCs w:val="28"/>
          <w:vertAlign w:val="subscript"/>
        </w:rPr>
        <w:t>2</w:t>
      </w:r>
      <w:r w:rsidRPr="00651780">
        <w:rPr>
          <w:rFonts w:ascii="Times New Roman" w:hAnsi="Times New Roman" w:cs="Times New Roman"/>
          <w:b w:val="0"/>
          <w:sz w:val="28"/>
          <w:szCs w:val="28"/>
        </w:rPr>
        <w:t xml:space="preserve"> — трудоемкость единицы услуг по сравниваемым вариантам; q</w:t>
      </w:r>
      <w:r w:rsidRPr="00A832D2">
        <w:rPr>
          <w:rFonts w:ascii="Times New Roman" w:hAnsi="Times New Roman" w:cs="Times New Roman"/>
          <w:b w:val="0"/>
          <w:sz w:val="28"/>
          <w:szCs w:val="28"/>
          <w:vertAlign w:val="subscript"/>
        </w:rPr>
        <w:t>2</w:t>
      </w:r>
      <w:r w:rsidRPr="00651780">
        <w:rPr>
          <w:rFonts w:ascii="Times New Roman" w:hAnsi="Times New Roman" w:cs="Times New Roman"/>
          <w:b w:val="0"/>
          <w:sz w:val="28"/>
          <w:szCs w:val="28"/>
        </w:rPr>
        <w:t xml:space="preserve"> — объем услуг, оказываемых с помощью новых технических средств; Ф</w:t>
      </w:r>
      <w:r w:rsidRPr="00A832D2">
        <w:rPr>
          <w:rFonts w:ascii="Times New Roman" w:hAnsi="Times New Roman" w:cs="Times New Roman"/>
          <w:b w:val="0"/>
          <w:sz w:val="28"/>
          <w:szCs w:val="28"/>
          <w:vertAlign w:val="subscript"/>
        </w:rPr>
        <w:t>р.в</w:t>
      </w:r>
      <w:r w:rsidRPr="00651780">
        <w:rPr>
          <w:rFonts w:ascii="Times New Roman" w:hAnsi="Times New Roman" w:cs="Times New Roman"/>
          <w:b w:val="0"/>
          <w:sz w:val="28"/>
          <w:szCs w:val="28"/>
        </w:rPr>
        <w:t xml:space="preserve"> — нормативный месячный фонд рабочего времени одного работника; Д</w:t>
      </w:r>
      <w:r w:rsidRPr="00A832D2">
        <w:rPr>
          <w:rFonts w:ascii="Times New Roman" w:hAnsi="Times New Roman" w:cs="Times New Roman"/>
          <w:b w:val="0"/>
          <w:sz w:val="28"/>
          <w:szCs w:val="28"/>
          <w:vertAlign w:val="subscript"/>
        </w:rPr>
        <w:t>усл2</w:t>
      </w:r>
      <w:r w:rsidRPr="00651780">
        <w:rPr>
          <w:rFonts w:ascii="Times New Roman" w:hAnsi="Times New Roman" w:cs="Times New Roman"/>
          <w:b w:val="0"/>
          <w:sz w:val="28"/>
          <w:szCs w:val="28"/>
        </w:rPr>
        <w:t xml:space="preserve"> — доходы от услуг связи, которые могут быть получены после внедрения новой техники.</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С учетом данных об экономии рабочей силы определяется удельный вес работников, высвобождаемых в результате внедрения новой техники, в общей их численности по базовому варианту — Ч</w:t>
      </w:r>
      <w:r w:rsidRPr="00A832D2">
        <w:rPr>
          <w:rFonts w:ascii="Times New Roman" w:hAnsi="Times New Roman" w:cs="Times New Roman"/>
          <w:b w:val="0"/>
          <w:sz w:val="28"/>
          <w:szCs w:val="28"/>
          <w:vertAlign w:val="subscript"/>
        </w:rPr>
        <w:t>1</w:t>
      </w:r>
      <w:r w:rsidRPr="00651780">
        <w:rPr>
          <w:rFonts w:ascii="Times New Roman" w:hAnsi="Times New Roman" w:cs="Times New Roman"/>
          <w:b w:val="0"/>
          <w:sz w:val="28"/>
          <w:szCs w:val="28"/>
        </w:rPr>
        <w:t>:</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lang w:val="en-US"/>
        </w:rPr>
        <w:t>d</w:t>
      </w:r>
      <w:r w:rsidRPr="00A832D2">
        <w:rPr>
          <w:rFonts w:ascii="Times New Roman" w:hAnsi="Times New Roman" w:cs="Times New Roman"/>
          <w:i/>
          <w:sz w:val="28"/>
          <w:szCs w:val="28"/>
        </w:rPr>
        <w:t xml:space="preserve"> Ч</w:t>
      </w:r>
      <w:r w:rsidRPr="00A832D2">
        <w:rPr>
          <w:rFonts w:ascii="Times New Roman" w:hAnsi="Times New Roman" w:cs="Times New Roman"/>
          <w:i/>
          <w:sz w:val="28"/>
          <w:szCs w:val="28"/>
          <w:vertAlign w:val="subscript"/>
        </w:rPr>
        <w:t>Птр</w:t>
      </w:r>
      <w:r w:rsidRPr="00A832D2">
        <w:rPr>
          <w:rFonts w:ascii="Times New Roman" w:hAnsi="Times New Roman" w:cs="Times New Roman"/>
          <w:i/>
          <w:sz w:val="28"/>
          <w:szCs w:val="28"/>
        </w:rPr>
        <w:t xml:space="preserve"> = </w:t>
      </w:r>
      <w:r w:rsidRPr="00A832D2">
        <w:rPr>
          <w:rFonts w:ascii="Times New Roman" w:hAnsi="Times New Roman" w:cs="Times New Roman"/>
          <w:i/>
          <w:sz w:val="28"/>
          <w:szCs w:val="28"/>
          <w:lang w:val="en-US"/>
        </w:rPr>
        <w:t>Δ</w:t>
      </w:r>
      <w:r w:rsidRPr="00A832D2">
        <w:rPr>
          <w:rFonts w:ascii="Times New Roman" w:hAnsi="Times New Roman" w:cs="Times New Roman"/>
          <w:i/>
          <w:sz w:val="28"/>
          <w:szCs w:val="28"/>
        </w:rPr>
        <w:t xml:space="preserve"> Ч </w:t>
      </w:r>
      <w:r w:rsidRPr="00A832D2">
        <w:rPr>
          <w:rFonts w:ascii="Times New Roman" w:hAnsi="Times New Roman" w:cs="Times New Roman"/>
          <w:i/>
          <w:sz w:val="28"/>
          <w:szCs w:val="28"/>
          <w:vertAlign w:val="subscript"/>
        </w:rPr>
        <w:t xml:space="preserve">реал (усл) </w:t>
      </w:r>
      <w:r w:rsidRPr="00A832D2">
        <w:rPr>
          <w:rFonts w:ascii="Times New Roman" w:hAnsi="Times New Roman" w:cs="Times New Roman"/>
          <w:i/>
          <w:sz w:val="28"/>
          <w:szCs w:val="28"/>
        </w:rPr>
        <w:t>/ (Ч</w:t>
      </w:r>
      <w:r w:rsidRPr="00A832D2">
        <w:rPr>
          <w:rFonts w:ascii="Times New Roman" w:hAnsi="Times New Roman" w:cs="Times New Roman"/>
          <w:i/>
          <w:sz w:val="28"/>
          <w:szCs w:val="28"/>
          <w:vertAlign w:val="subscript"/>
        </w:rPr>
        <w:t xml:space="preserve">1  </w:t>
      </w:r>
      <w:r w:rsidRPr="00A832D2">
        <w:rPr>
          <w:rFonts w:ascii="Times New Roman" w:hAnsi="Times New Roman" w:cs="Times New Roman"/>
          <w:i/>
          <w:sz w:val="28"/>
          <w:szCs w:val="28"/>
        </w:rPr>
        <w:t xml:space="preserve">- </w:t>
      </w:r>
      <w:r w:rsidRPr="00A832D2">
        <w:rPr>
          <w:rFonts w:ascii="Times New Roman" w:hAnsi="Times New Roman" w:cs="Times New Roman"/>
          <w:i/>
          <w:sz w:val="28"/>
          <w:szCs w:val="28"/>
          <w:lang w:val="en-US"/>
        </w:rPr>
        <w:t>Δ</w:t>
      </w:r>
      <w:r w:rsidRPr="00A832D2">
        <w:rPr>
          <w:rFonts w:ascii="Times New Roman" w:hAnsi="Times New Roman" w:cs="Times New Roman"/>
          <w:i/>
          <w:sz w:val="28"/>
          <w:szCs w:val="28"/>
        </w:rPr>
        <w:t xml:space="preserve"> Ч </w:t>
      </w:r>
      <w:r w:rsidRPr="00A832D2">
        <w:rPr>
          <w:rFonts w:ascii="Times New Roman" w:hAnsi="Times New Roman" w:cs="Times New Roman"/>
          <w:i/>
          <w:sz w:val="28"/>
          <w:szCs w:val="28"/>
          <w:vertAlign w:val="subscript"/>
        </w:rPr>
        <w:t xml:space="preserve">реал (усл) </w:t>
      </w:r>
      <w:r w:rsidRPr="00A832D2">
        <w:rPr>
          <w:rFonts w:ascii="Times New Roman" w:hAnsi="Times New Roman" w:cs="Times New Roman"/>
          <w:i/>
          <w:sz w:val="28"/>
          <w:szCs w:val="28"/>
        </w:rPr>
        <w:t xml:space="preserve"> )</w:t>
      </w:r>
    </w:p>
    <w:p w:rsidR="00A832D2" w:rsidRPr="00651780" w:rsidRDefault="00A832D2" w:rsidP="00651780">
      <w:pPr>
        <w:spacing w:line="360" w:lineRule="auto"/>
        <w:ind w:firstLine="567"/>
        <w:jc w:val="both"/>
        <w:rPr>
          <w:rFonts w:ascii="Times New Roman" w:hAnsi="Times New Roman" w:cs="Times New Roman"/>
          <w:b w:val="0"/>
          <w:sz w:val="28"/>
          <w:szCs w:val="28"/>
        </w:rPr>
      </w:pP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Экономия производственного персонала влечет за собой экономию текущих расходов по фонду оплаты труда и отчислениям на социальные нужды, что эквивалентно приросту прибыли за счет внедрения новой техники:</w:t>
      </w:r>
    </w:p>
    <w:p w:rsidR="00A832D2" w:rsidRPr="00A832D2" w:rsidRDefault="00A832D2" w:rsidP="00A832D2">
      <w:pPr>
        <w:spacing w:line="360" w:lineRule="auto"/>
        <w:ind w:firstLine="567"/>
        <w:jc w:val="center"/>
        <w:rPr>
          <w:rFonts w:ascii="Times New Roman" w:hAnsi="Times New Roman" w:cs="Times New Roman"/>
          <w:b w:val="0"/>
          <w:sz w:val="28"/>
          <w:szCs w:val="28"/>
        </w:rPr>
      </w:pPr>
      <w:r w:rsidRPr="00A832D2">
        <w:rPr>
          <w:rFonts w:ascii="Times New Roman" w:hAnsi="Times New Roman" w:cs="Times New Roman"/>
          <w:i/>
          <w:sz w:val="28"/>
          <w:szCs w:val="28"/>
          <w:lang w:val="en-US"/>
        </w:rPr>
        <w:t>Δ</w:t>
      </w:r>
      <w:r w:rsidRPr="00A832D2">
        <w:rPr>
          <w:rFonts w:ascii="Times New Roman" w:hAnsi="Times New Roman" w:cs="Times New Roman"/>
          <w:i/>
          <w:sz w:val="28"/>
          <w:szCs w:val="28"/>
        </w:rPr>
        <w:t xml:space="preserve"> </w:t>
      </w:r>
      <w:r>
        <w:rPr>
          <w:rFonts w:ascii="Times New Roman" w:hAnsi="Times New Roman" w:cs="Times New Roman"/>
          <w:i/>
          <w:sz w:val="28"/>
          <w:szCs w:val="28"/>
        </w:rPr>
        <w:t>З</w:t>
      </w:r>
      <w:r w:rsidRPr="00A832D2">
        <w:rPr>
          <w:rFonts w:ascii="Times New Roman" w:hAnsi="Times New Roman" w:cs="Times New Roman"/>
          <w:i/>
          <w:sz w:val="28"/>
          <w:szCs w:val="28"/>
        </w:rPr>
        <w:t xml:space="preserve"> </w:t>
      </w:r>
      <w:r w:rsidRPr="00A832D2">
        <w:rPr>
          <w:rFonts w:ascii="Times New Roman" w:hAnsi="Times New Roman" w:cs="Times New Roman"/>
          <w:i/>
          <w:sz w:val="28"/>
          <w:szCs w:val="28"/>
          <w:vertAlign w:val="subscript"/>
        </w:rPr>
        <w:t>об</w:t>
      </w:r>
      <w:r>
        <w:rPr>
          <w:rFonts w:ascii="Times New Roman" w:hAnsi="Times New Roman" w:cs="Times New Roman"/>
          <w:i/>
          <w:sz w:val="28"/>
          <w:szCs w:val="28"/>
          <w:vertAlign w:val="subscript"/>
        </w:rPr>
        <w:t xml:space="preserve"> </w:t>
      </w:r>
      <w:r>
        <w:rPr>
          <w:rFonts w:ascii="Times New Roman" w:hAnsi="Times New Roman" w:cs="Times New Roman"/>
          <w:i/>
          <w:sz w:val="28"/>
          <w:szCs w:val="28"/>
        </w:rPr>
        <w:t xml:space="preserve">=  </w:t>
      </w:r>
      <w:r w:rsidRPr="00A832D2">
        <w:rPr>
          <w:rFonts w:ascii="Times New Roman" w:hAnsi="Times New Roman" w:cs="Times New Roman"/>
          <w:i/>
          <w:sz w:val="28"/>
          <w:szCs w:val="28"/>
          <w:lang w:val="en-US"/>
        </w:rPr>
        <w:t>Δ</w:t>
      </w:r>
      <w:r>
        <w:rPr>
          <w:rFonts w:ascii="Times New Roman" w:hAnsi="Times New Roman" w:cs="Times New Roman"/>
          <w:i/>
          <w:sz w:val="28"/>
          <w:szCs w:val="28"/>
        </w:rPr>
        <w:t>П = (С</w:t>
      </w:r>
      <w:r w:rsidRPr="00A832D2">
        <w:rPr>
          <w:rFonts w:ascii="Times New Roman" w:hAnsi="Times New Roman" w:cs="Times New Roman"/>
          <w:i/>
          <w:sz w:val="28"/>
          <w:szCs w:val="28"/>
          <w:vertAlign w:val="subscript"/>
        </w:rPr>
        <w:t>1</w:t>
      </w:r>
      <w:r>
        <w:rPr>
          <w:rFonts w:ascii="Times New Roman" w:hAnsi="Times New Roman" w:cs="Times New Roman"/>
          <w:i/>
          <w:sz w:val="28"/>
          <w:szCs w:val="28"/>
        </w:rPr>
        <w:t>- С</w:t>
      </w:r>
      <w:r w:rsidRPr="00A832D2">
        <w:rPr>
          <w:rFonts w:ascii="Times New Roman" w:hAnsi="Times New Roman" w:cs="Times New Roman"/>
          <w:i/>
          <w:sz w:val="28"/>
          <w:szCs w:val="28"/>
          <w:vertAlign w:val="subscript"/>
        </w:rPr>
        <w:t>2</w:t>
      </w:r>
      <w:r>
        <w:rPr>
          <w:rFonts w:ascii="Times New Roman" w:hAnsi="Times New Roman" w:cs="Times New Roman"/>
          <w:i/>
          <w:sz w:val="28"/>
          <w:szCs w:val="28"/>
        </w:rPr>
        <w:t xml:space="preserve">) Д </w:t>
      </w:r>
      <w:r w:rsidRPr="00A832D2">
        <w:rPr>
          <w:rFonts w:ascii="Times New Roman" w:hAnsi="Times New Roman" w:cs="Times New Roman"/>
          <w:i/>
          <w:sz w:val="28"/>
          <w:szCs w:val="28"/>
          <w:vertAlign w:val="subscript"/>
        </w:rPr>
        <w:t>усл2</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Это, в свою очередь, обеспечивает снижение себестоимости, определяемое по формуле:</w:t>
      </w:r>
    </w:p>
    <w:p w:rsidR="00A832D2" w:rsidRPr="00A832D2" w:rsidRDefault="00A832D2" w:rsidP="00A832D2">
      <w:pPr>
        <w:spacing w:line="360" w:lineRule="auto"/>
        <w:ind w:firstLine="567"/>
        <w:jc w:val="center"/>
        <w:rPr>
          <w:rFonts w:ascii="Times New Roman" w:hAnsi="Times New Roman" w:cs="Times New Roman"/>
          <w:b w:val="0"/>
          <w:sz w:val="28"/>
          <w:szCs w:val="28"/>
        </w:rPr>
      </w:pPr>
      <w:r w:rsidRPr="00A832D2">
        <w:rPr>
          <w:rFonts w:ascii="Times New Roman" w:hAnsi="Times New Roman" w:cs="Times New Roman"/>
          <w:i/>
          <w:sz w:val="28"/>
          <w:szCs w:val="28"/>
          <w:lang w:val="en-US"/>
        </w:rPr>
        <w:t>Δ</w:t>
      </w:r>
      <w:r>
        <w:rPr>
          <w:rFonts w:ascii="Times New Roman" w:hAnsi="Times New Roman" w:cs="Times New Roman"/>
          <w:i/>
          <w:sz w:val="28"/>
          <w:szCs w:val="28"/>
          <w:lang w:val="en-US"/>
        </w:rPr>
        <w:t>I</w:t>
      </w:r>
      <w:r>
        <w:rPr>
          <w:rFonts w:ascii="Times New Roman" w:hAnsi="Times New Roman" w:cs="Times New Roman"/>
          <w:i/>
          <w:sz w:val="28"/>
          <w:szCs w:val="28"/>
          <w:vertAlign w:val="subscript"/>
          <w:lang w:val="en-US"/>
        </w:rPr>
        <w:t>c</w:t>
      </w:r>
      <w:r w:rsidRPr="00A832D2">
        <w:rPr>
          <w:rFonts w:ascii="Times New Roman" w:hAnsi="Times New Roman" w:cs="Times New Roman"/>
          <w:i/>
          <w:sz w:val="28"/>
          <w:szCs w:val="28"/>
        </w:rPr>
        <w:t xml:space="preserve"> = (</w:t>
      </w:r>
      <w:r>
        <w:rPr>
          <w:rFonts w:ascii="Times New Roman" w:hAnsi="Times New Roman" w:cs="Times New Roman"/>
          <w:i/>
          <w:sz w:val="28"/>
          <w:szCs w:val="28"/>
          <w:lang w:val="en-US"/>
        </w:rPr>
        <w:t>C</w:t>
      </w:r>
      <w:r w:rsidRPr="00A832D2">
        <w:rPr>
          <w:rFonts w:ascii="Times New Roman" w:hAnsi="Times New Roman" w:cs="Times New Roman"/>
          <w:i/>
          <w:sz w:val="28"/>
          <w:szCs w:val="28"/>
          <w:vertAlign w:val="subscript"/>
        </w:rPr>
        <w:t>1</w:t>
      </w:r>
      <w:r w:rsidRPr="00A832D2">
        <w:rPr>
          <w:rFonts w:ascii="Times New Roman" w:hAnsi="Times New Roman" w:cs="Times New Roman"/>
          <w:i/>
          <w:sz w:val="28"/>
          <w:szCs w:val="28"/>
        </w:rPr>
        <w:t xml:space="preserve">- </w:t>
      </w:r>
      <w:r>
        <w:rPr>
          <w:rFonts w:ascii="Times New Roman" w:hAnsi="Times New Roman" w:cs="Times New Roman"/>
          <w:i/>
          <w:sz w:val="28"/>
          <w:szCs w:val="28"/>
          <w:lang w:val="en-US"/>
        </w:rPr>
        <w:t>C</w:t>
      </w:r>
      <w:r w:rsidRPr="00A832D2">
        <w:rPr>
          <w:rFonts w:ascii="Times New Roman" w:hAnsi="Times New Roman" w:cs="Times New Roman"/>
          <w:i/>
          <w:sz w:val="28"/>
          <w:szCs w:val="28"/>
          <w:vertAlign w:val="subscript"/>
        </w:rPr>
        <w:t>2</w:t>
      </w:r>
      <w:r w:rsidRPr="00A832D2">
        <w:rPr>
          <w:rFonts w:ascii="Times New Roman" w:hAnsi="Times New Roman" w:cs="Times New Roman"/>
          <w:i/>
          <w:sz w:val="28"/>
          <w:szCs w:val="28"/>
        </w:rPr>
        <w:t xml:space="preserve">)100 / </w:t>
      </w:r>
      <w:r>
        <w:rPr>
          <w:rFonts w:ascii="Times New Roman" w:hAnsi="Times New Roman" w:cs="Times New Roman"/>
          <w:i/>
          <w:sz w:val="28"/>
          <w:szCs w:val="28"/>
          <w:lang w:val="en-US"/>
        </w:rPr>
        <w:t>C</w:t>
      </w:r>
      <w:r w:rsidRPr="00A832D2">
        <w:rPr>
          <w:rFonts w:ascii="Times New Roman" w:hAnsi="Times New Roman" w:cs="Times New Roman"/>
          <w:i/>
          <w:sz w:val="28"/>
          <w:szCs w:val="28"/>
          <w:vertAlign w:val="subscript"/>
          <w:lang w:val="en-US"/>
        </w:rPr>
        <w:t>t</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 числе дополнительных показателей сравнительной эффективности рассчитываются также прирост рентабельности производства при внедрении более производительного и экономичного оборудования:</w:t>
      </w:r>
    </w:p>
    <w:p w:rsidR="00A832D2" w:rsidRDefault="00A832D2" w:rsidP="00D114F0">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lang w:val="en-US"/>
        </w:rPr>
        <w:t>Δ</w:t>
      </w:r>
      <w:r>
        <w:rPr>
          <w:rFonts w:ascii="Times New Roman" w:hAnsi="Times New Roman" w:cs="Times New Roman"/>
          <w:i/>
          <w:sz w:val="28"/>
          <w:szCs w:val="28"/>
        </w:rPr>
        <w:t>Р = П</w:t>
      </w:r>
      <w:r w:rsidRPr="00A832D2">
        <w:rPr>
          <w:rFonts w:ascii="Times New Roman" w:hAnsi="Times New Roman" w:cs="Times New Roman"/>
          <w:i/>
          <w:sz w:val="28"/>
          <w:szCs w:val="28"/>
          <w:vertAlign w:val="subscript"/>
          <w:lang w:val="en-US"/>
        </w:rPr>
        <w:t>t</w:t>
      </w:r>
      <w:r>
        <w:rPr>
          <w:rFonts w:ascii="Times New Roman" w:hAnsi="Times New Roman" w:cs="Times New Roman"/>
          <w:i/>
          <w:sz w:val="28"/>
          <w:szCs w:val="28"/>
        </w:rPr>
        <w:t xml:space="preserve"> / З </w:t>
      </w:r>
      <w:r w:rsidRPr="00A832D2">
        <w:rPr>
          <w:rFonts w:ascii="Times New Roman" w:hAnsi="Times New Roman" w:cs="Times New Roman"/>
          <w:i/>
          <w:sz w:val="28"/>
          <w:szCs w:val="28"/>
          <w:vertAlign w:val="subscript"/>
        </w:rPr>
        <w:t>об1</w:t>
      </w:r>
      <w:r>
        <w:rPr>
          <w:rFonts w:ascii="Times New Roman" w:hAnsi="Times New Roman" w:cs="Times New Roman"/>
          <w:i/>
          <w:sz w:val="28"/>
          <w:szCs w:val="28"/>
        </w:rPr>
        <w:t xml:space="preserve"> – П</w:t>
      </w:r>
      <w:r w:rsidRPr="00A832D2">
        <w:rPr>
          <w:rFonts w:ascii="Times New Roman" w:hAnsi="Times New Roman" w:cs="Times New Roman"/>
          <w:i/>
          <w:sz w:val="28"/>
          <w:szCs w:val="28"/>
          <w:vertAlign w:val="subscript"/>
        </w:rPr>
        <w:t>2</w:t>
      </w:r>
      <w:r>
        <w:rPr>
          <w:rFonts w:ascii="Times New Roman" w:hAnsi="Times New Roman" w:cs="Times New Roman"/>
          <w:i/>
          <w:sz w:val="28"/>
          <w:szCs w:val="28"/>
        </w:rPr>
        <w:t xml:space="preserve"> /</w:t>
      </w:r>
      <w:r w:rsidRPr="00A832D2">
        <w:rPr>
          <w:rFonts w:ascii="Times New Roman" w:hAnsi="Times New Roman" w:cs="Times New Roman"/>
          <w:i/>
          <w:sz w:val="28"/>
          <w:szCs w:val="28"/>
        </w:rPr>
        <w:t xml:space="preserve"> </w:t>
      </w:r>
      <w:r>
        <w:rPr>
          <w:rFonts w:ascii="Times New Roman" w:hAnsi="Times New Roman" w:cs="Times New Roman"/>
          <w:i/>
          <w:sz w:val="28"/>
          <w:szCs w:val="28"/>
        </w:rPr>
        <w:t xml:space="preserve">З </w:t>
      </w:r>
      <w:r w:rsidRPr="00A832D2">
        <w:rPr>
          <w:rFonts w:ascii="Times New Roman" w:hAnsi="Times New Roman" w:cs="Times New Roman"/>
          <w:i/>
          <w:sz w:val="28"/>
          <w:szCs w:val="28"/>
          <w:vertAlign w:val="subscript"/>
        </w:rPr>
        <w:t>об1</w:t>
      </w:r>
      <w:r>
        <w:rPr>
          <w:rFonts w:ascii="Times New Roman" w:hAnsi="Times New Roman" w:cs="Times New Roman"/>
          <w:i/>
          <w:sz w:val="28"/>
          <w:szCs w:val="28"/>
        </w:rPr>
        <w:t>= Р</w:t>
      </w:r>
      <w:r w:rsidRPr="00A832D2">
        <w:rPr>
          <w:rFonts w:ascii="Times New Roman" w:hAnsi="Times New Roman" w:cs="Times New Roman"/>
          <w:i/>
          <w:sz w:val="28"/>
          <w:szCs w:val="28"/>
          <w:vertAlign w:val="subscript"/>
        </w:rPr>
        <w:t>1</w:t>
      </w:r>
      <w:r>
        <w:rPr>
          <w:rFonts w:ascii="Times New Roman" w:hAnsi="Times New Roman" w:cs="Times New Roman"/>
          <w:i/>
          <w:sz w:val="28"/>
          <w:szCs w:val="28"/>
          <w:vertAlign w:val="subscript"/>
        </w:rPr>
        <w:t xml:space="preserve"> </w:t>
      </w:r>
      <w:r>
        <w:rPr>
          <w:rFonts w:ascii="Times New Roman" w:hAnsi="Times New Roman" w:cs="Times New Roman"/>
          <w:i/>
          <w:sz w:val="28"/>
          <w:szCs w:val="28"/>
        </w:rPr>
        <w:t>- Р</w:t>
      </w:r>
      <w:r w:rsidRPr="00A832D2">
        <w:rPr>
          <w:rFonts w:ascii="Times New Roman" w:hAnsi="Times New Roman" w:cs="Times New Roman"/>
          <w:i/>
          <w:sz w:val="28"/>
          <w:szCs w:val="28"/>
          <w:vertAlign w:val="subscript"/>
        </w:rPr>
        <w:t>2</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Важным показателем сравнительной эффективности является годовой экономический эффект, отражающий суммарную экономию затрат, которая может быть получена в результате внедрения новой техники, организационно-технических мероприятий, изобретений, рационализаторских предложений и т.п. В общем случае годовой экономический эффект определяется как разница между приведенными затратами по базовому и проектируемому вариантам, однако методика расчета рассматриваемого показателя различается в зависимости от существа внедряемого мероприятия и имеющихся у разработчиков исходных данных.</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При внедрении варианта, который не ведет к повышению выпуска объема услуг (доходов) и сопоставимс базовым по качественным параметрам, используется формула:</w:t>
      </w:r>
    </w:p>
    <w:p w:rsidR="00A832D2" w:rsidRPr="00A832D2" w:rsidRDefault="00A832D2" w:rsidP="00A832D2">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Э</w:t>
      </w:r>
      <w:r w:rsidRPr="00A832D2">
        <w:rPr>
          <w:rFonts w:ascii="Times New Roman" w:hAnsi="Times New Roman" w:cs="Times New Roman"/>
          <w:i/>
          <w:sz w:val="28"/>
          <w:szCs w:val="28"/>
          <w:vertAlign w:val="subscript"/>
        </w:rPr>
        <w:t>ф</w:t>
      </w:r>
      <w:r w:rsidRPr="00A832D2">
        <w:rPr>
          <w:rFonts w:ascii="Times New Roman" w:hAnsi="Times New Roman" w:cs="Times New Roman"/>
          <w:i/>
          <w:sz w:val="28"/>
          <w:szCs w:val="28"/>
        </w:rPr>
        <w:t xml:space="preserve"> = З </w:t>
      </w:r>
      <w:r w:rsidRPr="00A832D2">
        <w:rPr>
          <w:rFonts w:ascii="Times New Roman" w:hAnsi="Times New Roman" w:cs="Times New Roman"/>
          <w:i/>
          <w:sz w:val="28"/>
          <w:szCs w:val="28"/>
          <w:vertAlign w:val="subscript"/>
        </w:rPr>
        <w:t>пр1</w:t>
      </w:r>
      <w:r w:rsidRPr="00A832D2">
        <w:rPr>
          <w:rFonts w:ascii="Times New Roman" w:hAnsi="Times New Roman" w:cs="Times New Roman"/>
          <w:i/>
          <w:sz w:val="28"/>
          <w:szCs w:val="28"/>
        </w:rPr>
        <w:t xml:space="preserve">- З </w:t>
      </w:r>
      <w:r w:rsidRPr="00A832D2">
        <w:rPr>
          <w:rFonts w:ascii="Times New Roman" w:hAnsi="Times New Roman" w:cs="Times New Roman"/>
          <w:i/>
          <w:sz w:val="28"/>
          <w:szCs w:val="28"/>
          <w:vertAlign w:val="subscript"/>
        </w:rPr>
        <w:t>пр2</w:t>
      </w:r>
      <w:r w:rsidRPr="00A832D2">
        <w:rPr>
          <w:rFonts w:ascii="Times New Roman" w:hAnsi="Times New Roman" w:cs="Times New Roman"/>
          <w:i/>
          <w:sz w:val="28"/>
          <w:szCs w:val="28"/>
        </w:rPr>
        <w:t xml:space="preserve"> = (З</w:t>
      </w:r>
      <w:r w:rsidRPr="00A832D2">
        <w:rPr>
          <w:rFonts w:ascii="Times New Roman" w:hAnsi="Times New Roman" w:cs="Times New Roman"/>
          <w:i/>
          <w:sz w:val="28"/>
          <w:szCs w:val="28"/>
          <w:vertAlign w:val="subscript"/>
        </w:rPr>
        <w:t>об1</w:t>
      </w:r>
      <w:r w:rsidRPr="00A832D2">
        <w:rPr>
          <w:rFonts w:ascii="Times New Roman" w:hAnsi="Times New Roman" w:cs="Times New Roman"/>
          <w:i/>
          <w:sz w:val="28"/>
          <w:szCs w:val="28"/>
        </w:rPr>
        <w:t xml:space="preserve"> + Ен </w:t>
      </w:r>
      <w:r w:rsidRPr="00A832D2">
        <w:rPr>
          <w:rFonts w:ascii="Times New Roman" w:hAnsi="Times New Roman" w:cs="Times New Roman"/>
          <w:i/>
          <w:sz w:val="28"/>
          <w:szCs w:val="28"/>
          <w:vertAlign w:val="subscript"/>
        </w:rPr>
        <w:t>(пл)</w:t>
      </w:r>
      <w:r w:rsidRPr="00A832D2">
        <w:rPr>
          <w:rFonts w:ascii="Times New Roman" w:hAnsi="Times New Roman" w:cs="Times New Roman"/>
          <w:i/>
          <w:sz w:val="28"/>
          <w:szCs w:val="28"/>
        </w:rPr>
        <w:t xml:space="preserve">К </w:t>
      </w:r>
      <w:r w:rsidRPr="00A832D2">
        <w:rPr>
          <w:rFonts w:ascii="Times New Roman" w:hAnsi="Times New Roman" w:cs="Times New Roman"/>
          <w:i/>
          <w:sz w:val="28"/>
          <w:szCs w:val="28"/>
          <w:vertAlign w:val="subscript"/>
          <w:lang w:val="en-US"/>
        </w:rPr>
        <w:t>t</w:t>
      </w:r>
      <w:r w:rsidRPr="00A832D2">
        <w:rPr>
          <w:rFonts w:ascii="Times New Roman" w:hAnsi="Times New Roman" w:cs="Times New Roman"/>
          <w:i/>
          <w:sz w:val="28"/>
          <w:szCs w:val="28"/>
        </w:rPr>
        <w:t>) – (З</w:t>
      </w:r>
      <w:r w:rsidRPr="00A832D2">
        <w:rPr>
          <w:rFonts w:ascii="Times New Roman" w:hAnsi="Times New Roman" w:cs="Times New Roman"/>
          <w:i/>
          <w:sz w:val="28"/>
          <w:szCs w:val="28"/>
          <w:vertAlign w:val="subscript"/>
        </w:rPr>
        <w:t>об2</w:t>
      </w:r>
      <w:r w:rsidRPr="00A832D2">
        <w:rPr>
          <w:rFonts w:ascii="Times New Roman" w:hAnsi="Times New Roman" w:cs="Times New Roman"/>
          <w:i/>
          <w:sz w:val="28"/>
          <w:szCs w:val="28"/>
        </w:rPr>
        <w:t xml:space="preserve"> + Ен </w:t>
      </w:r>
      <w:r w:rsidRPr="00A832D2">
        <w:rPr>
          <w:rFonts w:ascii="Times New Roman" w:hAnsi="Times New Roman" w:cs="Times New Roman"/>
          <w:i/>
          <w:sz w:val="28"/>
          <w:szCs w:val="28"/>
          <w:vertAlign w:val="subscript"/>
        </w:rPr>
        <w:t>(пл)</w:t>
      </w:r>
      <w:r w:rsidRPr="00A832D2">
        <w:rPr>
          <w:rFonts w:ascii="Times New Roman" w:hAnsi="Times New Roman" w:cs="Times New Roman"/>
          <w:i/>
          <w:sz w:val="28"/>
          <w:szCs w:val="28"/>
        </w:rPr>
        <w:t xml:space="preserve"> К</w:t>
      </w:r>
      <w:r w:rsidRPr="00A832D2">
        <w:rPr>
          <w:rFonts w:ascii="Times New Roman" w:hAnsi="Times New Roman" w:cs="Times New Roman"/>
          <w:i/>
          <w:sz w:val="28"/>
          <w:szCs w:val="28"/>
          <w:vertAlign w:val="subscript"/>
        </w:rPr>
        <w:t>2</w:t>
      </w:r>
      <w:r w:rsidRPr="00A832D2">
        <w:rPr>
          <w:rFonts w:ascii="Times New Roman" w:hAnsi="Times New Roman" w:cs="Times New Roman"/>
          <w:i/>
          <w:sz w:val="28"/>
          <w:szCs w:val="28"/>
        </w:rPr>
        <w:t>)</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Если варианты различаются по мощности, объему услуг или сумме доходов, годовой экономический эффект определяется на основе при-веденных затрат, рассчитанных по удельным показателям:</w:t>
      </w:r>
    </w:p>
    <w:p w:rsidR="00A832D2" w:rsidRPr="00A832D2" w:rsidRDefault="00A832D2" w:rsidP="00A832D2">
      <w:pPr>
        <w:spacing w:line="360" w:lineRule="auto"/>
        <w:ind w:firstLine="567"/>
        <w:jc w:val="center"/>
        <w:rPr>
          <w:rFonts w:ascii="Times New Roman" w:hAnsi="Times New Roman" w:cs="Times New Roman"/>
          <w:i/>
          <w:sz w:val="28"/>
          <w:szCs w:val="28"/>
          <w:vertAlign w:val="subscript"/>
        </w:rPr>
      </w:pPr>
      <w:r w:rsidRPr="00A832D2">
        <w:rPr>
          <w:rFonts w:ascii="Times New Roman" w:hAnsi="Times New Roman" w:cs="Times New Roman"/>
          <w:i/>
          <w:sz w:val="28"/>
          <w:szCs w:val="28"/>
        </w:rPr>
        <w:t>Э</w:t>
      </w:r>
      <w:r w:rsidRPr="00A832D2">
        <w:rPr>
          <w:rFonts w:ascii="Times New Roman" w:hAnsi="Times New Roman" w:cs="Times New Roman"/>
          <w:i/>
          <w:sz w:val="28"/>
          <w:szCs w:val="28"/>
          <w:vertAlign w:val="subscript"/>
        </w:rPr>
        <w:t>ф</w:t>
      </w:r>
      <w:r w:rsidRPr="00A832D2">
        <w:rPr>
          <w:rFonts w:ascii="Times New Roman" w:hAnsi="Times New Roman" w:cs="Times New Roman"/>
          <w:i/>
          <w:sz w:val="28"/>
          <w:szCs w:val="28"/>
        </w:rPr>
        <w:t xml:space="preserve"> = [(</w:t>
      </w:r>
      <w:r>
        <w:rPr>
          <w:rFonts w:ascii="Times New Roman" w:hAnsi="Times New Roman" w:cs="Times New Roman"/>
          <w:i/>
          <w:sz w:val="28"/>
          <w:szCs w:val="28"/>
          <w:lang w:val="en-US"/>
        </w:rPr>
        <w:t>C</w:t>
      </w:r>
      <w:r w:rsidRPr="00A832D2">
        <w:rPr>
          <w:rFonts w:ascii="Times New Roman" w:hAnsi="Times New Roman" w:cs="Times New Roman"/>
          <w:i/>
          <w:sz w:val="28"/>
          <w:szCs w:val="28"/>
          <w:vertAlign w:val="subscript"/>
        </w:rPr>
        <w:t>1</w:t>
      </w:r>
      <w:r w:rsidRPr="00A832D2">
        <w:rPr>
          <w:rFonts w:ascii="Times New Roman" w:hAnsi="Times New Roman" w:cs="Times New Roman"/>
          <w:i/>
          <w:sz w:val="28"/>
          <w:szCs w:val="28"/>
        </w:rPr>
        <w:t xml:space="preserve"> + Ен </w:t>
      </w:r>
      <w:r w:rsidRPr="00A832D2">
        <w:rPr>
          <w:rFonts w:ascii="Times New Roman" w:hAnsi="Times New Roman" w:cs="Times New Roman"/>
          <w:i/>
          <w:sz w:val="28"/>
          <w:szCs w:val="28"/>
          <w:vertAlign w:val="subscript"/>
        </w:rPr>
        <w:t>(пл)</w:t>
      </w:r>
      <w:r w:rsidRPr="00A832D2">
        <w:rPr>
          <w:rFonts w:ascii="Times New Roman" w:hAnsi="Times New Roman" w:cs="Times New Roman"/>
          <w:i/>
          <w:sz w:val="28"/>
          <w:szCs w:val="28"/>
        </w:rPr>
        <w:t xml:space="preserve">К </w:t>
      </w:r>
      <w:r w:rsidRPr="00A832D2">
        <w:rPr>
          <w:rFonts w:ascii="Times New Roman" w:hAnsi="Times New Roman" w:cs="Times New Roman"/>
          <w:i/>
          <w:sz w:val="28"/>
          <w:szCs w:val="28"/>
          <w:vertAlign w:val="subscript"/>
        </w:rPr>
        <w:t>ул1</w:t>
      </w:r>
      <w:r w:rsidRPr="00A832D2">
        <w:rPr>
          <w:rFonts w:ascii="Times New Roman" w:hAnsi="Times New Roman" w:cs="Times New Roman"/>
          <w:i/>
          <w:sz w:val="28"/>
          <w:szCs w:val="28"/>
        </w:rPr>
        <w:t>) – (</w:t>
      </w:r>
      <w:r>
        <w:rPr>
          <w:rFonts w:ascii="Times New Roman" w:hAnsi="Times New Roman" w:cs="Times New Roman"/>
          <w:i/>
          <w:sz w:val="28"/>
          <w:szCs w:val="28"/>
        </w:rPr>
        <w:t>С</w:t>
      </w:r>
      <w:r w:rsidRPr="00A832D2">
        <w:rPr>
          <w:rFonts w:ascii="Times New Roman" w:hAnsi="Times New Roman" w:cs="Times New Roman"/>
          <w:i/>
          <w:sz w:val="28"/>
          <w:szCs w:val="28"/>
          <w:vertAlign w:val="subscript"/>
        </w:rPr>
        <w:t>2</w:t>
      </w:r>
      <w:r w:rsidRPr="00A832D2">
        <w:rPr>
          <w:rFonts w:ascii="Times New Roman" w:hAnsi="Times New Roman" w:cs="Times New Roman"/>
          <w:i/>
          <w:sz w:val="28"/>
          <w:szCs w:val="28"/>
        </w:rPr>
        <w:t xml:space="preserve"> + Ен </w:t>
      </w:r>
      <w:r w:rsidRPr="00A832D2">
        <w:rPr>
          <w:rFonts w:ascii="Times New Roman" w:hAnsi="Times New Roman" w:cs="Times New Roman"/>
          <w:i/>
          <w:sz w:val="28"/>
          <w:szCs w:val="28"/>
          <w:vertAlign w:val="subscript"/>
        </w:rPr>
        <w:t>(пл)</w:t>
      </w:r>
      <w:r w:rsidRPr="00A832D2">
        <w:rPr>
          <w:rFonts w:ascii="Times New Roman" w:hAnsi="Times New Roman" w:cs="Times New Roman"/>
          <w:i/>
          <w:sz w:val="28"/>
          <w:szCs w:val="28"/>
        </w:rPr>
        <w:t xml:space="preserve"> К</w:t>
      </w:r>
      <w:r w:rsidRPr="00A832D2">
        <w:rPr>
          <w:rFonts w:ascii="Times New Roman" w:hAnsi="Times New Roman" w:cs="Times New Roman"/>
          <w:i/>
          <w:sz w:val="28"/>
          <w:szCs w:val="28"/>
          <w:vertAlign w:val="subscript"/>
        </w:rPr>
        <w:t>уд2</w:t>
      </w:r>
      <w:r w:rsidRPr="00A832D2">
        <w:rPr>
          <w:rFonts w:ascii="Times New Roman" w:hAnsi="Times New Roman" w:cs="Times New Roman"/>
          <w:i/>
          <w:sz w:val="28"/>
          <w:szCs w:val="28"/>
        </w:rPr>
        <w:t>)]</w:t>
      </w:r>
      <w:r>
        <w:rPr>
          <w:rFonts w:ascii="Times New Roman" w:hAnsi="Times New Roman" w:cs="Times New Roman"/>
          <w:i/>
          <w:sz w:val="28"/>
          <w:szCs w:val="28"/>
        </w:rPr>
        <w:t xml:space="preserve"> Д </w:t>
      </w:r>
      <w:r w:rsidRPr="00A832D2">
        <w:rPr>
          <w:rFonts w:ascii="Times New Roman" w:hAnsi="Times New Roman" w:cs="Times New Roman"/>
          <w:i/>
          <w:sz w:val="28"/>
          <w:szCs w:val="28"/>
          <w:vertAlign w:val="subscript"/>
        </w:rPr>
        <w:t>усл2</w:t>
      </w:r>
    </w:p>
    <w:p w:rsidR="00854B69"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 xml:space="preserve">Для вариантов, отличающихся качественными характеристиками, приведенные затраты по базовому варианту определяются с учетом коэффициента качества </w:t>
      </w:r>
      <w:r w:rsidRPr="00651780">
        <w:rPr>
          <w:rFonts w:ascii="Times New Roman" w:hAnsi="Times New Roman" w:cs="Times New Roman"/>
          <w:b w:val="0"/>
          <w:sz w:val="28"/>
          <w:szCs w:val="28"/>
          <w:lang w:val="en-US"/>
        </w:rPr>
        <w:t>α</w:t>
      </w:r>
      <w:r w:rsidRPr="00A832D2">
        <w:rPr>
          <w:rFonts w:ascii="Times New Roman" w:hAnsi="Times New Roman" w:cs="Times New Roman"/>
          <w:b w:val="0"/>
          <w:sz w:val="28"/>
          <w:szCs w:val="28"/>
          <w:vertAlign w:val="subscript"/>
        </w:rPr>
        <w:t>экд</w:t>
      </w:r>
      <w:r w:rsidRPr="00651780">
        <w:rPr>
          <w:rFonts w:ascii="Times New Roman" w:hAnsi="Times New Roman" w:cs="Times New Roman"/>
          <w:b w:val="0"/>
          <w:sz w:val="28"/>
          <w:szCs w:val="28"/>
        </w:rPr>
        <w:t>, то есть:</w:t>
      </w:r>
    </w:p>
    <w:p w:rsidR="00A832D2" w:rsidRPr="00A832D2" w:rsidRDefault="00A832D2" w:rsidP="00A832D2">
      <w:pPr>
        <w:spacing w:line="360" w:lineRule="auto"/>
        <w:ind w:firstLine="567"/>
        <w:jc w:val="center"/>
        <w:rPr>
          <w:rFonts w:ascii="Times New Roman" w:hAnsi="Times New Roman" w:cs="Times New Roman"/>
          <w:i/>
          <w:sz w:val="28"/>
          <w:szCs w:val="28"/>
          <w:vertAlign w:val="subscript"/>
        </w:rPr>
      </w:pPr>
      <w:r w:rsidRPr="00A832D2">
        <w:rPr>
          <w:rFonts w:ascii="Times New Roman" w:hAnsi="Times New Roman" w:cs="Times New Roman"/>
          <w:i/>
          <w:sz w:val="28"/>
          <w:szCs w:val="28"/>
        </w:rPr>
        <w:t>Э</w:t>
      </w:r>
      <w:r w:rsidRPr="00A832D2">
        <w:rPr>
          <w:rFonts w:ascii="Times New Roman" w:hAnsi="Times New Roman" w:cs="Times New Roman"/>
          <w:i/>
          <w:sz w:val="28"/>
          <w:szCs w:val="28"/>
          <w:vertAlign w:val="subscript"/>
        </w:rPr>
        <w:t>ф</w:t>
      </w:r>
      <w:r w:rsidRPr="00A832D2">
        <w:rPr>
          <w:rFonts w:ascii="Times New Roman" w:hAnsi="Times New Roman" w:cs="Times New Roman"/>
          <w:i/>
          <w:sz w:val="28"/>
          <w:szCs w:val="28"/>
        </w:rPr>
        <w:t xml:space="preserve"> = [(</w:t>
      </w:r>
      <w:r>
        <w:rPr>
          <w:rFonts w:ascii="Times New Roman" w:hAnsi="Times New Roman" w:cs="Times New Roman"/>
          <w:i/>
          <w:sz w:val="28"/>
          <w:szCs w:val="28"/>
          <w:lang w:val="en-US"/>
        </w:rPr>
        <w:t>C</w:t>
      </w:r>
      <w:r w:rsidRPr="00A832D2">
        <w:rPr>
          <w:rFonts w:ascii="Times New Roman" w:hAnsi="Times New Roman" w:cs="Times New Roman"/>
          <w:i/>
          <w:sz w:val="28"/>
          <w:szCs w:val="28"/>
          <w:vertAlign w:val="subscript"/>
        </w:rPr>
        <w:t>1</w:t>
      </w:r>
      <w:r w:rsidRPr="00A832D2">
        <w:rPr>
          <w:rFonts w:ascii="Times New Roman" w:hAnsi="Times New Roman" w:cs="Times New Roman"/>
          <w:i/>
          <w:sz w:val="28"/>
          <w:szCs w:val="28"/>
        </w:rPr>
        <w:t xml:space="preserve"> + Ен </w:t>
      </w:r>
      <w:r w:rsidRPr="00A832D2">
        <w:rPr>
          <w:rFonts w:ascii="Times New Roman" w:hAnsi="Times New Roman" w:cs="Times New Roman"/>
          <w:i/>
          <w:sz w:val="28"/>
          <w:szCs w:val="28"/>
          <w:vertAlign w:val="subscript"/>
        </w:rPr>
        <w:t>(пл)</w:t>
      </w:r>
      <w:r w:rsidRPr="00A832D2">
        <w:rPr>
          <w:rFonts w:ascii="Times New Roman" w:hAnsi="Times New Roman" w:cs="Times New Roman"/>
          <w:i/>
          <w:sz w:val="28"/>
          <w:szCs w:val="28"/>
        </w:rPr>
        <w:t xml:space="preserve">К </w:t>
      </w:r>
      <w:r w:rsidRPr="00A832D2">
        <w:rPr>
          <w:rFonts w:ascii="Times New Roman" w:hAnsi="Times New Roman" w:cs="Times New Roman"/>
          <w:i/>
          <w:sz w:val="28"/>
          <w:szCs w:val="28"/>
          <w:vertAlign w:val="subscript"/>
        </w:rPr>
        <w:t>у</w:t>
      </w:r>
      <w:r>
        <w:rPr>
          <w:rFonts w:ascii="Times New Roman" w:hAnsi="Times New Roman" w:cs="Times New Roman"/>
          <w:i/>
          <w:sz w:val="28"/>
          <w:szCs w:val="28"/>
          <w:vertAlign w:val="subscript"/>
        </w:rPr>
        <w:t>д</w:t>
      </w:r>
      <w:r w:rsidRPr="00A832D2">
        <w:rPr>
          <w:rFonts w:ascii="Times New Roman" w:hAnsi="Times New Roman" w:cs="Times New Roman"/>
          <w:i/>
          <w:sz w:val="28"/>
          <w:szCs w:val="28"/>
          <w:vertAlign w:val="subscript"/>
        </w:rPr>
        <w:t>1</w:t>
      </w:r>
      <w:r w:rsidRPr="00B34598">
        <w:rPr>
          <w:rFonts w:ascii="Times New Roman" w:hAnsi="Times New Roman" w:cs="Times New Roman"/>
          <w:b w:val="0"/>
          <w:sz w:val="28"/>
          <w:szCs w:val="28"/>
        </w:rPr>
        <w:t xml:space="preserve"> </w:t>
      </w:r>
      <w:r w:rsidRPr="00651780">
        <w:rPr>
          <w:rFonts w:ascii="Times New Roman" w:hAnsi="Times New Roman" w:cs="Times New Roman"/>
          <w:b w:val="0"/>
          <w:sz w:val="28"/>
          <w:szCs w:val="28"/>
          <w:lang w:val="en-US"/>
        </w:rPr>
        <w:t>α</w:t>
      </w:r>
      <w:r w:rsidRPr="00A832D2">
        <w:rPr>
          <w:rFonts w:ascii="Times New Roman" w:hAnsi="Times New Roman" w:cs="Times New Roman"/>
          <w:b w:val="0"/>
          <w:sz w:val="28"/>
          <w:szCs w:val="28"/>
          <w:vertAlign w:val="subscript"/>
        </w:rPr>
        <w:t>экд</w:t>
      </w:r>
      <w:r w:rsidRPr="00651780">
        <w:rPr>
          <w:rFonts w:ascii="Times New Roman" w:hAnsi="Times New Roman" w:cs="Times New Roman"/>
          <w:b w:val="0"/>
          <w:sz w:val="28"/>
          <w:szCs w:val="28"/>
        </w:rPr>
        <w:t>,</w:t>
      </w:r>
      <w:r>
        <w:rPr>
          <w:rFonts w:ascii="Times New Roman" w:hAnsi="Times New Roman" w:cs="Times New Roman"/>
          <w:i/>
          <w:sz w:val="28"/>
          <w:szCs w:val="28"/>
          <w:vertAlign w:val="subscript"/>
        </w:rPr>
        <w:t xml:space="preserve"> </w:t>
      </w:r>
      <w:r w:rsidRPr="00A832D2">
        <w:rPr>
          <w:rFonts w:ascii="Times New Roman" w:hAnsi="Times New Roman" w:cs="Times New Roman"/>
          <w:i/>
          <w:sz w:val="28"/>
          <w:szCs w:val="28"/>
        </w:rPr>
        <w:t>) – (</w:t>
      </w:r>
      <w:r>
        <w:rPr>
          <w:rFonts w:ascii="Times New Roman" w:hAnsi="Times New Roman" w:cs="Times New Roman"/>
          <w:i/>
          <w:sz w:val="28"/>
          <w:szCs w:val="28"/>
        </w:rPr>
        <w:t>С</w:t>
      </w:r>
      <w:r w:rsidRPr="00A832D2">
        <w:rPr>
          <w:rFonts w:ascii="Times New Roman" w:hAnsi="Times New Roman" w:cs="Times New Roman"/>
          <w:i/>
          <w:sz w:val="28"/>
          <w:szCs w:val="28"/>
          <w:vertAlign w:val="subscript"/>
        </w:rPr>
        <w:t>2</w:t>
      </w:r>
      <w:r w:rsidRPr="00A832D2">
        <w:rPr>
          <w:rFonts w:ascii="Times New Roman" w:hAnsi="Times New Roman" w:cs="Times New Roman"/>
          <w:i/>
          <w:sz w:val="28"/>
          <w:szCs w:val="28"/>
        </w:rPr>
        <w:t xml:space="preserve"> + Ен </w:t>
      </w:r>
      <w:r w:rsidRPr="00A832D2">
        <w:rPr>
          <w:rFonts w:ascii="Times New Roman" w:hAnsi="Times New Roman" w:cs="Times New Roman"/>
          <w:i/>
          <w:sz w:val="28"/>
          <w:szCs w:val="28"/>
          <w:vertAlign w:val="subscript"/>
        </w:rPr>
        <w:t>(пл)</w:t>
      </w:r>
      <w:r w:rsidRPr="00A832D2">
        <w:rPr>
          <w:rFonts w:ascii="Times New Roman" w:hAnsi="Times New Roman" w:cs="Times New Roman"/>
          <w:i/>
          <w:sz w:val="28"/>
          <w:szCs w:val="28"/>
        </w:rPr>
        <w:t xml:space="preserve"> К</w:t>
      </w:r>
      <w:r w:rsidRPr="00A832D2">
        <w:rPr>
          <w:rFonts w:ascii="Times New Roman" w:hAnsi="Times New Roman" w:cs="Times New Roman"/>
          <w:i/>
          <w:sz w:val="28"/>
          <w:szCs w:val="28"/>
          <w:vertAlign w:val="subscript"/>
        </w:rPr>
        <w:t>уд2</w:t>
      </w:r>
      <w:r w:rsidRPr="00A832D2">
        <w:rPr>
          <w:rFonts w:ascii="Times New Roman" w:hAnsi="Times New Roman" w:cs="Times New Roman"/>
          <w:i/>
          <w:sz w:val="28"/>
          <w:szCs w:val="28"/>
        </w:rPr>
        <w:t>)]</w:t>
      </w:r>
      <w:r>
        <w:rPr>
          <w:rFonts w:ascii="Times New Roman" w:hAnsi="Times New Roman" w:cs="Times New Roman"/>
          <w:i/>
          <w:sz w:val="28"/>
          <w:szCs w:val="28"/>
        </w:rPr>
        <w:t xml:space="preserve"> Д </w:t>
      </w:r>
      <w:r w:rsidRPr="00A832D2">
        <w:rPr>
          <w:rFonts w:ascii="Times New Roman" w:hAnsi="Times New Roman" w:cs="Times New Roman"/>
          <w:i/>
          <w:sz w:val="28"/>
          <w:szCs w:val="28"/>
          <w:vertAlign w:val="subscript"/>
        </w:rPr>
        <w:t>усл2</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lastRenderedPageBreak/>
        <w:t>При определении годового экономического эффекта от внедрения новой техники, заменяющей ручной труд, а также мероприятий по совершенствованию организации труда, изобретений, рационализаторских предложений и т.п., когда трудно определить удельные капитальные затраты по базовому варианту или они вовсе отсутствуют, следует использовать следующую формулу:</w:t>
      </w:r>
    </w:p>
    <w:p w:rsidR="00B34598" w:rsidRPr="00A832D2" w:rsidRDefault="00B34598" w:rsidP="00B34598">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Э</w:t>
      </w:r>
      <w:r w:rsidRPr="00A832D2">
        <w:rPr>
          <w:rFonts w:ascii="Times New Roman" w:hAnsi="Times New Roman" w:cs="Times New Roman"/>
          <w:i/>
          <w:sz w:val="28"/>
          <w:szCs w:val="28"/>
          <w:vertAlign w:val="subscript"/>
        </w:rPr>
        <w:t>ф</w:t>
      </w:r>
      <w:r w:rsidRPr="00A832D2">
        <w:rPr>
          <w:rFonts w:ascii="Times New Roman" w:hAnsi="Times New Roman" w:cs="Times New Roman"/>
          <w:i/>
          <w:sz w:val="28"/>
          <w:szCs w:val="28"/>
        </w:rPr>
        <w:t xml:space="preserve"> = (</w:t>
      </w:r>
      <w:r>
        <w:rPr>
          <w:rFonts w:ascii="Times New Roman" w:hAnsi="Times New Roman" w:cs="Times New Roman"/>
          <w:i/>
          <w:sz w:val="28"/>
          <w:szCs w:val="28"/>
        </w:rPr>
        <w:t>С</w:t>
      </w:r>
      <w:r w:rsidRPr="00A832D2">
        <w:rPr>
          <w:rFonts w:ascii="Times New Roman" w:hAnsi="Times New Roman" w:cs="Times New Roman"/>
          <w:i/>
          <w:sz w:val="28"/>
          <w:szCs w:val="28"/>
          <w:vertAlign w:val="subscript"/>
        </w:rPr>
        <w:t>1</w:t>
      </w:r>
      <w:r w:rsidRPr="00A832D2">
        <w:rPr>
          <w:rFonts w:ascii="Times New Roman" w:hAnsi="Times New Roman" w:cs="Times New Roman"/>
          <w:i/>
          <w:sz w:val="28"/>
          <w:szCs w:val="28"/>
        </w:rPr>
        <w:t xml:space="preserve"> </w:t>
      </w:r>
      <w:r>
        <w:rPr>
          <w:rFonts w:ascii="Times New Roman" w:hAnsi="Times New Roman" w:cs="Times New Roman"/>
          <w:i/>
          <w:sz w:val="28"/>
          <w:szCs w:val="28"/>
        </w:rPr>
        <w:t>–С2</w:t>
      </w:r>
      <w:r w:rsidRPr="00A832D2">
        <w:rPr>
          <w:rFonts w:ascii="Times New Roman" w:hAnsi="Times New Roman" w:cs="Times New Roman"/>
          <w:i/>
          <w:sz w:val="28"/>
          <w:szCs w:val="28"/>
        </w:rPr>
        <w:t xml:space="preserve">) </w:t>
      </w:r>
      <w:r>
        <w:rPr>
          <w:rFonts w:ascii="Times New Roman" w:hAnsi="Times New Roman" w:cs="Times New Roman"/>
          <w:i/>
          <w:sz w:val="28"/>
          <w:szCs w:val="28"/>
        </w:rPr>
        <w:t xml:space="preserve">Д </w:t>
      </w:r>
      <w:r w:rsidRPr="00A832D2">
        <w:rPr>
          <w:rFonts w:ascii="Times New Roman" w:hAnsi="Times New Roman" w:cs="Times New Roman"/>
          <w:i/>
          <w:sz w:val="28"/>
          <w:szCs w:val="28"/>
          <w:vertAlign w:val="subscript"/>
        </w:rPr>
        <w:t>усл2</w:t>
      </w:r>
      <w:r w:rsidRPr="00A832D2">
        <w:rPr>
          <w:rFonts w:ascii="Times New Roman" w:hAnsi="Times New Roman" w:cs="Times New Roman"/>
          <w:i/>
          <w:sz w:val="28"/>
          <w:szCs w:val="28"/>
        </w:rPr>
        <w:t xml:space="preserve">–  Ен </w:t>
      </w:r>
      <w:r w:rsidRPr="00A832D2">
        <w:rPr>
          <w:rFonts w:ascii="Times New Roman" w:hAnsi="Times New Roman" w:cs="Times New Roman"/>
          <w:i/>
          <w:sz w:val="28"/>
          <w:szCs w:val="28"/>
          <w:vertAlign w:val="subscript"/>
        </w:rPr>
        <w:t>(пл)</w:t>
      </w:r>
      <w:r w:rsidRPr="00A832D2">
        <w:rPr>
          <w:rFonts w:ascii="Times New Roman" w:hAnsi="Times New Roman" w:cs="Times New Roman"/>
          <w:i/>
          <w:sz w:val="28"/>
          <w:szCs w:val="28"/>
        </w:rPr>
        <w:t xml:space="preserve"> К</w:t>
      </w:r>
      <w:r w:rsidRPr="00A832D2">
        <w:rPr>
          <w:rFonts w:ascii="Times New Roman" w:hAnsi="Times New Roman" w:cs="Times New Roman"/>
          <w:i/>
          <w:sz w:val="28"/>
          <w:szCs w:val="28"/>
          <w:vertAlign w:val="subscript"/>
        </w:rPr>
        <w:t>2</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Если сравниваемые варианты не отличаются по себестоимости, но имеют разную первоначальную стоимость, то в расчетах учитываются только удельные капитальные затраты:</w:t>
      </w:r>
    </w:p>
    <w:p w:rsidR="00B34598" w:rsidRPr="00A832D2" w:rsidRDefault="00B34598" w:rsidP="00B34598">
      <w:pPr>
        <w:spacing w:line="360" w:lineRule="auto"/>
        <w:ind w:firstLine="567"/>
        <w:jc w:val="center"/>
        <w:rPr>
          <w:rFonts w:ascii="Times New Roman" w:hAnsi="Times New Roman" w:cs="Times New Roman"/>
          <w:i/>
          <w:sz w:val="28"/>
          <w:szCs w:val="28"/>
        </w:rPr>
      </w:pPr>
      <w:r w:rsidRPr="00A832D2">
        <w:rPr>
          <w:rFonts w:ascii="Times New Roman" w:hAnsi="Times New Roman" w:cs="Times New Roman"/>
          <w:i/>
          <w:sz w:val="28"/>
          <w:szCs w:val="28"/>
        </w:rPr>
        <w:t>Э</w:t>
      </w:r>
      <w:r w:rsidRPr="00A832D2">
        <w:rPr>
          <w:rFonts w:ascii="Times New Roman" w:hAnsi="Times New Roman" w:cs="Times New Roman"/>
          <w:i/>
          <w:sz w:val="28"/>
          <w:szCs w:val="28"/>
          <w:vertAlign w:val="subscript"/>
        </w:rPr>
        <w:t>ф</w:t>
      </w:r>
      <w:r w:rsidRPr="00A832D2">
        <w:rPr>
          <w:rFonts w:ascii="Times New Roman" w:hAnsi="Times New Roman" w:cs="Times New Roman"/>
          <w:i/>
          <w:sz w:val="28"/>
          <w:szCs w:val="28"/>
        </w:rPr>
        <w:t xml:space="preserve"> = Ен </w:t>
      </w:r>
      <w:r w:rsidRPr="00A832D2">
        <w:rPr>
          <w:rFonts w:ascii="Times New Roman" w:hAnsi="Times New Roman" w:cs="Times New Roman"/>
          <w:i/>
          <w:sz w:val="28"/>
          <w:szCs w:val="28"/>
          <w:vertAlign w:val="subscript"/>
        </w:rPr>
        <w:t>(пл)</w:t>
      </w:r>
      <w:r w:rsidRPr="00A832D2">
        <w:rPr>
          <w:rFonts w:ascii="Times New Roman" w:hAnsi="Times New Roman" w:cs="Times New Roman"/>
          <w:i/>
          <w:sz w:val="28"/>
          <w:szCs w:val="28"/>
        </w:rPr>
        <w:t xml:space="preserve"> (</w:t>
      </w:r>
      <w:r>
        <w:rPr>
          <w:rFonts w:ascii="Times New Roman" w:hAnsi="Times New Roman" w:cs="Times New Roman"/>
          <w:i/>
          <w:sz w:val="28"/>
          <w:szCs w:val="28"/>
        </w:rPr>
        <w:t>К</w:t>
      </w:r>
      <w:r w:rsidRPr="00B34598">
        <w:rPr>
          <w:rFonts w:ascii="Times New Roman" w:hAnsi="Times New Roman" w:cs="Times New Roman"/>
          <w:i/>
          <w:sz w:val="28"/>
          <w:szCs w:val="28"/>
          <w:vertAlign w:val="subscript"/>
        </w:rPr>
        <w:t>уд1</w:t>
      </w:r>
      <w:r w:rsidRPr="00A832D2">
        <w:rPr>
          <w:rFonts w:ascii="Times New Roman" w:hAnsi="Times New Roman" w:cs="Times New Roman"/>
          <w:i/>
          <w:sz w:val="28"/>
          <w:szCs w:val="28"/>
        </w:rPr>
        <w:t xml:space="preserve"> </w:t>
      </w:r>
      <w:r>
        <w:rPr>
          <w:rFonts w:ascii="Times New Roman" w:hAnsi="Times New Roman" w:cs="Times New Roman"/>
          <w:i/>
          <w:sz w:val="28"/>
          <w:szCs w:val="28"/>
        </w:rPr>
        <w:t>–К</w:t>
      </w:r>
      <w:r w:rsidRPr="00B34598">
        <w:rPr>
          <w:rFonts w:ascii="Times New Roman" w:hAnsi="Times New Roman" w:cs="Times New Roman"/>
          <w:i/>
          <w:sz w:val="28"/>
          <w:szCs w:val="28"/>
          <w:vertAlign w:val="subscript"/>
        </w:rPr>
        <w:t>уд2</w:t>
      </w:r>
      <w:r w:rsidRPr="00A832D2">
        <w:rPr>
          <w:rFonts w:ascii="Times New Roman" w:hAnsi="Times New Roman" w:cs="Times New Roman"/>
          <w:i/>
          <w:sz w:val="28"/>
          <w:szCs w:val="28"/>
        </w:rPr>
        <w:t xml:space="preserve">) </w:t>
      </w:r>
      <w:r>
        <w:rPr>
          <w:rFonts w:ascii="Times New Roman" w:hAnsi="Times New Roman" w:cs="Times New Roman"/>
          <w:i/>
          <w:sz w:val="28"/>
          <w:szCs w:val="28"/>
        </w:rPr>
        <w:t xml:space="preserve">Д </w:t>
      </w:r>
      <w:r w:rsidRPr="00A832D2">
        <w:rPr>
          <w:rFonts w:ascii="Times New Roman" w:hAnsi="Times New Roman" w:cs="Times New Roman"/>
          <w:i/>
          <w:sz w:val="28"/>
          <w:szCs w:val="28"/>
          <w:vertAlign w:val="subscript"/>
        </w:rPr>
        <w:t>усл2</w:t>
      </w:r>
      <w:r>
        <w:rPr>
          <w:rFonts w:ascii="Times New Roman" w:hAnsi="Times New Roman" w:cs="Times New Roman"/>
          <w:i/>
          <w:sz w:val="28"/>
          <w:szCs w:val="28"/>
          <w:vertAlign w:val="subscript"/>
        </w:rPr>
        <w:t xml:space="preserve"> </w:t>
      </w:r>
    </w:p>
    <w:p w:rsidR="00854B69" w:rsidRPr="00651780" w:rsidRDefault="00854B69" w:rsidP="00651780">
      <w:pPr>
        <w:spacing w:line="360" w:lineRule="auto"/>
        <w:ind w:firstLine="567"/>
        <w:jc w:val="both"/>
        <w:rPr>
          <w:rFonts w:ascii="Times New Roman" w:hAnsi="Times New Roman" w:cs="Times New Roman"/>
          <w:b w:val="0"/>
          <w:sz w:val="28"/>
          <w:szCs w:val="28"/>
        </w:rPr>
      </w:pPr>
      <w:r w:rsidRPr="00651780">
        <w:rPr>
          <w:rFonts w:ascii="Times New Roman" w:hAnsi="Times New Roman" w:cs="Times New Roman"/>
          <w:b w:val="0"/>
          <w:sz w:val="28"/>
          <w:szCs w:val="28"/>
        </w:rPr>
        <w:t>Годовой экономический эффект может рассчитываться на этапах проектирования, производства и использования новой техники. В зависимости от его величины осуществляется материальное стимулирование работников, принимающих участие в разработке и внедрении нового оборудования связи, совершенствовании организации труда и производства.</w:t>
      </w:r>
    </w:p>
    <w:p w:rsidR="00854B69" w:rsidRPr="00651780" w:rsidRDefault="00854B69" w:rsidP="00651780">
      <w:pPr>
        <w:spacing w:line="360" w:lineRule="auto"/>
        <w:ind w:firstLine="567"/>
        <w:jc w:val="both"/>
        <w:rPr>
          <w:rFonts w:ascii="Times New Roman" w:hAnsi="Times New Roman" w:cs="Times New Roman"/>
          <w:b w:val="0"/>
          <w:sz w:val="28"/>
          <w:szCs w:val="28"/>
        </w:rPr>
      </w:pPr>
    </w:p>
    <w:p w:rsidR="00854B69" w:rsidRPr="00B34598" w:rsidRDefault="00854B69" w:rsidP="00D114F0">
      <w:pPr>
        <w:spacing w:line="360" w:lineRule="auto"/>
        <w:rPr>
          <w:rFonts w:ascii="Times New Roman" w:hAnsi="Times New Roman" w:cs="Times New Roman"/>
          <w:sz w:val="28"/>
          <w:szCs w:val="28"/>
        </w:rPr>
      </w:pPr>
      <w:r w:rsidRPr="00B34598">
        <w:rPr>
          <w:rFonts w:ascii="Times New Roman" w:hAnsi="Times New Roman" w:cs="Times New Roman"/>
          <w:sz w:val="28"/>
          <w:szCs w:val="28"/>
        </w:rPr>
        <w:t>Вопросы для самопроверки</w:t>
      </w:r>
      <w:r w:rsidR="00B34598">
        <w:rPr>
          <w:rFonts w:ascii="Times New Roman" w:hAnsi="Times New Roman" w:cs="Times New Roman"/>
          <w:sz w:val="28"/>
          <w:szCs w:val="28"/>
        </w:rPr>
        <w:t>:</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t>1. В чем состоит экономическая сущность инвестиций и каков состав капитальных затрат?</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t>2. Каковы основные источники финансирования инвестиций в развитие связи и их структура?</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t>3. Дайте характеристику отраслевой структуры инвестиций в развитие связи и ее динамики.</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t>4. Поясните механизм разработки и согласования с регулирующими органами инвестиционных программ операторов электросвязи.</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t>5. Какова сущность и области применения методики оценки общей (абсолютной) эффективности капитальных вложений?</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lastRenderedPageBreak/>
        <w:t>6. Каким образом учитывается фактор времени при определении сроков окупаемости инвестиций при оценке общей эффективности?</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t>7. В чем состоит сущность, и какова область применения методики оценки сравнительной экономической эффективности?</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t>8. Какова экономическая сущность приведенных затрат и нормативных (плановых)   коэффициентов сравнительной эффективности и срока окупаемости?</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t>9. Каким образом можно сравнивать варианты капитальных вложений и новой техники, различающиеся по мощности (объему услуг, доходам) и качественным параметрам оборудования?</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t>10. Чем обусловлена необходимость дисконтирования  разновременных затрат и как определяется норма дисконта?</w:t>
      </w:r>
    </w:p>
    <w:p w:rsidR="00854B69" w:rsidRPr="00D114F0" w:rsidRDefault="00854B69" w:rsidP="00D114F0">
      <w:pPr>
        <w:spacing w:line="360" w:lineRule="auto"/>
        <w:rPr>
          <w:rFonts w:ascii="Times New Roman" w:hAnsi="Times New Roman" w:cs="Times New Roman"/>
          <w:b w:val="0"/>
          <w:sz w:val="28"/>
          <w:szCs w:val="28"/>
        </w:rPr>
      </w:pPr>
      <w:r w:rsidRPr="00D114F0">
        <w:rPr>
          <w:rFonts w:ascii="Times New Roman" w:hAnsi="Times New Roman" w:cs="Times New Roman"/>
          <w:b w:val="0"/>
          <w:sz w:val="28"/>
          <w:szCs w:val="28"/>
        </w:rPr>
        <w:t>11. Каковы особенности оценки эффективности бизнес-планов инвестиционных проектов?</w:t>
      </w:r>
    </w:p>
    <w:p w:rsidR="00854B69" w:rsidRPr="00D114F0" w:rsidRDefault="00854B69" w:rsidP="00D114F0">
      <w:pPr>
        <w:spacing w:line="360" w:lineRule="auto"/>
        <w:rPr>
          <w:sz w:val="28"/>
          <w:szCs w:val="28"/>
        </w:rPr>
      </w:pPr>
    </w:p>
    <w:p w:rsidR="00854B69" w:rsidRPr="00D114F0" w:rsidRDefault="00854B69" w:rsidP="00D114F0">
      <w:pPr>
        <w:spacing w:line="360" w:lineRule="auto"/>
        <w:rPr>
          <w:sz w:val="28"/>
          <w:szCs w:val="28"/>
        </w:rPr>
      </w:pPr>
    </w:p>
    <w:p w:rsidR="00854B69" w:rsidRDefault="00854B69"/>
    <w:p w:rsidR="00854B69" w:rsidRDefault="00854B69"/>
    <w:p w:rsidR="00854B69" w:rsidRDefault="00854B69"/>
    <w:p w:rsidR="00854B69" w:rsidRDefault="00854B69"/>
    <w:p w:rsidR="00854B69" w:rsidRDefault="00854B69"/>
    <w:p w:rsidR="00854B69" w:rsidRDefault="00854B69"/>
    <w:p w:rsidR="00854B69" w:rsidRDefault="00854B69"/>
    <w:p w:rsidR="00854B69" w:rsidRDefault="00854B69"/>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A24AD4" w:rsidRDefault="00A24AD4"/>
    <w:p w:rsidR="004B226A" w:rsidRPr="00D114F0" w:rsidRDefault="00A24AD4" w:rsidP="00D114F0">
      <w:pPr>
        <w:pStyle w:val="21"/>
        <w:keepNext/>
        <w:keepLines/>
        <w:shd w:val="clear" w:color="auto" w:fill="auto"/>
        <w:spacing w:before="0" w:after="204" w:line="240" w:lineRule="auto"/>
        <w:jc w:val="center"/>
        <w:rPr>
          <w:rFonts w:cs="Times New Roman"/>
          <w:sz w:val="28"/>
          <w:szCs w:val="28"/>
        </w:rPr>
      </w:pPr>
      <w:r w:rsidRPr="00D114F0">
        <w:rPr>
          <w:rFonts w:cs="Times New Roman"/>
          <w:sz w:val="28"/>
          <w:szCs w:val="28"/>
        </w:rPr>
        <w:t>Литература</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Закон Республики Узбекистан от 13.01.1992. № 512-</w:t>
      </w:r>
      <w:r w:rsidRPr="00D114F0">
        <w:rPr>
          <w:rFonts w:ascii="Times New Roman" w:hAnsi="Times New Roman" w:cs="Times New Roman"/>
          <w:color w:val="000000" w:themeColor="text1"/>
          <w:sz w:val="28"/>
          <w:szCs w:val="28"/>
          <w:lang w:val="en-US"/>
        </w:rPr>
        <w:t>XII</w:t>
      </w:r>
      <w:r w:rsidRPr="00D114F0">
        <w:rPr>
          <w:rFonts w:ascii="Times New Roman" w:hAnsi="Times New Roman" w:cs="Times New Roman"/>
          <w:color w:val="000000" w:themeColor="text1"/>
          <w:sz w:val="28"/>
          <w:szCs w:val="28"/>
        </w:rPr>
        <w:t xml:space="preserve"> «О связи».</w:t>
      </w:r>
    </w:p>
    <w:p w:rsidR="004B226A" w:rsidRPr="00D114F0" w:rsidRDefault="004B226A" w:rsidP="00B34598">
      <w:pPr>
        <w:pStyle w:val="a6"/>
        <w:widowControl/>
        <w:numPr>
          <w:ilvl w:val="0"/>
          <w:numId w:val="14"/>
        </w:numPr>
        <w:tabs>
          <w:tab w:val="left" w:pos="0"/>
          <w:tab w:val="left" w:pos="1134"/>
          <w:tab w:val="left" w:pos="1260"/>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Закон Республики Узбекистан от 11.12.2003 № 560-</w:t>
      </w:r>
      <w:r w:rsidRPr="00D114F0">
        <w:rPr>
          <w:rFonts w:ascii="Times New Roman" w:hAnsi="Times New Roman" w:cs="Times New Roman"/>
          <w:color w:val="000000" w:themeColor="text1"/>
          <w:sz w:val="28"/>
          <w:szCs w:val="28"/>
          <w:lang w:val="en-US"/>
        </w:rPr>
        <w:t>II</w:t>
      </w:r>
      <w:r w:rsidRPr="00D114F0">
        <w:rPr>
          <w:rFonts w:ascii="Times New Roman" w:hAnsi="Times New Roman" w:cs="Times New Roman"/>
          <w:color w:val="000000" w:themeColor="text1"/>
          <w:sz w:val="28"/>
          <w:szCs w:val="28"/>
        </w:rPr>
        <w:t xml:space="preserve">  «Об информатизации».</w:t>
      </w:r>
    </w:p>
    <w:p w:rsidR="004B226A" w:rsidRPr="00D114F0" w:rsidRDefault="004B226A" w:rsidP="00B34598">
      <w:pPr>
        <w:pStyle w:val="a6"/>
        <w:widowControl/>
        <w:numPr>
          <w:ilvl w:val="0"/>
          <w:numId w:val="14"/>
        </w:numPr>
        <w:tabs>
          <w:tab w:val="left" w:pos="0"/>
          <w:tab w:val="left" w:pos="1134"/>
          <w:tab w:val="left" w:pos="1260"/>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Закон Республики Узбекистан от 05.05.1994 № 1054-</w:t>
      </w:r>
      <w:r w:rsidRPr="00D114F0">
        <w:rPr>
          <w:rFonts w:ascii="Times New Roman" w:hAnsi="Times New Roman" w:cs="Times New Roman"/>
          <w:color w:val="000000" w:themeColor="text1"/>
          <w:sz w:val="28"/>
          <w:szCs w:val="28"/>
          <w:lang w:val="en-US"/>
        </w:rPr>
        <w:t>XII</w:t>
      </w:r>
      <w:r w:rsidRPr="00D114F0">
        <w:rPr>
          <w:rFonts w:ascii="Times New Roman" w:hAnsi="Times New Roman" w:cs="Times New Roman"/>
          <w:color w:val="000000" w:themeColor="text1"/>
          <w:sz w:val="28"/>
          <w:szCs w:val="28"/>
        </w:rPr>
        <w:t xml:space="preserve">  «О банкротстве».</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Налоговый кодекс  Республики Узбекистан  от 01.01.2010.</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 xml:space="preserve">Указ от 30.05.2002 № </w:t>
      </w:r>
      <w:r w:rsidRPr="00D114F0">
        <w:rPr>
          <w:rFonts w:ascii="Times New Roman" w:hAnsi="Times New Roman" w:cs="Times New Roman"/>
          <w:color w:val="000000" w:themeColor="text1"/>
          <w:sz w:val="28"/>
          <w:szCs w:val="28"/>
          <w:lang w:val="en-US"/>
        </w:rPr>
        <w:t>VII</w:t>
      </w:r>
      <w:r w:rsidRPr="00D114F0">
        <w:rPr>
          <w:rFonts w:ascii="Times New Roman" w:hAnsi="Times New Roman" w:cs="Times New Roman"/>
          <w:color w:val="000000" w:themeColor="text1"/>
          <w:sz w:val="28"/>
          <w:szCs w:val="28"/>
        </w:rPr>
        <w:t>-3080 «О дальнейшем развитии компьютеризации и внедрения информационно-коммуникационных технологий».</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Постановление Кабинета Министров Республики Узбекистан от 29.01.2009 № 26 «О дополнительных мерах по повышению конкурентно способности продукции отечественных производителей».</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 xml:space="preserve">Постановление Министерства Финансов Республики Узбекистан, Государственного налогового комитета Республики Узбекистан, Узбекского агентства связи  и информатизации от 27.09.2011 №2268 «Об утверждении Положения о порядке формирования и распределения доходов от услуг телекоммуникаций и отражения их в бухгалтерском учете акционерной компании «Узбектелеком»  </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Положение о порядке координации работ по развитию объединенной телекоммуникационной сети Узбекистана. Зарегистрировано Министерством юстиции Республики Узбекистан 26.04.1999 г. №709.</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Положение о формировании и регулировании тарифов на услуги телекоммуникаций. Зарегистрировано Министерством юстиции Республики Узбекистан 18.08.2000 г. №959.</w:t>
      </w:r>
    </w:p>
    <w:p w:rsidR="004B226A" w:rsidRPr="00D114F0" w:rsidRDefault="004B226A" w:rsidP="00B34598">
      <w:pPr>
        <w:widowControl/>
        <w:numPr>
          <w:ilvl w:val="0"/>
          <w:numId w:val="14"/>
        </w:numPr>
        <w:tabs>
          <w:tab w:val="left" w:pos="0"/>
          <w:tab w:val="left" w:pos="1134"/>
        </w:tabs>
        <w:autoSpaceDE/>
        <w:autoSpaceDN/>
        <w:adjustRightInd/>
        <w:spacing w:line="360" w:lineRule="auto"/>
        <w:ind w:left="0" w:firstLine="720"/>
        <w:contextualSpacing/>
        <w:jc w:val="both"/>
        <w:rPr>
          <w:rFonts w:ascii="Times New Roman" w:hAnsi="Times New Roman" w:cs="Times New Roman"/>
          <w:b w:val="0"/>
          <w:color w:val="000000" w:themeColor="text1"/>
          <w:sz w:val="28"/>
          <w:szCs w:val="28"/>
        </w:rPr>
      </w:pPr>
      <w:r w:rsidRPr="00D114F0">
        <w:rPr>
          <w:rFonts w:ascii="Times New Roman" w:hAnsi="Times New Roman" w:cs="Times New Roman"/>
          <w:b w:val="0"/>
          <w:color w:val="000000" w:themeColor="text1"/>
          <w:sz w:val="28"/>
          <w:szCs w:val="28"/>
        </w:rPr>
        <w:lastRenderedPageBreak/>
        <w:t>Доклад Президента Республики Узбекистан Ислама Каримова на заседании Кабинета Министров, посвященном итогам социально-экономического развития страны в 2013 году и важнейшим приоритетным направлениям экономической программы на 2014 год. Т., «Узбекистан», 2014г.</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Национальная программа реконструкции и развития телекоммуникационной сети Республики Узбекистан на период до 2010 года.с изменениями в соответствии с Постановлением КМ РУз от 23.09.2002 г. №328.</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 xml:space="preserve">Каримов И.А. 2012 год станет годом поднятия на новый уровень развития нашей Родины. Доклад на заседании Кабинета Министров, посвященном основным итогам 2011 года и приоритетам социально-экономического развития на 2012 год. - </w:t>
      </w:r>
      <w:hyperlink r:id="rId222" w:history="1">
        <w:r w:rsidRPr="00D114F0">
          <w:rPr>
            <w:rFonts w:ascii="Times New Roman" w:hAnsi="Times New Roman" w:cs="Times New Roman"/>
            <w:color w:val="000000" w:themeColor="text1"/>
            <w:sz w:val="28"/>
            <w:szCs w:val="28"/>
          </w:rPr>
          <w:t>www.press-service.uz</w:t>
        </w:r>
      </w:hyperlink>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 xml:space="preserve">Каримов И.А. «Узбекистан на пороге достижения независимости» Ташкент-Узбекистан, 2011 </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Каримов И.А. «Главная задача – дальнейшее развитие страны и повышение благосостояния народа» Ташкент-Узбекистан, 2010</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Каримов И.А. «Мировой финансово-экономический кризис, пути и меры по его преодолению в условиях Узбекистана» Ташкент, 2009.</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Каримов И.А. «Прогресс страны и повышение уровня жизни нашего народа –конечная цель всех демократических реформ и преобразований». Т.: «Узбекистан», 2008.</w:t>
      </w:r>
    </w:p>
    <w:p w:rsidR="004B226A" w:rsidRPr="00D114F0" w:rsidRDefault="004B226A" w:rsidP="00B34598">
      <w:pPr>
        <w:pStyle w:val="a6"/>
        <w:widowControl/>
        <w:numPr>
          <w:ilvl w:val="0"/>
          <w:numId w:val="14"/>
        </w:numPr>
        <w:tabs>
          <w:tab w:val="left" w:pos="0"/>
          <w:tab w:val="left" w:pos="1134"/>
        </w:tabs>
        <w:autoSpaceDE/>
        <w:autoSpaceDN/>
        <w:adjustRightInd/>
        <w:spacing w:after="100" w:afterAutospacing="1"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Каримов И. А. Узбекистан на пороге XXI века. - Ташкент; «Узбекистан», 1997.</w:t>
      </w:r>
    </w:p>
    <w:p w:rsidR="004B226A" w:rsidRPr="00D114F0" w:rsidRDefault="004B226A" w:rsidP="00B34598">
      <w:pPr>
        <w:pStyle w:val="a6"/>
        <w:widowControl/>
        <w:numPr>
          <w:ilvl w:val="0"/>
          <w:numId w:val="14"/>
        </w:numPr>
        <w:tabs>
          <w:tab w:val="left" w:pos="0"/>
          <w:tab w:val="left" w:pos="1134"/>
        </w:tabs>
        <w:autoSpaceDE/>
        <w:autoSpaceDN/>
        <w:adjustRightInd/>
        <w:spacing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Голубицкая Е.А.,  Жигульская Г.М.  Экономика  связи.  –  М: Радио и связь, 20</w:t>
      </w:r>
      <w:r w:rsidRPr="00D114F0">
        <w:rPr>
          <w:rFonts w:ascii="Times New Roman" w:hAnsi="Times New Roman" w:cs="Times New Roman"/>
          <w:color w:val="000000" w:themeColor="text1"/>
          <w:sz w:val="28"/>
          <w:szCs w:val="28"/>
          <w:lang w:val="uz-Cyrl-UZ"/>
        </w:rPr>
        <w:t>11</w:t>
      </w:r>
      <w:r w:rsidRPr="00D114F0">
        <w:rPr>
          <w:rFonts w:ascii="Times New Roman" w:hAnsi="Times New Roman" w:cs="Times New Roman"/>
          <w:color w:val="000000" w:themeColor="text1"/>
          <w:sz w:val="28"/>
          <w:szCs w:val="28"/>
        </w:rPr>
        <w:t xml:space="preserve">.        </w:t>
      </w:r>
    </w:p>
    <w:p w:rsidR="004B226A" w:rsidRPr="00D114F0" w:rsidRDefault="004B226A" w:rsidP="00B34598">
      <w:pPr>
        <w:pStyle w:val="a6"/>
        <w:widowControl/>
        <w:numPr>
          <w:ilvl w:val="0"/>
          <w:numId w:val="14"/>
        </w:numPr>
        <w:tabs>
          <w:tab w:val="left" w:pos="0"/>
          <w:tab w:val="left" w:pos="1134"/>
        </w:tabs>
        <w:autoSpaceDE/>
        <w:autoSpaceDN/>
        <w:adjustRightInd/>
        <w:spacing w:line="360" w:lineRule="auto"/>
        <w:ind w:left="0" w:firstLine="720"/>
        <w:jc w:val="both"/>
        <w:rPr>
          <w:rFonts w:ascii="Times New Roman" w:hAnsi="Times New Roman" w:cs="Times New Roman"/>
          <w:color w:val="000000" w:themeColor="text1"/>
          <w:sz w:val="28"/>
          <w:szCs w:val="28"/>
        </w:rPr>
      </w:pPr>
      <w:r w:rsidRPr="00D114F0">
        <w:rPr>
          <w:rFonts w:ascii="Times New Roman" w:hAnsi="Times New Roman" w:cs="Times New Roman"/>
          <w:color w:val="000000" w:themeColor="text1"/>
          <w:sz w:val="28"/>
          <w:szCs w:val="28"/>
        </w:rPr>
        <w:t>Основы экономики телекоммуникаций (связи). Учебник для вузов/ М.А. Горелик и др.- М.: Радио и связь, 20</w:t>
      </w:r>
      <w:r w:rsidRPr="00D114F0">
        <w:rPr>
          <w:rFonts w:ascii="Times New Roman" w:hAnsi="Times New Roman" w:cs="Times New Roman"/>
          <w:color w:val="000000" w:themeColor="text1"/>
          <w:sz w:val="28"/>
          <w:szCs w:val="28"/>
          <w:lang w:val="uz-Cyrl-UZ"/>
        </w:rPr>
        <w:t>12</w:t>
      </w:r>
    </w:p>
    <w:p w:rsidR="00854B69" w:rsidRPr="00B34598" w:rsidRDefault="004B226A" w:rsidP="00B34598">
      <w:pPr>
        <w:pStyle w:val="a6"/>
        <w:widowControl/>
        <w:numPr>
          <w:ilvl w:val="0"/>
          <w:numId w:val="14"/>
        </w:numPr>
        <w:tabs>
          <w:tab w:val="left" w:pos="0"/>
          <w:tab w:val="left" w:pos="1134"/>
        </w:tabs>
        <w:autoSpaceDE/>
        <w:autoSpaceDN/>
        <w:adjustRightInd/>
        <w:spacing w:line="360" w:lineRule="auto"/>
        <w:ind w:left="0" w:firstLine="720"/>
        <w:jc w:val="both"/>
        <w:rPr>
          <w:rFonts w:ascii="Times New Roman" w:hAnsi="Times New Roman" w:cs="Times New Roman"/>
          <w:color w:val="000000" w:themeColor="text1"/>
          <w:sz w:val="28"/>
          <w:szCs w:val="28"/>
        </w:rPr>
      </w:pPr>
      <w:r w:rsidRPr="00B34598">
        <w:rPr>
          <w:rFonts w:ascii="Times New Roman" w:hAnsi="Times New Roman" w:cs="Times New Roman"/>
          <w:color w:val="000000" w:themeColor="text1"/>
          <w:sz w:val="28"/>
          <w:szCs w:val="28"/>
        </w:rPr>
        <w:lastRenderedPageBreak/>
        <w:t>Завалишина И.А. Практическое налогообложение. – Ташкент: Изд. дом «Мир экономики и права», 2010.</w:t>
      </w:r>
    </w:p>
    <w:p w:rsidR="00B34598" w:rsidRPr="00D114F0" w:rsidRDefault="00B34598">
      <w:pPr>
        <w:tabs>
          <w:tab w:val="left" w:pos="0"/>
          <w:tab w:val="left" w:pos="1134"/>
        </w:tabs>
        <w:spacing w:line="360" w:lineRule="auto"/>
        <w:ind w:firstLine="720"/>
        <w:jc w:val="both"/>
        <w:rPr>
          <w:rFonts w:ascii="Times New Roman" w:hAnsi="Times New Roman" w:cs="Times New Roman"/>
          <w:color w:val="000000" w:themeColor="text1"/>
          <w:sz w:val="28"/>
          <w:szCs w:val="28"/>
        </w:rPr>
      </w:pPr>
    </w:p>
    <w:sectPr w:rsidR="00B34598" w:rsidRPr="00D114F0" w:rsidSect="000E6063">
      <w:headerReference w:type="default" r:id="rId223"/>
      <w:footerReference w:type="default" r:id="rId224"/>
      <w:headerReference w:type="first" r:id="rId225"/>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E20" w:rsidRDefault="00F11E20" w:rsidP="004F7CAA">
      <w:r>
        <w:separator/>
      </w:r>
    </w:p>
  </w:endnote>
  <w:endnote w:type="continuationSeparator" w:id="0">
    <w:p w:rsidR="00F11E20" w:rsidRDefault="00F11E20" w:rsidP="004F7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087819"/>
      <w:docPartObj>
        <w:docPartGallery w:val="Page Numbers (Bottom of Page)"/>
        <w:docPartUnique/>
      </w:docPartObj>
    </w:sdtPr>
    <w:sdtEndPr/>
    <w:sdtContent>
      <w:p w:rsidR="007A36FF" w:rsidRDefault="007A36FF">
        <w:pPr>
          <w:pStyle w:val="ac"/>
          <w:jc w:val="center"/>
        </w:pPr>
      </w:p>
      <w:p w:rsidR="007A36FF" w:rsidRDefault="007A36FF">
        <w:pPr>
          <w:pStyle w:val="ac"/>
          <w:jc w:val="center"/>
        </w:pPr>
        <w:r>
          <w:fldChar w:fldCharType="begin"/>
        </w:r>
        <w:r>
          <w:instrText>PAGE   \* MERGEFORMAT</w:instrText>
        </w:r>
        <w:r>
          <w:fldChar w:fldCharType="separate"/>
        </w:r>
        <w:r w:rsidR="00857813">
          <w:rPr>
            <w:noProof/>
          </w:rPr>
          <w:t>2</w:t>
        </w:r>
        <w:r>
          <w:fldChar w:fldCharType="end"/>
        </w:r>
      </w:p>
    </w:sdtContent>
  </w:sdt>
  <w:p w:rsidR="007A36FF" w:rsidRDefault="007A36F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E20" w:rsidRDefault="00F11E20" w:rsidP="004F7CAA">
      <w:r>
        <w:separator/>
      </w:r>
    </w:p>
  </w:footnote>
  <w:footnote w:type="continuationSeparator" w:id="0">
    <w:p w:rsidR="00F11E20" w:rsidRDefault="00F11E20" w:rsidP="004F7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6FF" w:rsidRDefault="007A36FF">
    <w:pPr>
      <w:pStyle w:val="aa"/>
    </w:pPr>
  </w:p>
  <w:p w:rsidR="007A36FF" w:rsidRDefault="007A36FF">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6FF" w:rsidRDefault="007A36FF">
    <w:pPr>
      <w:pStyle w:val="aa"/>
    </w:pPr>
  </w:p>
  <w:p w:rsidR="007A36FF" w:rsidRDefault="007A36F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9A268BE"/>
    <w:lvl w:ilvl="0">
      <w:numFmt w:val="bullet"/>
      <w:lvlText w:val="*"/>
      <w:lvlJc w:val="left"/>
    </w:lvl>
  </w:abstractNum>
  <w:abstractNum w:abstractNumId="1">
    <w:nsid w:val="01681ACA"/>
    <w:multiLevelType w:val="hybridMultilevel"/>
    <w:tmpl w:val="CC9C3684"/>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EA56CF"/>
    <w:multiLevelType w:val="hybridMultilevel"/>
    <w:tmpl w:val="01CE9BDC"/>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73509D"/>
    <w:multiLevelType w:val="hybridMultilevel"/>
    <w:tmpl w:val="CF906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7D46DE"/>
    <w:multiLevelType w:val="hybridMultilevel"/>
    <w:tmpl w:val="BC4061BA"/>
    <w:lvl w:ilvl="0" w:tplc="675CC510">
      <w:start w:val="3"/>
      <w:numFmt w:val="bullet"/>
      <w:lvlText w:val="-"/>
      <w:lvlJc w:val="left"/>
      <w:pPr>
        <w:ind w:left="1287" w:hanging="360"/>
      </w:pPr>
      <w:rPr>
        <w:rFonts w:ascii="Arial" w:eastAsia="Times New Roman"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5751BC"/>
    <w:multiLevelType w:val="hybridMultilevel"/>
    <w:tmpl w:val="B1EC4AE2"/>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F249B2"/>
    <w:multiLevelType w:val="hybridMultilevel"/>
    <w:tmpl w:val="D7603A1E"/>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0D0574"/>
    <w:multiLevelType w:val="singleLevel"/>
    <w:tmpl w:val="228A8518"/>
    <w:lvl w:ilvl="0">
      <w:start w:val="8"/>
      <w:numFmt w:val="decimal"/>
      <w:lvlText w:val="%1."/>
      <w:legacy w:legacy="1" w:legacySpace="0" w:legacyIndent="216"/>
      <w:lvlJc w:val="left"/>
      <w:pPr>
        <w:ind w:left="0" w:firstLine="0"/>
      </w:pPr>
      <w:rPr>
        <w:rFonts w:ascii="Times New Roman" w:hAnsi="Times New Roman" w:cs="Times New Roman" w:hint="default"/>
      </w:rPr>
    </w:lvl>
  </w:abstractNum>
  <w:abstractNum w:abstractNumId="8">
    <w:nsid w:val="0C84480E"/>
    <w:multiLevelType w:val="singleLevel"/>
    <w:tmpl w:val="04A69852"/>
    <w:lvl w:ilvl="0">
      <w:start w:val="5"/>
      <w:numFmt w:val="decimal"/>
      <w:lvlText w:val="%1."/>
      <w:legacy w:legacy="1" w:legacySpace="0" w:legacyIndent="211"/>
      <w:lvlJc w:val="left"/>
      <w:rPr>
        <w:rFonts w:ascii="Times New Roman" w:hAnsi="Times New Roman" w:cs="Times New Roman" w:hint="default"/>
      </w:rPr>
    </w:lvl>
  </w:abstractNum>
  <w:abstractNum w:abstractNumId="9">
    <w:nsid w:val="143B5620"/>
    <w:multiLevelType w:val="hybridMultilevel"/>
    <w:tmpl w:val="C5B433D4"/>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553C21"/>
    <w:multiLevelType w:val="hybridMultilevel"/>
    <w:tmpl w:val="F31E80C2"/>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A52EB6"/>
    <w:multiLevelType w:val="hybridMultilevel"/>
    <w:tmpl w:val="52D08C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F339ED"/>
    <w:multiLevelType w:val="singleLevel"/>
    <w:tmpl w:val="F580FB98"/>
    <w:lvl w:ilvl="0">
      <w:start w:val="7"/>
      <w:numFmt w:val="decimal"/>
      <w:lvlText w:val="%1."/>
      <w:legacy w:legacy="1" w:legacySpace="0" w:legacyIndent="211"/>
      <w:lvlJc w:val="left"/>
      <w:rPr>
        <w:rFonts w:ascii="Times New Roman" w:hAnsi="Times New Roman" w:cs="Times New Roman" w:hint="default"/>
      </w:rPr>
    </w:lvl>
  </w:abstractNum>
  <w:abstractNum w:abstractNumId="13">
    <w:nsid w:val="18942B52"/>
    <w:multiLevelType w:val="hybridMultilevel"/>
    <w:tmpl w:val="41A4AA1A"/>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AB4C53"/>
    <w:multiLevelType w:val="hybridMultilevel"/>
    <w:tmpl w:val="B1407688"/>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67270D"/>
    <w:multiLevelType w:val="hybridMultilevel"/>
    <w:tmpl w:val="9C9204C4"/>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C8716E"/>
    <w:multiLevelType w:val="hybridMultilevel"/>
    <w:tmpl w:val="9A261C5C"/>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212FFB"/>
    <w:multiLevelType w:val="multilevel"/>
    <w:tmpl w:val="38A69972"/>
    <w:lvl w:ilvl="0">
      <w:start w:val="5"/>
      <w:numFmt w:val="decimal"/>
      <w:lvlText w:val="%1."/>
      <w:legacy w:legacy="1" w:legacySpace="0" w:legacyIndent="245"/>
      <w:lvlJc w:val="left"/>
      <w:pPr>
        <w:ind w:left="0" w:firstLine="0"/>
      </w:pPr>
      <w:rPr>
        <w:rFonts w:ascii="Times New Roman" w:hAnsi="Times New Roman"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nsid w:val="29D15F63"/>
    <w:multiLevelType w:val="hybridMultilevel"/>
    <w:tmpl w:val="25EE9E8A"/>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BB23D2"/>
    <w:multiLevelType w:val="hybridMultilevel"/>
    <w:tmpl w:val="B84A9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664204"/>
    <w:multiLevelType w:val="hybridMultilevel"/>
    <w:tmpl w:val="8ABCEA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3033866"/>
    <w:multiLevelType w:val="hybridMultilevel"/>
    <w:tmpl w:val="98907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440130"/>
    <w:multiLevelType w:val="hybridMultilevel"/>
    <w:tmpl w:val="87FAF28C"/>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921960"/>
    <w:multiLevelType w:val="hybridMultilevel"/>
    <w:tmpl w:val="52AAB832"/>
    <w:lvl w:ilvl="0" w:tplc="E968F9C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35105D16"/>
    <w:multiLevelType w:val="singleLevel"/>
    <w:tmpl w:val="BCD86428"/>
    <w:lvl w:ilvl="0">
      <w:start w:val="1"/>
      <w:numFmt w:val="decimal"/>
      <w:lvlText w:val="%1)"/>
      <w:legacy w:legacy="1" w:legacySpace="0" w:legacyIndent="221"/>
      <w:lvlJc w:val="left"/>
      <w:rPr>
        <w:rFonts w:ascii="Times New Roman" w:hAnsi="Times New Roman" w:cs="Times New Roman" w:hint="default"/>
      </w:rPr>
    </w:lvl>
  </w:abstractNum>
  <w:abstractNum w:abstractNumId="25">
    <w:nsid w:val="38137308"/>
    <w:multiLevelType w:val="hybridMultilevel"/>
    <w:tmpl w:val="A97A4DC0"/>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163BF4"/>
    <w:multiLevelType w:val="singleLevel"/>
    <w:tmpl w:val="F61AC590"/>
    <w:lvl w:ilvl="0">
      <w:start w:val="1"/>
      <w:numFmt w:val="decimal"/>
      <w:lvlText w:val="%1."/>
      <w:legacy w:legacy="1" w:legacySpace="0" w:legacyIndent="201"/>
      <w:lvlJc w:val="left"/>
      <w:pPr>
        <w:ind w:left="0" w:firstLine="0"/>
      </w:pPr>
      <w:rPr>
        <w:rFonts w:ascii="Times New Roman" w:hAnsi="Times New Roman" w:cs="Times New Roman" w:hint="default"/>
        <w:b w:val="0"/>
      </w:rPr>
    </w:lvl>
  </w:abstractNum>
  <w:abstractNum w:abstractNumId="27">
    <w:nsid w:val="43124FF5"/>
    <w:multiLevelType w:val="hybridMultilevel"/>
    <w:tmpl w:val="7A241378"/>
    <w:lvl w:ilvl="0" w:tplc="B0CC0D0A">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43D33984"/>
    <w:multiLevelType w:val="hybridMultilevel"/>
    <w:tmpl w:val="6B8C5044"/>
    <w:lvl w:ilvl="0" w:tplc="B7A6ECCC">
      <w:start w:val="1"/>
      <w:numFmt w:val="bullet"/>
      <w:lvlText w:val="-"/>
      <w:lvlJc w:val="left"/>
      <w:pPr>
        <w:ind w:left="1287" w:hanging="360"/>
      </w:pPr>
      <w:rPr>
        <w:rFonts w:ascii="Times New Roman" w:eastAsia="Times New Roman" w:hAnsi="Times New Roman" w:cs="Times New Roman"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66E1C3A"/>
    <w:multiLevelType w:val="hybridMultilevel"/>
    <w:tmpl w:val="3344287C"/>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DD3C66"/>
    <w:multiLevelType w:val="hybridMultilevel"/>
    <w:tmpl w:val="9D6E1B06"/>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84838CC"/>
    <w:multiLevelType w:val="multilevel"/>
    <w:tmpl w:val="A906E5A4"/>
    <w:lvl w:ilvl="0">
      <w:start w:val="1"/>
      <w:numFmt w:val="decimal"/>
      <w:lvlText w:val="%1."/>
      <w:legacy w:legacy="1" w:legacySpace="0" w:legacyIndent="202"/>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4C9E7BF1"/>
    <w:multiLevelType w:val="hybridMultilevel"/>
    <w:tmpl w:val="431AABAE"/>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771CE1"/>
    <w:multiLevelType w:val="singleLevel"/>
    <w:tmpl w:val="31A4EE98"/>
    <w:lvl w:ilvl="0">
      <w:start w:val="1"/>
      <w:numFmt w:val="decimal"/>
      <w:lvlText w:val="%1."/>
      <w:legacy w:legacy="1" w:legacySpace="0" w:legacyIndent="212"/>
      <w:lvlJc w:val="left"/>
      <w:pPr>
        <w:ind w:left="0" w:firstLine="0"/>
      </w:pPr>
      <w:rPr>
        <w:rFonts w:ascii="Times New Roman" w:hAnsi="Times New Roman" w:cs="Times New Roman" w:hint="default"/>
      </w:rPr>
    </w:lvl>
  </w:abstractNum>
  <w:abstractNum w:abstractNumId="34">
    <w:nsid w:val="4F355B70"/>
    <w:multiLevelType w:val="hybridMultilevel"/>
    <w:tmpl w:val="5F92C05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1ED258F"/>
    <w:multiLevelType w:val="hybridMultilevel"/>
    <w:tmpl w:val="3E34AAF8"/>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6107B6"/>
    <w:multiLevelType w:val="hybridMultilevel"/>
    <w:tmpl w:val="0970489A"/>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7B5972"/>
    <w:multiLevelType w:val="singleLevel"/>
    <w:tmpl w:val="C0609392"/>
    <w:lvl w:ilvl="0">
      <w:start w:val="1"/>
      <w:numFmt w:val="decimal"/>
      <w:lvlText w:val="%1."/>
      <w:legacy w:legacy="1" w:legacySpace="0" w:legacyIndent="220"/>
      <w:lvlJc w:val="left"/>
      <w:rPr>
        <w:rFonts w:ascii="Times New Roman" w:hAnsi="Times New Roman" w:cs="Times New Roman" w:hint="default"/>
      </w:rPr>
    </w:lvl>
  </w:abstractNum>
  <w:abstractNum w:abstractNumId="38">
    <w:nsid w:val="59E026A4"/>
    <w:multiLevelType w:val="hybridMultilevel"/>
    <w:tmpl w:val="304C4868"/>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4B110F"/>
    <w:multiLevelType w:val="hybridMultilevel"/>
    <w:tmpl w:val="57BE6F5E"/>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1110EC9"/>
    <w:multiLevelType w:val="hybridMultilevel"/>
    <w:tmpl w:val="BF0814CE"/>
    <w:lvl w:ilvl="0" w:tplc="B7A6ECCC">
      <w:start w:val="1"/>
      <w:numFmt w:val="bullet"/>
      <w:lvlText w:val="-"/>
      <w:lvlJc w:val="left"/>
      <w:pPr>
        <w:ind w:left="1287" w:hanging="360"/>
      </w:pPr>
      <w:rPr>
        <w:rFonts w:ascii="Times New Roman" w:eastAsia="Times New Roman" w:hAnsi="Times New Roman" w:cs="Times New Roman"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31F7910"/>
    <w:multiLevelType w:val="hybridMultilevel"/>
    <w:tmpl w:val="CF06AE26"/>
    <w:lvl w:ilvl="0" w:tplc="B7A6ECCC">
      <w:start w:val="1"/>
      <w:numFmt w:val="bullet"/>
      <w:lvlText w:val="-"/>
      <w:lvlJc w:val="left"/>
      <w:pPr>
        <w:ind w:left="816" w:hanging="360"/>
      </w:pPr>
      <w:rPr>
        <w:rFonts w:ascii="Times New Roman" w:eastAsia="Times New Roman" w:hAnsi="Times New Roman" w:cs="Times New Roman" w:hint="default"/>
        <w:i/>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42">
    <w:nsid w:val="68D806C7"/>
    <w:multiLevelType w:val="hybridMultilevel"/>
    <w:tmpl w:val="3D6E1986"/>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D8542F"/>
    <w:multiLevelType w:val="hybridMultilevel"/>
    <w:tmpl w:val="A3E4FE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09851AD"/>
    <w:multiLevelType w:val="hybridMultilevel"/>
    <w:tmpl w:val="23C6BBC6"/>
    <w:lvl w:ilvl="0" w:tplc="675CC510">
      <w:start w:val="3"/>
      <w:numFmt w:val="bullet"/>
      <w:lvlText w:val="-"/>
      <w:lvlJc w:val="left"/>
      <w:pPr>
        <w:ind w:left="1287" w:hanging="360"/>
      </w:pPr>
      <w:rPr>
        <w:rFonts w:ascii="Arial" w:eastAsia="Times New Roman"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AC64EAF"/>
    <w:multiLevelType w:val="hybridMultilevel"/>
    <w:tmpl w:val="A6BE3A36"/>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757AA9"/>
    <w:multiLevelType w:val="hybridMultilevel"/>
    <w:tmpl w:val="FBA6A672"/>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A6357A"/>
    <w:multiLevelType w:val="multilevel"/>
    <w:tmpl w:val="F3F46780"/>
    <w:lvl w:ilvl="0">
      <w:start w:val="1"/>
      <w:numFmt w:val="decimal"/>
      <w:lvlText w:val="%1."/>
      <w:legacy w:legacy="1" w:legacySpace="0" w:legacyIndent="207"/>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8">
    <w:nsid w:val="7D3C421F"/>
    <w:multiLevelType w:val="singleLevel"/>
    <w:tmpl w:val="61E60E36"/>
    <w:lvl w:ilvl="0">
      <w:start w:val="10"/>
      <w:numFmt w:val="decimal"/>
      <w:lvlText w:val="%1."/>
      <w:legacy w:legacy="1" w:legacySpace="0" w:legacyIndent="303"/>
      <w:lvlJc w:val="left"/>
      <w:rPr>
        <w:rFonts w:ascii="Times New Roman" w:hAnsi="Times New Roman" w:cs="Times New Roman" w:hint="default"/>
      </w:rPr>
    </w:lvl>
  </w:abstractNum>
  <w:abstractNum w:abstractNumId="49">
    <w:nsid w:val="7DB55D03"/>
    <w:multiLevelType w:val="hybridMultilevel"/>
    <w:tmpl w:val="223008DC"/>
    <w:lvl w:ilvl="0" w:tplc="B7A6ECCC">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0"/>
    <w:lvlOverride w:ilvl="0">
      <w:lvl w:ilvl="0">
        <w:start w:val="65535"/>
        <w:numFmt w:val="bullet"/>
        <w:lvlText w:val="-"/>
        <w:legacy w:legacy="1" w:legacySpace="0" w:legacyIndent="120"/>
        <w:lvlJc w:val="left"/>
        <w:rPr>
          <w:rFonts w:ascii="Arial" w:hAnsi="Arial" w:cs="Arial" w:hint="default"/>
        </w:rPr>
      </w:lvl>
    </w:lvlOverride>
  </w:num>
  <w:num w:numId="3">
    <w:abstractNumId w:val="31"/>
  </w:num>
  <w:num w:numId="4">
    <w:abstractNumId w:val="12"/>
  </w:num>
  <w:num w:numId="5">
    <w:abstractNumId w:val="47"/>
  </w:num>
  <w:num w:numId="6">
    <w:abstractNumId w:val="47"/>
    <w:lvlOverride w:ilvl="0">
      <w:lvl w:ilvl="0">
        <w:start w:val="1"/>
        <w:numFmt w:val="decimal"/>
        <w:lvlText w:val="%1."/>
        <w:legacy w:legacy="1" w:legacySpace="0" w:legacyIndent="206"/>
        <w:lvlJc w:val="left"/>
        <w:rPr>
          <w:rFonts w:ascii="Times New Roman" w:hAnsi="Times New Roman" w:cs="Times New Roman" w:hint="default"/>
        </w:rPr>
      </w:lvl>
    </w:lvlOverride>
  </w:num>
  <w:num w:numId="7">
    <w:abstractNumId w:val="8"/>
  </w:num>
  <w:num w:numId="8">
    <w:abstractNumId w:val="48"/>
  </w:num>
  <w:num w:numId="9">
    <w:abstractNumId w:val="26"/>
    <w:lvlOverride w:ilvl="0">
      <w:startOverride w:val="1"/>
    </w:lvlOverride>
  </w:num>
  <w:num w:numId="10">
    <w:abstractNumId w:val="17"/>
    <w:lvlOverride w:ilvl="0">
      <w:startOverride w:val="5"/>
    </w:lvlOverride>
  </w:num>
  <w:num w:numId="11">
    <w:abstractNumId w:val="33"/>
    <w:lvlOverride w:ilvl="0">
      <w:startOverride w:val="1"/>
    </w:lvlOverride>
  </w:num>
  <w:num w:numId="12">
    <w:abstractNumId w:val="7"/>
    <w:lvlOverride w:ilvl="0">
      <w:startOverride w:val="8"/>
    </w:lvlOverride>
  </w:num>
  <w:num w:numId="13">
    <w:abstractNumId w:val="37"/>
  </w:num>
  <w:num w:numId="14">
    <w:abstractNumId w:val="34"/>
  </w:num>
  <w:num w:numId="15">
    <w:abstractNumId w:val="3"/>
  </w:num>
  <w:num w:numId="16">
    <w:abstractNumId w:val="41"/>
  </w:num>
  <w:num w:numId="17">
    <w:abstractNumId w:val="9"/>
  </w:num>
  <w:num w:numId="18">
    <w:abstractNumId w:val="49"/>
  </w:num>
  <w:num w:numId="19">
    <w:abstractNumId w:val="13"/>
  </w:num>
  <w:num w:numId="20">
    <w:abstractNumId w:val="29"/>
  </w:num>
  <w:num w:numId="21">
    <w:abstractNumId w:val="15"/>
  </w:num>
  <w:num w:numId="22">
    <w:abstractNumId w:val="5"/>
  </w:num>
  <w:num w:numId="23">
    <w:abstractNumId w:val="46"/>
  </w:num>
  <w:num w:numId="24">
    <w:abstractNumId w:val="42"/>
  </w:num>
  <w:num w:numId="25">
    <w:abstractNumId w:val="36"/>
  </w:num>
  <w:num w:numId="26">
    <w:abstractNumId w:val="35"/>
  </w:num>
  <w:num w:numId="27">
    <w:abstractNumId w:val="1"/>
  </w:num>
  <w:num w:numId="28">
    <w:abstractNumId w:val="45"/>
  </w:num>
  <w:num w:numId="29">
    <w:abstractNumId w:val="39"/>
  </w:num>
  <w:num w:numId="30">
    <w:abstractNumId w:val="16"/>
  </w:num>
  <w:num w:numId="31">
    <w:abstractNumId w:val="10"/>
  </w:num>
  <w:num w:numId="32">
    <w:abstractNumId w:val="22"/>
  </w:num>
  <w:num w:numId="33">
    <w:abstractNumId w:val="18"/>
  </w:num>
  <w:num w:numId="34">
    <w:abstractNumId w:val="32"/>
  </w:num>
  <w:num w:numId="35">
    <w:abstractNumId w:val="2"/>
  </w:num>
  <w:num w:numId="36">
    <w:abstractNumId w:val="30"/>
  </w:num>
  <w:num w:numId="37">
    <w:abstractNumId w:val="25"/>
  </w:num>
  <w:num w:numId="38">
    <w:abstractNumId w:val="6"/>
  </w:num>
  <w:num w:numId="39">
    <w:abstractNumId w:val="38"/>
  </w:num>
  <w:num w:numId="40">
    <w:abstractNumId w:val="14"/>
  </w:num>
  <w:num w:numId="41">
    <w:abstractNumId w:val="19"/>
  </w:num>
  <w:num w:numId="42">
    <w:abstractNumId w:val="28"/>
  </w:num>
  <w:num w:numId="43">
    <w:abstractNumId w:val="23"/>
  </w:num>
  <w:num w:numId="44">
    <w:abstractNumId w:val="27"/>
  </w:num>
  <w:num w:numId="45">
    <w:abstractNumId w:val="20"/>
  </w:num>
  <w:num w:numId="46">
    <w:abstractNumId w:val="43"/>
  </w:num>
  <w:num w:numId="47">
    <w:abstractNumId w:val="11"/>
  </w:num>
  <w:num w:numId="48">
    <w:abstractNumId w:val="40"/>
  </w:num>
  <w:num w:numId="49">
    <w:abstractNumId w:val="4"/>
  </w:num>
  <w:num w:numId="50">
    <w:abstractNumId w:val="44"/>
  </w:num>
  <w:num w:numId="51">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47FF"/>
    <w:rsid w:val="000031A2"/>
    <w:rsid w:val="00040F3B"/>
    <w:rsid w:val="0004695F"/>
    <w:rsid w:val="00071A44"/>
    <w:rsid w:val="00075EF3"/>
    <w:rsid w:val="000A4249"/>
    <w:rsid w:val="000A50B2"/>
    <w:rsid w:val="000E6063"/>
    <w:rsid w:val="00126297"/>
    <w:rsid w:val="00143FF0"/>
    <w:rsid w:val="00147D4C"/>
    <w:rsid w:val="001C0D16"/>
    <w:rsid w:val="001C511F"/>
    <w:rsid w:val="002150C7"/>
    <w:rsid w:val="002B7E3C"/>
    <w:rsid w:val="002C0620"/>
    <w:rsid w:val="00343804"/>
    <w:rsid w:val="00357F1E"/>
    <w:rsid w:val="00361BB2"/>
    <w:rsid w:val="00372F39"/>
    <w:rsid w:val="003A638E"/>
    <w:rsid w:val="003E1C04"/>
    <w:rsid w:val="004B226A"/>
    <w:rsid w:val="004E0249"/>
    <w:rsid w:val="004E5F67"/>
    <w:rsid w:val="004F7CAA"/>
    <w:rsid w:val="005212CD"/>
    <w:rsid w:val="00521B7F"/>
    <w:rsid w:val="00527028"/>
    <w:rsid w:val="005451A0"/>
    <w:rsid w:val="005868BC"/>
    <w:rsid w:val="006034F1"/>
    <w:rsid w:val="00607F9B"/>
    <w:rsid w:val="0063573B"/>
    <w:rsid w:val="00651780"/>
    <w:rsid w:val="00651BF0"/>
    <w:rsid w:val="00696E52"/>
    <w:rsid w:val="006F5CAE"/>
    <w:rsid w:val="007647FF"/>
    <w:rsid w:val="00791AAE"/>
    <w:rsid w:val="00793355"/>
    <w:rsid w:val="007A36FF"/>
    <w:rsid w:val="007B5097"/>
    <w:rsid w:val="00822CD3"/>
    <w:rsid w:val="008467EB"/>
    <w:rsid w:val="00854B69"/>
    <w:rsid w:val="00857813"/>
    <w:rsid w:val="00876BAA"/>
    <w:rsid w:val="00880B0C"/>
    <w:rsid w:val="008B38B7"/>
    <w:rsid w:val="00930C9A"/>
    <w:rsid w:val="00934C92"/>
    <w:rsid w:val="00987FDF"/>
    <w:rsid w:val="009D199F"/>
    <w:rsid w:val="009F68A5"/>
    <w:rsid w:val="009F7C53"/>
    <w:rsid w:val="00A00916"/>
    <w:rsid w:val="00A17EE5"/>
    <w:rsid w:val="00A24AD4"/>
    <w:rsid w:val="00A25746"/>
    <w:rsid w:val="00A50988"/>
    <w:rsid w:val="00A55368"/>
    <w:rsid w:val="00A832D2"/>
    <w:rsid w:val="00A869D2"/>
    <w:rsid w:val="00A92883"/>
    <w:rsid w:val="00AB04A7"/>
    <w:rsid w:val="00AC444B"/>
    <w:rsid w:val="00AC79E3"/>
    <w:rsid w:val="00AE31F5"/>
    <w:rsid w:val="00B10F43"/>
    <w:rsid w:val="00B20A8C"/>
    <w:rsid w:val="00B26C47"/>
    <w:rsid w:val="00B34260"/>
    <w:rsid w:val="00B34598"/>
    <w:rsid w:val="00B43A15"/>
    <w:rsid w:val="00B75AB8"/>
    <w:rsid w:val="00BD5A15"/>
    <w:rsid w:val="00BF3BFF"/>
    <w:rsid w:val="00CB20A6"/>
    <w:rsid w:val="00D114F0"/>
    <w:rsid w:val="00D161D0"/>
    <w:rsid w:val="00D27AD0"/>
    <w:rsid w:val="00D451A6"/>
    <w:rsid w:val="00D66361"/>
    <w:rsid w:val="00DA3B58"/>
    <w:rsid w:val="00DB18E4"/>
    <w:rsid w:val="00DD3F82"/>
    <w:rsid w:val="00DD6505"/>
    <w:rsid w:val="00E63E81"/>
    <w:rsid w:val="00E66F08"/>
    <w:rsid w:val="00EC79DE"/>
    <w:rsid w:val="00F11E20"/>
    <w:rsid w:val="00F30BCE"/>
    <w:rsid w:val="00F53269"/>
    <w:rsid w:val="00FD7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7F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7FF"/>
    <w:rPr>
      <w:rFonts w:ascii="Tahoma" w:hAnsi="Tahoma" w:cs="Tahoma"/>
      <w:sz w:val="16"/>
      <w:szCs w:val="16"/>
    </w:rPr>
  </w:style>
  <w:style w:type="character" w:customStyle="1" w:styleId="a4">
    <w:name w:val="Текст выноски Знак"/>
    <w:basedOn w:val="a0"/>
    <w:link w:val="a3"/>
    <w:uiPriority w:val="99"/>
    <w:semiHidden/>
    <w:rsid w:val="007647FF"/>
    <w:rPr>
      <w:rFonts w:ascii="Tahoma" w:eastAsia="Times New Roman" w:hAnsi="Tahoma" w:cs="Tahoma"/>
      <w:b/>
      <w:bCs/>
      <w:sz w:val="16"/>
      <w:szCs w:val="16"/>
      <w:lang w:eastAsia="ru-RU"/>
    </w:rPr>
  </w:style>
  <w:style w:type="paragraph" w:styleId="a5">
    <w:name w:val="No Spacing"/>
    <w:uiPriority w:val="1"/>
    <w:qFormat/>
    <w:rsid w:val="005212C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List Paragraph"/>
    <w:basedOn w:val="a"/>
    <w:uiPriority w:val="34"/>
    <w:qFormat/>
    <w:rsid w:val="005212CD"/>
    <w:pPr>
      <w:ind w:left="720"/>
      <w:contextualSpacing/>
    </w:pPr>
    <w:rPr>
      <w:b w:val="0"/>
      <w:bCs w:val="0"/>
    </w:rPr>
  </w:style>
  <w:style w:type="table" w:styleId="a7">
    <w:name w:val="Table Grid"/>
    <w:basedOn w:val="a1"/>
    <w:uiPriority w:val="59"/>
    <w:rsid w:val="005212CD"/>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ной текст Знак1"/>
    <w:link w:val="a8"/>
    <w:uiPriority w:val="99"/>
    <w:rsid w:val="004B226A"/>
    <w:rPr>
      <w:rFonts w:ascii="Times New Roman" w:hAnsi="Times New Roman"/>
      <w:sz w:val="17"/>
      <w:szCs w:val="17"/>
      <w:shd w:val="clear" w:color="auto" w:fill="FFFFFF"/>
    </w:rPr>
  </w:style>
  <w:style w:type="paragraph" w:styleId="a8">
    <w:name w:val="Body Text"/>
    <w:basedOn w:val="a"/>
    <w:link w:val="1"/>
    <w:uiPriority w:val="99"/>
    <w:rsid w:val="004B226A"/>
    <w:pPr>
      <w:widowControl/>
      <w:shd w:val="clear" w:color="auto" w:fill="FFFFFF"/>
      <w:autoSpaceDE/>
      <w:autoSpaceDN/>
      <w:adjustRightInd/>
      <w:spacing w:after="720" w:line="216" w:lineRule="exact"/>
      <w:ind w:hanging="1300"/>
    </w:pPr>
    <w:rPr>
      <w:rFonts w:ascii="Times New Roman" w:eastAsiaTheme="minorHAnsi" w:hAnsi="Times New Roman" w:cstheme="minorBidi"/>
      <w:b w:val="0"/>
      <w:bCs w:val="0"/>
      <w:sz w:val="17"/>
      <w:szCs w:val="17"/>
      <w:lang w:eastAsia="en-US"/>
    </w:rPr>
  </w:style>
  <w:style w:type="character" w:customStyle="1" w:styleId="a9">
    <w:name w:val="Основной текст Знак"/>
    <w:basedOn w:val="a0"/>
    <w:uiPriority w:val="99"/>
    <w:semiHidden/>
    <w:rsid w:val="004B226A"/>
    <w:rPr>
      <w:rFonts w:ascii="Arial" w:eastAsia="Times New Roman" w:hAnsi="Arial" w:cs="Arial"/>
      <w:b/>
      <w:bCs/>
      <w:sz w:val="20"/>
      <w:szCs w:val="20"/>
      <w:lang w:eastAsia="ru-RU"/>
    </w:rPr>
  </w:style>
  <w:style w:type="character" w:customStyle="1" w:styleId="2">
    <w:name w:val="Заголовок №2_"/>
    <w:link w:val="21"/>
    <w:uiPriority w:val="99"/>
    <w:rsid w:val="004B226A"/>
    <w:rPr>
      <w:rFonts w:ascii="Times New Roman" w:hAnsi="Times New Roman"/>
      <w:sz w:val="17"/>
      <w:szCs w:val="17"/>
      <w:shd w:val="clear" w:color="auto" w:fill="FFFFFF"/>
    </w:rPr>
  </w:style>
  <w:style w:type="paragraph" w:customStyle="1" w:styleId="21">
    <w:name w:val="Заголовок №21"/>
    <w:basedOn w:val="a"/>
    <w:link w:val="2"/>
    <w:uiPriority w:val="99"/>
    <w:rsid w:val="004B226A"/>
    <w:pPr>
      <w:widowControl/>
      <w:shd w:val="clear" w:color="auto" w:fill="FFFFFF"/>
      <w:autoSpaceDE/>
      <w:autoSpaceDN/>
      <w:adjustRightInd/>
      <w:spacing w:before="360" w:line="451" w:lineRule="exact"/>
      <w:outlineLvl w:val="1"/>
    </w:pPr>
    <w:rPr>
      <w:rFonts w:ascii="Times New Roman" w:eastAsiaTheme="minorHAnsi" w:hAnsi="Times New Roman" w:cstheme="minorBidi"/>
      <w:b w:val="0"/>
      <w:bCs w:val="0"/>
      <w:sz w:val="17"/>
      <w:szCs w:val="17"/>
      <w:lang w:eastAsia="en-US"/>
    </w:rPr>
  </w:style>
  <w:style w:type="paragraph" w:styleId="aa">
    <w:name w:val="header"/>
    <w:basedOn w:val="a"/>
    <w:link w:val="ab"/>
    <w:uiPriority w:val="99"/>
    <w:unhideWhenUsed/>
    <w:rsid w:val="004F7CAA"/>
    <w:pPr>
      <w:tabs>
        <w:tab w:val="center" w:pos="4677"/>
        <w:tab w:val="right" w:pos="9355"/>
      </w:tabs>
    </w:pPr>
  </w:style>
  <w:style w:type="character" w:customStyle="1" w:styleId="ab">
    <w:name w:val="Верхний колонтитул Знак"/>
    <w:basedOn w:val="a0"/>
    <w:link w:val="aa"/>
    <w:uiPriority w:val="99"/>
    <w:rsid w:val="004F7CAA"/>
    <w:rPr>
      <w:rFonts w:ascii="Arial" w:eastAsia="Times New Roman" w:hAnsi="Arial" w:cs="Arial"/>
      <w:b/>
      <w:bCs/>
      <w:sz w:val="20"/>
      <w:szCs w:val="20"/>
      <w:lang w:eastAsia="ru-RU"/>
    </w:rPr>
  </w:style>
  <w:style w:type="paragraph" w:styleId="ac">
    <w:name w:val="footer"/>
    <w:basedOn w:val="a"/>
    <w:link w:val="ad"/>
    <w:uiPriority w:val="99"/>
    <w:unhideWhenUsed/>
    <w:rsid w:val="004F7CAA"/>
    <w:pPr>
      <w:tabs>
        <w:tab w:val="center" w:pos="4677"/>
        <w:tab w:val="right" w:pos="9355"/>
      </w:tabs>
    </w:pPr>
  </w:style>
  <w:style w:type="character" w:customStyle="1" w:styleId="ad">
    <w:name w:val="Нижний колонтитул Знак"/>
    <w:basedOn w:val="a0"/>
    <w:link w:val="ac"/>
    <w:uiPriority w:val="99"/>
    <w:rsid w:val="004F7CAA"/>
    <w:rPr>
      <w:rFonts w:ascii="Arial" w:eastAsia="Times New Roman" w:hAnsi="Arial" w:cs="Arial"/>
      <w:b/>
      <w:bCs/>
      <w:sz w:val="20"/>
      <w:szCs w:val="20"/>
      <w:lang w:eastAsia="ru-RU"/>
    </w:rPr>
  </w:style>
  <w:style w:type="character" w:styleId="ae">
    <w:name w:val="Placeholder Text"/>
    <w:basedOn w:val="a0"/>
    <w:uiPriority w:val="99"/>
    <w:semiHidden/>
    <w:rsid w:val="00B26C4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26.wdp"/><Relationship Id="rId21" Type="http://schemas.openxmlformats.org/officeDocument/2006/relationships/oleObject" Target="embeddings/oleObject8.bin"/><Relationship Id="rId42" Type="http://schemas.openxmlformats.org/officeDocument/2006/relationships/image" Target="media/image13.wmf"/><Relationship Id="rId63" Type="http://schemas.microsoft.com/office/2007/relationships/hdphoto" Target="media/hdphoto9.wdp"/><Relationship Id="rId84" Type="http://schemas.openxmlformats.org/officeDocument/2006/relationships/image" Target="media/image34.png"/><Relationship Id="rId138" Type="http://schemas.openxmlformats.org/officeDocument/2006/relationships/image" Target="media/image61.png"/><Relationship Id="rId159" Type="http://schemas.microsoft.com/office/2007/relationships/hdphoto" Target="media/hdphoto43.wdp"/><Relationship Id="rId170" Type="http://schemas.openxmlformats.org/officeDocument/2006/relationships/image" Target="media/image77.png"/><Relationship Id="rId191" Type="http://schemas.openxmlformats.org/officeDocument/2006/relationships/oleObject" Target="embeddings/oleObject46.bin"/><Relationship Id="rId205" Type="http://schemas.microsoft.com/office/2007/relationships/hdphoto" Target="media/hdphoto52.wdp"/><Relationship Id="rId226" Type="http://schemas.openxmlformats.org/officeDocument/2006/relationships/fontTable" Target="fontTable.xml"/><Relationship Id="rId107" Type="http://schemas.microsoft.com/office/2007/relationships/hdphoto" Target="media/hdphoto23.wdp"/><Relationship Id="rId11" Type="http://schemas.openxmlformats.org/officeDocument/2006/relationships/oleObject" Target="embeddings/oleObject1.bin"/><Relationship Id="rId32" Type="http://schemas.openxmlformats.org/officeDocument/2006/relationships/image" Target="media/image8.wmf"/><Relationship Id="rId53" Type="http://schemas.openxmlformats.org/officeDocument/2006/relationships/oleObject" Target="embeddings/oleObject21.bin"/><Relationship Id="rId74" Type="http://schemas.openxmlformats.org/officeDocument/2006/relationships/image" Target="media/image29.wmf"/><Relationship Id="rId128" Type="http://schemas.openxmlformats.org/officeDocument/2006/relationships/image" Target="media/image56.png"/><Relationship Id="rId149" Type="http://schemas.microsoft.com/office/2007/relationships/hdphoto" Target="media/hdphoto38.wdp"/><Relationship Id="rId5" Type="http://schemas.openxmlformats.org/officeDocument/2006/relationships/settings" Target="settings.xml"/><Relationship Id="rId95" Type="http://schemas.microsoft.com/office/2007/relationships/hdphoto" Target="media/hdphoto19.wdp"/><Relationship Id="rId160" Type="http://schemas.openxmlformats.org/officeDocument/2006/relationships/image" Target="media/image72.png"/><Relationship Id="rId181" Type="http://schemas.openxmlformats.org/officeDocument/2006/relationships/oleObject" Target="embeddings/oleObject42.bin"/><Relationship Id="rId216" Type="http://schemas.openxmlformats.org/officeDocument/2006/relationships/image" Target="media/image100.jpeg"/><Relationship Id="rId211" Type="http://schemas.microsoft.com/office/2007/relationships/hdphoto" Target="media/hdphoto54.wdp"/><Relationship Id="rId22" Type="http://schemas.openxmlformats.org/officeDocument/2006/relationships/oleObject" Target="embeddings/oleObject9.bin"/><Relationship Id="rId27" Type="http://schemas.openxmlformats.org/officeDocument/2006/relationships/oleObject" Target="embeddings/oleObject13.bin"/><Relationship Id="rId43" Type="http://schemas.openxmlformats.org/officeDocument/2006/relationships/oleObject" Target="embeddings/oleObject19.bin"/><Relationship Id="rId48" Type="http://schemas.openxmlformats.org/officeDocument/2006/relationships/image" Target="media/image16.png"/><Relationship Id="rId64" Type="http://schemas.openxmlformats.org/officeDocument/2006/relationships/image" Target="media/image24.png"/><Relationship Id="rId69" Type="http://schemas.microsoft.com/office/2007/relationships/hdphoto" Target="media/hdphoto11.wdp"/><Relationship Id="rId113" Type="http://schemas.microsoft.com/office/2007/relationships/hdphoto" Target="media/hdphoto24.wdp"/><Relationship Id="rId118" Type="http://schemas.openxmlformats.org/officeDocument/2006/relationships/image" Target="media/image51.png"/><Relationship Id="rId134" Type="http://schemas.openxmlformats.org/officeDocument/2006/relationships/image" Target="media/image59.png"/><Relationship Id="rId139" Type="http://schemas.microsoft.com/office/2007/relationships/hdphoto" Target="media/hdphoto34.wdp"/><Relationship Id="rId80" Type="http://schemas.openxmlformats.org/officeDocument/2006/relationships/image" Target="media/image32.png"/><Relationship Id="rId85" Type="http://schemas.microsoft.com/office/2007/relationships/hdphoto" Target="media/hdphoto15.wdp"/><Relationship Id="rId150" Type="http://schemas.openxmlformats.org/officeDocument/2006/relationships/image" Target="media/image67.png"/><Relationship Id="rId155" Type="http://schemas.microsoft.com/office/2007/relationships/hdphoto" Target="media/hdphoto41.wdp"/><Relationship Id="rId171" Type="http://schemas.microsoft.com/office/2007/relationships/hdphoto" Target="media/hdphoto47.wdp"/><Relationship Id="rId176" Type="http://schemas.openxmlformats.org/officeDocument/2006/relationships/image" Target="media/image80.wmf"/><Relationship Id="rId192" Type="http://schemas.openxmlformats.org/officeDocument/2006/relationships/image" Target="media/image88.wmf"/><Relationship Id="rId197" Type="http://schemas.openxmlformats.org/officeDocument/2006/relationships/oleObject" Target="embeddings/oleObject49.bin"/><Relationship Id="rId206" Type="http://schemas.openxmlformats.org/officeDocument/2006/relationships/image" Target="media/image95.png"/><Relationship Id="rId227" Type="http://schemas.openxmlformats.org/officeDocument/2006/relationships/theme" Target="theme/theme1.xml"/><Relationship Id="rId201" Type="http://schemas.openxmlformats.org/officeDocument/2006/relationships/oleObject" Target="embeddings/oleObject50.bin"/><Relationship Id="rId222" Type="http://schemas.openxmlformats.org/officeDocument/2006/relationships/hyperlink" Target="http://www.press-service.uz" TargetMode="External"/><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7.bin"/><Relationship Id="rId38" Type="http://schemas.openxmlformats.org/officeDocument/2006/relationships/image" Target="media/image11.png"/><Relationship Id="rId59" Type="http://schemas.openxmlformats.org/officeDocument/2006/relationships/oleObject" Target="embeddings/oleObject23.bin"/><Relationship Id="rId103" Type="http://schemas.openxmlformats.org/officeDocument/2006/relationships/oleObject" Target="embeddings/oleObject31.bin"/><Relationship Id="rId108" Type="http://schemas.openxmlformats.org/officeDocument/2006/relationships/image" Target="media/image46.wmf"/><Relationship Id="rId124" Type="http://schemas.openxmlformats.org/officeDocument/2006/relationships/image" Target="media/image54.png"/><Relationship Id="rId129" Type="http://schemas.microsoft.com/office/2007/relationships/hdphoto" Target="media/hdphoto32.wdp"/><Relationship Id="rId54" Type="http://schemas.openxmlformats.org/officeDocument/2006/relationships/image" Target="media/image19.wmf"/><Relationship Id="rId70" Type="http://schemas.openxmlformats.org/officeDocument/2006/relationships/image" Target="media/image27.wmf"/><Relationship Id="rId75" Type="http://schemas.openxmlformats.org/officeDocument/2006/relationships/oleObject" Target="embeddings/oleObject26.bin"/><Relationship Id="rId91" Type="http://schemas.microsoft.com/office/2007/relationships/hdphoto" Target="media/hdphoto17.wdp"/><Relationship Id="rId96" Type="http://schemas.openxmlformats.org/officeDocument/2006/relationships/image" Target="media/image40.png"/><Relationship Id="rId140" Type="http://schemas.openxmlformats.org/officeDocument/2006/relationships/image" Target="media/image62.png"/><Relationship Id="rId145" Type="http://schemas.microsoft.com/office/2007/relationships/hdphoto" Target="media/hdphoto37.wdp"/><Relationship Id="rId161" Type="http://schemas.microsoft.com/office/2007/relationships/hdphoto" Target="media/hdphoto44.wdp"/><Relationship Id="rId166" Type="http://schemas.openxmlformats.org/officeDocument/2006/relationships/image" Target="media/image75.wmf"/><Relationship Id="rId182" Type="http://schemas.openxmlformats.org/officeDocument/2006/relationships/image" Target="media/image83.wmf"/><Relationship Id="rId187" Type="http://schemas.openxmlformats.org/officeDocument/2006/relationships/oleObject" Target="embeddings/oleObject45.bin"/><Relationship Id="rId217" Type="http://schemas.microsoft.com/office/2007/relationships/hdphoto" Target="media/hdphoto56.wdp"/><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8.jpeg"/><Relationship Id="rId23" Type="http://schemas.openxmlformats.org/officeDocument/2006/relationships/oleObject" Target="embeddings/oleObject10.bin"/><Relationship Id="rId28" Type="http://schemas.openxmlformats.org/officeDocument/2006/relationships/image" Target="media/image7.wmf"/><Relationship Id="rId49" Type="http://schemas.microsoft.com/office/2007/relationships/hdphoto" Target="media/hdphoto5.wdp"/><Relationship Id="rId114" Type="http://schemas.openxmlformats.org/officeDocument/2006/relationships/image" Target="media/image49.png"/><Relationship Id="rId119" Type="http://schemas.microsoft.com/office/2007/relationships/hdphoto" Target="media/hdphoto27.wdp"/><Relationship Id="rId44" Type="http://schemas.openxmlformats.org/officeDocument/2006/relationships/image" Target="media/image14.png"/><Relationship Id="rId60" Type="http://schemas.openxmlformats.org/officeDocument/2006/relationships/image" Target="media/image22.png"/><Relationship Id="rId65" Type="http://schemas.microsoft.com/office/2007/relationships/hdphoto" Target="media/hdphoto10.wdp"/><Relationship Id="rId81" Type="http://schemas.microsoft.com/office/2007/relationships/hdphoto" Target="media/hdphoto14.wdp"/><Relationship Id="rId86" Type="http://schemas.openxmlformats.org/officeDocument/2006/relationships/image" Target="media/image35.wmf"/><Relationship Id="rId130" Type="http://schemas.openxmlformats.org/officeDocument/2006/relationships/image" Target="media/image57.wmf"/><Relationship Id="rId135" Type="http://schemas.microsoft.com/office/2007/relationships/hdphoto" Target="media/hdphoto33.wdp"/><Relationship Id="rId151" Type="http://schemas.microsoft.com/office/2007/relationships/hdphoto" Target="media/hdphoto39.wdp"/><Relationship Id="rId156" Type="http://schemas.openxmlformats.org/officeDocument/2006/relationships/image" Target="media/image70.png"/><Relationship Id="rId177" Type="http://schemas.openxmlformats.org/officeDocument/2006/relationships/oleObject" Target="embeddings/oleObject41.bin"/><Relationship Id="rId198" Type="http://schemas.openxmlformats.org/officeDocument/2006/relationships/image" Target="media/image91.jpeg"/><Relationship Id="rId172" Type="http://schemas.openxmlformats.org/officeDocument/2006/relationships/image" Target="media/image78.jpeg"/><Relationship Id="rId193" Type="http://schemas.openxmlformats.org/officeDocument/2006/relationships/oleObject" Target="embeddings/oleObject47.bin"/><Relationship Id="rId202" Type="http://schemas.openxmlformats.org/officeDocument/2006/relationships/image" Target="media/image93.wmf"/><Relationship Id="rId207" Type="http://schemas.microsoft.com/office/2007/relationships/hdphoto" Target="media/hdphoto53.wdp"/><Relationship Id="rId223"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microsoft.com/office/2007/relationships/hdphoto" Target="media/hdphoto2.wdp"/><Relationship Id="rId109" Type="http://schemas.openxmlformats.org/officeDocument/2006/relationships/oleObject" Target="embeddings/oleObject32.bin"/><Relationship Id="rId34" Type="http://schemas.openxmlformats.org/officeDocument/2006/relationships/image" Target="media/image9.png"/><Relationship Id="rId50" Type="http://schemas.openxmlformats.org/officeDocument/2006/relationships/image" Target="media/image17.png"/><Relationship Id="rId55" Type="http://schemas.openxmlformats.org/officeDocument/2006/relationships/oleObject" Target="embeddings/oleObject22.bin"/><Relationship Id="rId76" Type="http://schemas.openxmlformats.org/officeDocument/2006/relationships/image" Target="media/image30.wmf"/><Relationship Id="rId97" Type="http://schemas.microsoft.com/office/2007/relationships/hdphoto" Target="media/hdphoto20.wdp"/><Relationship Id="rId104" Type="http://schemas.openxmlformats.org/officeDocument/2006/relationships/image" Target="media/image44.png"/><Relationship Id="rId120" Type="http://schemas.openxmlformats.org/officeDocument/2006/relationships/image" Target="media/image52.png"/><Relationship Id="rId125" Type="http://schemas.microsoft.com/office/2007/relationships/hdphoto" Target="media/hdphoto30.wdp"/><Relationship Id="rId141" Type="http://schemas.microsoft.com/office/2007/relationships/hdphoto" Target="media/hdphoto35.wdp"/><Relationship Id="rId146" Type="http://schemas.openxmlformats.org/officeDocument/2006/relationships/image" Target="media/image65.wmf"/><Relationship Id="rId167" Type="http://schemas.openxmlformats.org/officeDocument/2006/relationships/oleObject" Target="embeddings/oleObject38.bin"/><Relationship Id="rId188"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38.png"/><Relationship Id="rId162" Type="http://schemas.openxmlformats.org/officeDocument/2006/relationships/image" Target="media/image73.png"/><Relationship Id="rId183" Type="http://schemas.openxmlformats.org/officeDocument/2006/relationships/oleObject" Target="embeddings/oleObject43.bin"/><Relationship Id="rId213" Type="http://schemas.microsoft.com/office/2007/relationships/hdphoto" Target="media/hdphoto55.wdp"/><Relationship Id="rId218" Type="http://schemas.openxmlformats.org/officeDocument/2006/relationships/image" Target="media/image101.png"/><Relationship Id="rId2" Type="http://schemas.openxmlformats.org/officeDocument/2006/relationships/numbering" Target="numbering.xml"/><Relationship Id="rId29" Type="http://schemas.openxmlformats.org/officeDocument/2006/relationships/oleObject" Target="embeddings/oleObject14.bin"/><Relationship Id="rId24" Type="http://schemas.openxmlformats.org/officeDocument/2006/relationships/oleObject" Target="embeddings/oleObject11.bin"/><Relationship Id="rId40" Type="http://schemas.openxmlformats.org/officeDocument/2006/relationships/image" Target="media/image12.png"/><Relationship Id="rId45" Type="http://schemas.microsoft.com/office/2007/relationships/hdphoto" Target="media/hdphoto4.wdp"/><Relationship Id="rId66" Type="http://schemas.openxmlformats.org/officeDocument/2006/relationships/image" Target="media/image25.wmf"/><Relationship Id="rId87" Type="http://schemas.openxmlformats.org/officeDocument/2006/relationships/oleObject" Target="embeddings/oleObject29.bin"/><Relationship Id="rId110" Type="http://schemas.openxmlformats.org/officeDocument/2006/relationships/image" Target="media/image47.wmf"/><Relationship Id="rId115" Type="http://schemas.microsoft.com/office/2007/relationships/hdphoto" Target="media/hdphoto25.wdp"/><Relationship Id="rId131" Type="http://schemas.openxmlformats.org/officeDocument/2006/relationships/oleObject" Target="embeddings/oleObject34.bin"/><Relationship Id="rId136" Type="http://schemas.openxmlformats.org/officeDocument/2006/relationships/image" Target="media/image60.wmf"/><Relationship Id="rId157" Type="http://schemas.microsoft.com/office/2007/relationships/hdphoto" Target="media/hdphoto42.wdp"/><Relationship Id="rId178" Type="http://schemas.openxmlformats.org/officeDocument/2006/relationships/image" Target="media/image81.png"/><Relationship Id="rId61" Type="http://schemas.microsoft.com/office/2007/relationships/hdphoto" Target="media/hdphoto8.wdp"/><Relationship Id="rId82" Type="http://schemas.openxmlformats.org/officeDocument/2006/relationships/image" Target="media/image33.wmf"/><Relationship Id="rId152" Type="http://schemas.openxmlformats.org/officeDocument/2006/relationships/image" Target="media/image68.png"/><Relationship Id="rId173" Type="http://schemas.microsoft.com/office/2007/relationships/hdphoto" Target="media/hdphoto48.wdp"/><Relationship Id="rId194" Type="http://schemas.openxmlformats.org/officeDocument/2006/relationships/image" Target="media/image89.wmf"/><Relationship Id="rId199" Type="http://schemas.microsoft.com/office/2007/relationships/hdphoto" Target="media/hdphoto51.wdp"/><Relationship Id="rId203" Type="http://schemas.openxmlformats.org/officeDocument/2006/relationships/oleObject" Target="embeddings/oleObject51.bin"/><Relationship Id="rId208" Type="http://schemas.openxmlformats.org/officeDocument/2006/relationships/image" Target="media/image96.wmf"/><Relationship Id="rId19" Type="http://schemas.openxmlformats.org/officeDocument/2006/relationships/oleObject" Target="embeddings/oleObject6.bin"/><Relationship Id="rId224" Type="http://schemas.openxmlformats.org/officeDocument/2006/relationships/footer" Target="footer1.xml"/><Relationship Id="rId14" Type="http://schemas.openxmlformats.org/officeDocument/2006/relationships/image" Target="media/image4.wmf"/><Relationship Id="rId30" Type="http://schemas.openxmlformats.org/officeDocument/2006/relationships/oleObject" Target="embeddings/oleObject15.bin"/><Relationship Id="rId35" Type="http://schemas.microsoft.com/office/2007/relationships/hdphoto" Target="media/hdphoto1.wdp"/><Relationship Id="rId56" Type="http://schemas.openxmlformats.org/officeDocument/2006/relationships/image" Target="media/image20.png"/><Relationship Id="rId77" Type="http://schemas.openxmlformats.org/officeDocument/2006/relationships/oleObject" Target="embeddings/oleObject27.bin"/><Relationship Id="rId100" Type="http://schemas.openxmlformats.org/officeDocument/2006/relationships/image" Target="media/image42.wmf"/><Relationship Id="rId105" Type="http://schemas.microsoft.com/office/2007/relationships/hdphoto" Target="media/hdphoto22.wdp"/><Relationship Id="rId126" Type="http://schemas.openxmlformats.org/officeDocument/2006/relationships/image" Target="media/image55.png"/><Relationship Id="rId147" Type="http://schemas.openxmlformats.org/officeDocument/2006/relationships/oleObject" Target="embeddings/oleObject37.bin"/><Relationship Id="rId168" Type="http://schemas.openxmlformats.org/officeDocument/2006/relationships/image" Target="media/image76.wmf"/><Relationship Id="rId8" Type="http://schemas.openxmlformats.org/officeDocument/2006/relationships/endnotes" Target="endnotes.xml"/><Relationship Id="rId51" Type="http://schemas.microsoft.com/office/2007/relationships/hdphoto" Target="media/hdphoto6.wdp"/><Relationship Id="rId72" Type="http://schemas.openxmlformats.org/officeDocument/2006/relationships/image" Target="media/image28.png"/><Relationship Id="rId93" Type="http://schemas.microsoft.com/office/2007/relationships/hdphoto" Target="media/hdphoto18.wdp"/><Relationship Id="rId98" Type="http://schemas.openxmlformats.org/officeDocument/2006/relationships/image" Target="media/image41.png"/><Relationship Id="rId121" Type="http://schemas.microsoft.com/office/2007/relationships/hdphoto" Target="media/hdphoto28.wdp"/><Relationship Id="rId142" Type="http://schemas.openxmlformats.org/officeDocument/2006/relationships/image" Target="media/image63.png"/><Relationship Id="rId163" Type="http://schemas.microsoft.com/office/2007/relationships/hdphoto" Target="media/hdphoto45.wdp"/><Relationship Id="rId184" Type="http://schemas.openxmlformats.org/officeDocument/2006/relationships/image" Target="media/image84.wmf"/><Relationship Id="rId189" Type="http://schemas.microsoft.com/office/2007/relationships/hdphoto" Target="media/hdphoto50.wdp"/><Relationship Id="rId219" Type="http://schemas.microsoft.com/office/2007/relationships/hdphoto" Target="media/hdphoto57.wdp"/><Relationship Id="rId3" Type="http://schemas.openxmlformats.org/officeDocument/2006/relationships/styles" Target="styles.xml"/><Relationship Id="rId214" Type="http://schemas.openxmlformats.org/officeDocument/2006/relationships/image" Target="media/image99.wmf"/><Relationship Id="rId25" Type="http://schemas.openxmlformats.org/officeDocument/2006/relationships/oleObject" Target="embeddings/oleObject12.bin"/><Relationship Id="rId46" Type="http://schemas.openxmlformats.org/officeDocument/2006/relationships/image" Target="media/image15.wmf"/><Relationship Id="rId67" Type="http://schemas.openxmlformats.org/officeDocument/2006/relationships/oleObject" Target="embeddings/oleObject24.bin"/><Relationship Id="rId116" Type="http://schemas.openxmlformats.org/officeDocument/2006/relationships/image" Target="media/image50.png"/><Relationship Id="rId137" Type="http://schemas.openxmlformats.org/officeDocument/2006/relationships/oleObject" Target="embeddings/oleObject36.bin"/><Relationship Id="rId158" Type="http://schemas.openxmlformats.org/officeDocument/2006/relationships/image" Target="media/image71.png"/><Relationship Id="rId20" Type="http://schemas.openxmlformats.org/officeDocument/2006/relationships/oleObject" Target="embeddings/oleObject7.bin"/><Relationship Id="rId41" Type="http://schemas.microsoft.com/office/2007/relationships/hdphoto" Target="media/hdphoto3.wdp"/><Relationship Id="rId62" Type="http://schemas.openxmlformats.org/officeDocument/2006/relationships/image" Target="media/image23.png"/><Relationship Id="rId83" Type="http://schemas.openxmlformats.org/officeDocument/2006/relationships/oleObject" Target="embeddings/oleObject28.bin"/><Relationship Id="rId88" Type="http://schemas.openxmlformats.org/officeDocument/2006/relationships/image" Target="media/image36.png"/><Relationship Id="rId111" Type="http://schemas.openxmlformats.org/officeDocument/2006/relationships/oleObject" Target="embeddings/oleObject33.bin"/><Relationship Id="rId132" Type="http://schemas.openxmlformats.org/officeDocument/2006/relationships/image" Target="media/image58.wmf"/><Relationship Id="rId153" Type="http://schemas.microsoft.com/office/2007/relationships/hdphoto" Target="media/hdphoto40.wdp"/><Relationship Id="rId174" Type="http://schemas.openxmlformats.org/officeDocument/2006/relationships/image" Target="media/image79.wmf"/><Relationship Id="rId179" Type="http://schemas.microsoft.com/office/2007/relationships/hdphoto" Target="media/hdphoto49.wdp"/><Relationship Id="rId195" Type="http://schemas.openxmlformats.org/officeDocument/2006/relationships/oleObject" Target="embeddings/oleObject48.bin"/><Relationship Id="rId209" Type="http://schemas.openxmlformats.org/officeDocument/2006/relationships/oleObject" Target="embeddings/oleObject52.bin"/><Relationship Id="rId190" Type="http://schemas.openxmlformats.org/officeDocument/2006/relationships/image" Target="media/image87.wmf"/><Relationship Id="rId204" Type="http://schemas.openxmlformats.org/officeDocument/2006/relationships/image" Target="media/image94.jpeg"/><Relationship Id="rId220" Type="http://schemas.openxmlformats.org/officeDocument/2006/relationships/image" Target="media/image102.png"/><Relationship Id="rId225" Type="http://schemas.openxmlformats.org/officeDocument/2006/relationships/header" Target="header2.xml"/><Relationship Id="rId15" Type="http://schemas.openxmlformats.org/officeDocument/2006/relationships/oleObject" Target="embeddings/oleObject3.bin"/><Relationship Id="rId36" Type="http://schemas.openxmlformats.org/officeDocument/2006/relationships/image" Target="media/image10.wmf"/><Relationship Id="rId57" Type="http://schemas.microsoft.com/office/2007/relationships/hdphoto" Target="media/hdphoto7.wdp"/><Relationship Id="rId106" Type="http://schemas.openxmlformats.org/officeDocument/2006/relationships/image" Target="media/image45.png"/><Relationship Id="rId127" Type="http://schemas.microsoft.com/office/2007/relationships/hdphoto" Target="media/hdphoto31.wdp"/><Relationship Id="rId10" Type="http://schemas.openxmlformats.org/officeDocument/2006/relationships/image" Target="media/image2.wmf"/><Relationship Id="rId31" Type="http://schemas.openxmlformats.org/officeDocument/2006/relationships/oleObject" Target="embeddings/oleObject16.bin"/><Relationship Id="rId52" Type="http://schemas.openxmlformats.org/officeDocument/2006/relationships/image" Target="media/image18.wmf"/><Relationship Id="rId73" Type="http://schemas.microsoft.com/office/2007/relationships/hdphoto" Target="media/hdphoto12.wdp"/><Relationship Id="rId78" Type="http://schemas.openxmlformats.org/officeDocument/2006/relationships/image" Target="media/image31.png"/><Relationship Id="rId94" Type="http://schemas.openxmlformats.org/officeDocument/2006/relationships/image" Target="media/image39.png"/><Relationship Id="rId99" Type="http://schemas.microsoft.com/office/2007/relationships/hdphoto" Target="media/hdphoto21.wdp"/><Relationship Id="rId101" Type="http://schemas.openxmlformats.org/officeDocument/2006/relationships/oleObject" Target="embeddings/oleObject30.bin"/><Relationship Id="rId122" Type="http://schemas.openxmlformats.org/officeDocument/2006/relationships/image" Target="media/image53.png"/><Relationship Id="rId143" Type="http://schemas.microsoft.com/office/2007/relationships/hdphoto" Target="media/hdphoto36.wdp"/><Relationship Id="rId148" Type="http://schemas.openxmlformats.org/officeDocument/2006/relationships/image" Target="media/image66.png"/><Relationship Id="rId164" Type="http://schemas.openxmlformats.org/officeDocument/2006/relationships/image" Target="media/image74.png"/><Relationship Id="rId169" Type="http://schemas.openxmlformats.org/officeDocument/2006/relationships/oleObject" Target="embeddings/oleObject39.bin"/><Relationship Id="rId185" Type="http://schemas.openxmlformats.org/officeDocument/2006/relationships/oleObject" Target="embeddings/oleObject44.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2.wmf"/><Relationship Id="rId210" Type="http://schemas.openxmlformats.org/officeDocument/2006/relationships/image" Target="media/image97.png"/><Relationship Id="rId215" Type="http://schemas.openxmlformats.org/officeDocument/2006/relationships/oleObject" Target="embeddings/oleObject53.bin"/><Relationship Id="rId26" Type="http://schemas.openxmlformats.org/officeDocument/2006/relationships/image" Target="media/image6.wmf"/><Relationship Id="rId47" Type="http://schemas.openxmlformats.org/officeDocument/2006/relationships/oleObject" Target="embeddings/oleObject20.bin"/><Relationship Id="rId68" Type="http://schemas.openxmlformats.org/officeDocument/2006/relationships/image" Target="media/image26.png"/><Relationship Id="rId89" Type="http://schemas.microsoft.com/office/2007/relationships/hdphoto" Target="media/hdphoto16.wdp"/><Relationship Id="rId112" Type="http://schemas.openxmlformats.org/officeDocument/2006/relationships/image" Target="media/image48.png"/><Relationship Id="rId133" Type="http://schemas.openxmlformats.org/officeDocument/2006/relationships/oleObject" Target="embeddings/oleObject35.bin"/><Relationship Id="rId154" Type="http://schemas.openxmlformats.org/officeDocument/2006/relationships/image" Target="media/image69.png"/><Relationship Id="rId175" Type="http://schemas.openxmlformats.org/officeDocument/2006/relationships/oleObject" Target="embeddings/oleObject40.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5.wmf"/><Relationship Id="rId221" Type="http://schemas.microsoft.com/office/2007/relationships/hdphoto" Target="media/hdphoto58.wdp"/><Relationship Id="rId37" Type="http://schemas.openxmlformats.org/officeDocument/2006/relationships/oleObject" Target="embeddings/oleObject18.bin"/><Relationship Id="rId58" Type="http://schemas.openxmlformats.org/officeDocument/2006/relationships/image" Target="media/image21.wmf"/><Relationship Id="rId79" Type="http://schemas.microsoft.com/office/2007/relationships/hdphoto" Target="media/hdphoto13.wdp"/><Relationship Id="rId102" Type="http://schemas.openxmlformats.org/officeDocument/2006/relationships/image" Target="media/image43.wmf"/><Relationship Id="rId123" Type="http://schemas.microsoft.com/office/2007/relationships/hdphoto" Target="media/hdphoto29.wdp"/><Relationship Id="rId144" Type="http://schemas.openxmlformats.org/officeDocument/2006/relationships/image" Target="media/image64.png"/><Relationship Id="rId90" Type="http://schemas.openxmlformats.org/officeDocument/2006/relationships/image" Target="media/image37.png"/><Relationship Id="rId165" Type="http://schemas.microsoft.com/office/2007/relationships/hdphoto" Target="media/hdphoto46.wdp"/><Relationship Id="rId186" Type="http://schemas.openxmlformats.org/officeDocument/2006/relationships/image" Target="media/image8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518A5-5768-460E-B398-84F3DC085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415</Pages>
  <Words>104260</Words>
  <Characters>594285</Characters>
  <Application>Microsoft Office Word</Application>
  <DocSecurity>0</DocSecurity>
  <Lines>4952</Lines>
  <Paragraphs>1394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User</cp:lastModifiedBy>
  <cp:revision>3</cp:revision>
  <dcterms:created xsi:type="dcterms:W3CDTF">2015-05-22T08:32:00Z</dcterms:created>
  <dcterms:modified xsi:type="dcterms:W3CDTF">2015-05-22T08:33:00Z</dcterms:modified>
</cp:coreProperties>
</file>